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9EE" w14:textId="576ACEA4" w:rsidR="009F1879" w:rsidRDefault="009F1879" w:rsidP="006A33B9">
      <w:pPr>
        <w:pStyle w:val="dias"/>
      </w:pPr>
    </w:p>
    <w:p w14:paraId="6466AF58" w14:textId="77777777" w:rsidR="006A33B9" w:rsidRPr="00E9572B" w:rsidRDefault="006A33B9" w:rsidP="006A33B9">
      <w:pPr>
        <w:pStyle w:val="dias"/>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75FE2D20" w14:textId="287C93AF" w:rsidR="002A0348" w:rsidRDefault="003D25E1" w:rsidP="006A33B9">
            <w:pPr>
              <w:jc w:val="center"/>
              <w:rPr>
                <w:b/>
                <w:color w:val="FFFFFF" w:themeColor="background1"/>
                <w:sz w:val="64"/>
                <w:szCs w:val="64"/>
              </w:rPr>
            </w:pPr>
            <w:r>
              <w:rPr>
                <w:b/>
                <w:color w:val="FFFFFF" w:themeColor="background1"/>
                <w:sz w:val="64"/>
                <w:szCs w:val="64"/>
              </w:rPr>
              <w:t xml:space="preserve">CIRCUITO ANDINO </w:t>
            </w:r>
          </w:p>
          <w:p w14:paraId="14951665" w14:textId="32CAB973" w:rsidR="003D25E1" w:rsidRPr="003561C7" w:rsidRDefault="003D25E1" w:rsidP="006A33B9">
            <w:pPr>
              <w:jc w:val="center"/>
              <w:rPr>
                <w:b/>
                <w:color w:val="FFFFFF" w:themeColor="background1"/>
                <w:sz w:val="64"/>
                <w:szCs w:val="64"/>
              </w:rPr>
            </w:pPr>
            <w:r>
              <w:rPr>
                <w:b/>
                <w:color w:val="FFFFFF" w:themeColor="background1"/>
                <w:sz w:val="64"/>
                <w:szCs w:val="64"/>
              </w:rPr>
              <w:t>SEMANA SANTA</w:t>
            </w:r>
          </w:p>
        </w:tc>
      </w:tr>
    </w:tbl>
    <w:p w14:paraId="3B4B9B44" w14:textId="77777777" w:rsidR="00E9572B" w:rsidRPr="003561C7" w:rsidRDefault="00E9572B" w:rsidP="00E9572B">
      <w:pPr>
        <w:pStyle w:val="dias"/>
      </w:pPr>
      <w:r w:rsidRPr="003561C7">
        <w:t xml:space="preserve"> </w:t>
      </w:r>
    </w:p>
    <w:p w14:paraId="5E905977" w14:textId="0F023A5F"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97A89">
        <w:rPr>
          <w:color w:val="1F3864"/>
          <w:sz w:val="48"/>
          <w:szCs w:val="48"/>
        </w:rPr>
        <w:t>13.360.000</w:t>
      </w:r>
    </w:p>
    <w:p w14:paraId="62C51B4C" w14:textId="29A62B2A" w:rsidR="00E9572B" w:rsidRPr="00FA0550" w:rsidRDefault="00E9572B" w:rsidP="00E9572B">
      <w:pPr>
        <w:pStyle w:val="tituloprograma"/>
        <w:rPr>
          <w:color w:val="1F3864"/>
          <w:sz w:val="48"/>
          <w:szCs w:val="48"/>
        </w:rPr>
      </w:pPr>
      <w:r>
        <w:rPr>
          <w:color w:val="1F3864"/>
          <w:sz w:val="48"/>
          <w:szCs w:val="48"/>
        </w:rPr>
        <w:t xml:space="preserve">Desde USD </w:t>
      </w:r>
      <w:r w:rsidR="00B97A89">
        <w:rPr>
          <w:color w:val="1F3864"/>
          <w:sz w:val="48"/>
          <w:szCs w:val="48"/>
        </w:rPr>
        <w:t>3.225</w:t>
      </w:r>
    </w:p>
    <w:p w14:paraId="6DAD2057" w14:textId="77777777"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Categoría Opción 1</w:t>
      </w:r>
    </w:p>
    <w:p w14:paraId="25BE95E1" w14:textId="77777777" w:rsidR="00687AA8" w:rsidRDefault="00687AA8" w:rsidP="00687AA8">
      <w:pPr>
        <w:pStyle w:val="dias"/>
      </w:pPr>
    </w:p>
    <w:p w14:paraId="1B889E59"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3ACDC0F7" w:rsidR="002A0348" w:rsidRPr="00FA0550" w:rsidRDefault="002A0348" w:rsidP="002A0348">
      <w:pPr>
        <w:pStyle w:val="tituloprograma"/>
        <w:rPr>
          <w:color w:val="1F3864"/>
          <w:sz w:val="40"/>
          <w:szCs w:val="40"/>
        </w:rPr>
      </w:pPr>
      <w:r w:rsidRPr="00804C46">
        <w:rPr>
          <w:color w:val="1F3864"/>
          <w:sz w:val="40"/>
          <w:szCs w:val="40"/>
        </w:rPr>
        <w:t>1</w:t>
      </w:r>
      <w:r w:rsidR="006A33B9">
        <w:rPr>
          <w:color w:val="1F3864"/>
          <w:sz w:val="40"/>
          <w:szCs w:val="40"/>
        </w:rPr>
        <w:t>0</w:t>
      </w:r>
      <w:r w:rsidRPr="00804C46">
        <w:rPr>
          <w:color w:val="1F3864"/>
          <w:sz w:val="40"/>
          <w:szCs w:val="40"/>
        </w:rPr>
        <w:t xml:space="preserve"> días</w:t>
      </w:r>
      <w:r w:rsidRPr="00FA0550">
        <w:rPr>
          <w:color w:val="1F3864"/>
          <w:sz w:val="40"/>
          <w:szCs w:val="40"/>
        </w:rPr>
        <w:t xml:space="preserve"> </w:t>
      </w:r>
    </w:p>
    <w:p w14:paraId="095EC119" w14:textId="5E43EDBA" w:rsidR="002A0348" w:rsidRDefault="002A0348" w:rsidP="002A0348">
      <w:pPr>
        <w:pStyle w:val="dias"/>
        <w:jc w:val="center"/>
        <w:rPr>
          <w:caps w:val="0"/>
          <w:color w:val="1F3864"/>
          <w:sz w:val="40"/>
          <w:szCs w:val="40"/>
        </w:rPr>
      </w:pPr>
      <w:r>
        <w:rPr>
          <w:caps w:val="0"/>
          <w:color w:val="1F3864"/>
          <w:sz w:val="40"/>
          <w:szCs w:val="40"/>
        </w:rPr>
        <w:t>Santiago, Cruce internacional de lagos, Bariloche, Buenos Aires</w:t>
      </w:r>
    </w:p>
    <w:p w14:paraId="1056771F" w14:textId="77777777" w:rsidR="00E9572B" w:rsidRPr="003561C7"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61DC1097" w:rsidR="00E9572B" w:rsidRDefault="006A33B9" w:rsidP="00E9572B">
      <w:pPr>
        <w:pStyle w:val="itinerario"/>
        <w:ind w:left="2832"/>
        <w:jc w:val="left"/>
        <w:rPr>
          <w:b/>
          <w:color w:val="1F3864"/>
          <w:sz w:val="28"/>
          <w:szCs w:val="28"/>
        </w:rPr>
      </w:pPr>
      <w:r>
        <w:rPr>
          <w:b/>
          <w:color w:val="1F3864"/>
          <w:sz w:val="28"/>
          <w:szCs w:val="28"/>
        </w:rPr>
        <w:t>Abril 11</w:t>
      </w:r>
      <w:r>
        <w:rPr>
          <w:b/>
          <w:color w:val="1F3864"/>
          <w:sz w:val="28"/>
          <w:szCs w:val="28"/>
        </w:rPr>
        <w:tab/>
      </w:r>
      <w:r>
        <w:rPr>
          <w:b/>
          <w:color w:val="1F3864"/>
          <w:sz w:val="28"/>
          <w:szCs w:val="28"/>
        </w:rPr>
        <w:tab/>
      </w:r>
      <w:r>
        <w:rPr>
          <w:b/>
          <w:color w:val="1F3864"/>
          <w:sz w:val="28"/>
          <w:szCs w:val="28"/>
        </w:rPr>
        <w:tab/>
        <w:t>abril 20</w:t>
      </w:r>
      <w:r w:rsidR="00E9572B">
        <w:rPr>
          <w:b/>
          <w:color w:val="1F3864"/>
          <w:sz w:val="28"/>
          <w:szCs w:val="28"/>
        </w:rPr>
        <w:tab/>
      </w:r>
      <w:r w:rsidR="00E9572B">
        <w:rPr>
          <w:b/>
          <w:color w:val="1F3864"/>
          <w:sz w:val="28"/>
          <w:szCs w:val="28"/>
        </w:rPr>
        <w:tab/>
      </w:r>
      <w:r w:rsidR="00E9572B">
        <w:rPr>
          <w:b/>
          <w:color w:val="1F3864"/>
          <w:sz w:val="28"/>
          <w:szCs w:val="28"/>
        </w:rPr>
        <w:tab/>
      </w:r>
    </w:p>
    <w:p w14:paraId="7EE7C174" w14:textId="77777777" w:rsidR="003D25E1" w:rsidRDefault="003D25E1" w:rsidP="00687AA8">
      <w:pPr>
        <w:pStyle w:val="dias"/>
        <w:rPr>
          <w:caps w:val="0"/>
          <w:color w:val="1F3864"/>
          <w:sz w:val="28"/>
          <w:szCs w:val="28"/>
        </w:rPr>
      </w:pPr>
    </w:p>
    <w:p w14:paraId="1DAD31B2" w14:textId="26394A65" w:rsidR="00687AA8" w:rsidRPr="00B0254C" w:rsidRDefault="00687AA8" w:rsidP="00687AA8">
      <w:pPr>
        <w:pStyle w:val="dias"/>
        <w:rPr>
          <w:color w:val="1F3864"/>
          <w:sz w:val="28"/>
          <w:szCs w:val="28"/>
        </w:rPr>
      </w:pPr>
      <w:r w:rsidRPr="00B0254C">
        <w:rPr>
          <w:caps w:val="0"/>
          <w:color w:val="1F3864"/>
          <w:sz w:val="28"/>
          <w:szCs w:val="28"/>
        </w:rPr>
        <w:lastRenderedPageBreak/>
        <w:t>INCLUYE</w:t>
      </w:r>
    </w:p>
    <w:p w14:paraId="185849D7" w14:textId="12EE5893" w:rsidR="00687AA8" w:rsidRDefault="00687AA8" w:rsidP="00687AA8">
      <w:pPr>
        <w:pStyle w:val="vinetas"/>
        <w:jc w:val="both"/>
      </w:pPr>
      <w:r>
        <w:t>Tiquete aéreo Bogotá – Santiago – Puerto Montt // Buenos Aires – Santiago – Bogotá.</w:t>
      </w:r>
    </w:p>
    <w:p w14:paraId="5B5748F6" w14:textId="5F404569" w:rsidR="006A33B9" w:rsidRDefault="00687AA8" w:rsidP="00687AA8">
      <w:pPr>
        <w:pStyle w:val="vinetas"/>
        <w:jc w:val="both"/>
      </w:pPr>
      <w:r>
        <w:t>Tiquete aéreo Bariloche – Buenos Aires</w:t>
      </w:r>
      <w:r w:rsidR="006A33B9">
        <w:t>.</w:t>
      </w:r>
      <w:r>
        <w:t xml:space="preserve"> </w:t>
      </w:r>
    </w:p>
    <w:p w14:paraId="473EFD1D" w14:textId="6BBA9FC6" w:rsidR="00464B1A" w:rsidRDefault="00687AA8" w:rsidP="00E00A5C">
      <w:pPr>
        <w:pStyle w:val="vinetas"/>
        <w:jc w:val="both"/>
      </w:pPr>
      <w:r>
        <w:t>Traslados aeropuerto – hotel – aeropuerto</w:t>
      </w:r>
      <w:r w:rsidR="00A84BB2">
        <w:t xml:space="preserve"> en Santiago y Buenos Aires</w:t>
      </w:r>
      <w:r>
        <w:t xml:space="preserve">. </w:t>
      </w:r>
    </w:p>
    <w:p w14:paraId="7407E242" w14:textId="58F35134" w:rsidR="00A84BB2" w:rsidRPr="00A84BB2" w:rsidRDefault="00A84BB2" w:rsidP="00A84BB2">
      <w:pPr>
        <w:pStyle w:val="vinetas"/>
      </w:pPr>
      <w:r w:rsidRPr="00A84BB2">
        <w:t>Traslados aeropuerto – hotel</w:t>
      </w:r>
      <w:r>
        <w:t xml:space="preserve"> en Puerto Varas.</w:t>
      </w:r>
    </w:p>
    <w:p w14:paraId="6D3F28ED" w14:textId="2BD140F9" w:rsidR="00A84BB2" w:rsidRDefault="00A84BB2" w:rsidP="00A84BB2">
      <w:pPr>
        <w:pStyle w:val="vinetas"/>
        <w:jc w:val="both"/>
      </w:pPr>
      <w:r>
        <w:t xml:space="preserve">Traslados puerto – hotel – aeropuerto en Bariloche. </w:t>
      </w:r>
    </w:p>
    <w:p w14:paraId="1FA45966" w14:textId="03574D59" w:rsidR="00687AA8" w:rsidRDefault="00687AA8" w:rsidP="00E00A5C">
      <w:pPr>
        <w:pStyle w:val="vinetas"/>
        <w:jc w:val="both"/>
      </w:pPr>
      <w:r>
        <w:t>Early check in garantizado a la llegada a Santiago.</w:t>
      </w:r>
    </w:p>
    <w:p w14:paraId="07023AF7" w14:textId="0EB49E57" w:rsidR="00687AA8" w:rsidRDefault="00687AA8" w:rsidP="00E00A5C">
      <w:pPr>
        <w:pStyle w:val="vinetas"/>
        <w:jc w:val="both"/>
      </w:pPr>
      <w:r>
        <w:t>2 noches de alojamiento en Santiago.</w:t>
      </w:r>
    </w:p>
    <w:p w14:paraId="0E6611DA" w14:textId="77777777" w:rsidR="00A84BB2" w:rsidRDefault="00A84BB2" w:rsidP="00A84BB2">
      <w:pPr>
        <w:pStyle w:val="vinetas"/>
        <w:jc w:val="both"/>
      </w:pPr>
      <w:r>
        <w:t>1 noche de alojamiento en Puerto Varas.</w:t>
      </w:r>
    </w:p>
    <w:p w14:paraId="10513F9F" w14:textId="77777777" w:rsidR="00A84BB2" w:rsidRDefault="00A84BB2" w:rsidP="00A84BB2">
      <w:pPr>
        <w:pStyle w:val="vinetas"/>
        <w:jc w:val="both"/>
      </w:pPr>
      <w:r>
        <w:t>2 noches de alojamiento en Bariloche.</w:t>
      </w:r>
    </w:p>
    <w:p w14:paraId="7A3A292F" w14:textId="77777777" w:rsidR="00A84BB2" w:rsidRDefault="00A84BB2" w:rsidP="00A84BB2">
      <w:pPr>
        <w:pStyle w:val="vinetas"/>
        <w:jc w:val="both"/>
      </w:pPr>
      <w:r>
        <w:t>3 noches de alojamiento en Buenos Aires.</w:t>
      </w:r>
    </w:p>
    <w:p w14:paraId="69808A82" w14:textId="77777777" w:rsidR="00A84BB2" w:rsidRDefault="00A84BB2" w:rsidP="00A84BB2">
      <w:pPr>
        <w:pStyle w:val="vinetas"/>
        <w:jc w:val="both"/>
      </w:pPr>
      <w:r>
        <w:t>Desayunos diarios en los horarios establecidos por los hoteles (si los itinerarios aéreos lo permiten).</w:t>
      </w:r>
    </w:p>
    <w:p w14:paraId="6D108954" w14:textId="77777777" w:rsidR="00B0254C" w:rsidRDefault="00B0254C" w:rsidP="00B0254C">
      <w:pPr>
        <w:pStyle w:val="vinetas"/>
        <w:jc w:val="both"/>
      </w:pPr>
      <w:r>
        <w:t xml:space="preserve">Visita de medio día de la ciudad de Santiago. </w:t>
      </w:r>
    </w:p>
    <w:p w14:paraId="2E714E4F" w14:textId="75402D13" w:rsidR="00B0254C" w:rsidRDefault="00B0254C" w:rsidP="00B0254C">
      <w:pPr>
        <w:pStyle w:val="vinetas"/>
        <w:jc w:val="both"/>
      </w:pPr>
      <w:r>
        <w:t xml:space="preserve">Visita de día completo a Viña del Mar y Valparaíso.  </w:t>
      </w:r>
    </w:p>
    <w:p w14:paraId="4EDE7076" w14:textId="77777777" w:rsidR="00A84BB2" w:rsidRDefault="00A84BB2" w:rsidP="00A84BB2">
      <w:pPr>
        <w:pStyle w:val="vinetas"/>
        <w:ind w:left="714" w:hanging="357"/>
        <w:jc w:val="both"/>
      </w:pPr>
      <w:r w:rsidRPr="008872D1">
        <w:t>Cruce de lagos de un día en servicio compartido: Puerto Varas a Bariloche</w:t>
      </w:r>
      <w:r>
        <w:t xml:space="preserve">. </w:t>
      </w:r>
    </w:p>
    <w:p w14:paraId="68985DE9" w14:textId="77777777" w:rsidR="00B0254C" w:rsidRDefault="00B0254C" w:rsidP="00B0254C">
      <w:pPr>
        <w:pStyle w:val="vinetas"/>
        <w:jc w:val="both"/>
      </w:pPr>
      <w:r>
        <w:t>Circuito Chico en Bariloche (no incluye medios de elevación).</w:t>
      </w:r>
    </w:p>
    <w:p w14:paraId="4FDDD014" w14:textId="77777777" w:rsidR="00687AA8" w:rsidRDefault="00687AA8" w:rsidP="00687AA8">
      <w:pPr>
        <w:pStyle w:val="vinetas"/>
        <w:jc w:val="both"/>
      </w:pPr>
      <w:r>
        <w:t>Visita de medio día de la ciudad de Buenos Aires.</w:t>
      </w:r>
    </w:p>
    <w:p w14:paraId="0B8462D0" w14:textId="77777777" w:rsidR="00687AA8" w:rsidRDefault="00687AA8" w:rsidP="00687AA8">
      <w:pPr>
        <w:pStyle w:val="vinetas"/>
        <w:jc w:val="both"/>
      </w:pPr>
      <w:r>
        <w:t xml:space="preserve">Show de Tango con cena en servicio compartido. </w:t>
      </w:r>
    </w:p>
    <w:p w14:paraId="5217102B" w14:textId="6B5F93F6" w:rsidR="00687AA8" w:rsidRDefault="00687AA8" w:rsidP="00687AA8">
      <w:pPr>
        <w:pStyle w:val="vinetas"/>
        <w:jc w:val="both"/>
      </w:pPr>
      <w:r>
        <w:t xml:space="preserve">Impuestos hoteleros.    </w:t>
      </w:r>
    </w:p>
    <w:p w14:paraId="6A804ABC" w14:textId="77777777" w:rsidR="00A84BB2" w:rsidRDefault="00A84BB2" w:rsidP="00A84BB2">
      <w:pPr>
        <w:pStyle w:val="vinetas"/>
        <w:jc w:val="both"/>
      </w:pPr>
      <w:r w:rsidRPr="005A7903">
        <w:t xml:space="preserve">Tarjeta de asistencia médica con beneficio de </w:t>
      </w:r>
      <w:r w:rsidRPr="00EE29BF">
        <w:t>cancelación, hasta</w:t>
      </w:r>
      <w:r w:rsidRPr="005A7903">
        <w:t xml:space="preserve"> 7</w:t>
      </w:r>
      <w:r>
        <w:t>5</w:t>
      </w:r>
      <w:r w:rsidRPr="005A7903">
        <w:t xml:space="preserve"> años. Debe ser expedida 25 días antes de iniciar el viaje. Condiciones y beneficios de la tarjeta favor consultarlas. </w:t>
      </w:r>
    </w:p>
    <w:p w14:paraId="4CBC2FBD" w14:textId="77777777" w:rsidR="00A84BB2" w:rsidRDefault="00A84BB2" w:rsidP="00A84BB2">
      <w:pPr>
        <w:pStyle w:val="itinerario"/>
      </w:pP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7777777" w:rsidR="00687AA8" w:rsidRDefault="00687AA8" w:rsidP="00687AA8">
      <w:pPr>
        <w:pStyle w:val="vinetas"/>
        <w:spacing w:line="240" w:lineRule="auto"/>
        <w:ind w:left="714" w:hanging="357"/>
      </w:pPr>
      <w:r>
        <w:t>Tasa Ecoturística en Bariloche.</w:t>
      </w:r>
    </w:p>
    <w:p w14:paraId="7E4D824A" w14:textId="77777777" w:rsidR="00687AA8" w:rsidRDefault="00687AA8" w:rsidP="00687AA8">
      <w:pPr>
        <w:pStyle w:val="vinetas"/>
        <w:spacing w:line="240" w:lineRule="auto"/>
        <w:ind w:left="714" w:hanging="357"/>
      </w:pPr>
      <w:r>
        <w:t>Tasa turística en Buenos Aires.</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5377A716" w14:textId="77777777" w:rsidR="009453B1" w:rsidRPr="00522AC3" w:rsidRDefault="009453B1" w:rsidP="009453B1">
      <w:pPr>
        <w:pStyle w:val="vinetas"/>
        <w:jc w:val="both"/>
      </w:pPr>
      <w:r w:rsidRPr="00522AC3">
        <w:t>Excursiones</w:t>
      </w:r>
      <w:r>
        <w:t xml:space="preserve"> o tours opcionales ofrecidos </w:t>
      </w:r>
      <w:r w:rsidRPr="009453B1">
        <w:t>por el operador en lugares de destino*</w:t>
      </w:r>
      <w:r>
        <w:t xml:space="preserve"> </w:t>
      </w:r>
    </w:p>
    <w:p w14:paraId="6DA53E75" w14:textId="1B180EFE"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3FB3C674"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6ED12CE6" w14:textId="77777777" w:rsidR="00A84BB2" w:rsidRDefault="00A84BB2" w:rsidP="00A84BB2">
      <w:pPr>
        <w:pStyle w:val="itinerario"/>
      </w:pPr>
    </w:p>
    <w:p w14:paraId="37E5457D" w14:textId="77777777" w:rsidR="009453B1" w:rsidRDefault="009453B1" w:rsidP="009453B1">
      <w:pPr>
        <w:pStyle w:val="itinerario"/>
      </w:pPr>
      <w:r w:rsidRPr="009453B1">
        <w:rPr>
          <w:b/>
          <w:bCs/>
        </w:rPr>
        <w:t>*</w:t>
      </w:r>
      <w:r w:rsidRPr="009453B1">
        <w:t>Los usuarios podrán contratar directamente servicios adicionales con el operador en destino bajo las condiciones establecidas para estos servicios, ALL REPS no asume ningún tipo de responsabilidad por estos opcionales.</w:t>
      </w:r>
      <w:r>
        <w:t xml:space="preserve"> </w:t>
      </w:r>
    </w:p>
    <w:p w14:paraId="331A055A" w14:textId="5F573964" w:rsidR="004E1688" w:rsidRDefault="004E1688" w:rsidP="00E053E7">
      <w:pPr>
        <w:pStyle w:val="itinerario"/>
      </w:pPr>
    </w:p>
    <w:p w14:paraId="30419549" w14:textId="77777777" w:rsidR="009453B1" w:rsidRDefault="009453B1" w:rsidP="00E053E7">
      <w:pPr>
        <w:pStyle w:val="itinerario"/>
      </w:pPr>
    </w:p>
    <w:p w14:paraId="50675BA3" w14:textId="69B46ECF" w:rsidR="00E053E7" w:rsidRDefault="00E053E7" w:rsidP="00E053E7">
      <w:pPr>
        <w:pStyle w:val="itinerario"/>
      </w:pPr>
    </w:p>
    <w:p w14:paraId="4A0BF3C2" w14:textId="77777777" w:rsidR="00A84BB2" w:rsidRDefault="00A84BB2" w:rsidP="00E053E7">
      <w:pPr>
        <w:pStyle w:val="itinerario"/>
      </w:pPr>
    </w:p>
    <w:p w14:paraId="6CA0A8F6" w14:textId="6A7ECF77" w:rsidR="00E053E7" w:rsidRDefault="00E053E7" w:rsidP="00E053E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3F64664D" w14:textId="77777777" w:rsidR="00061AED" w:rsidRDefault="00061AED" w:rsidP="00061AED">
      <w:pPr>
        <w:pStyle w:val="itinerario"/>
      </w:pPr>
    </w:p>
    <w:p w14:paraId="41E91402" w14:textId="02412EF0" w:rsidR="00524167" w:rsidRDefault="006A33B9" w:rsidP="009C3852">
      <w:pPr>
        <w:pStyle w:val="dias"/>
        <w:rPr>
          <w:caps w:val="0"/>
          <w:color w:val="1F3864"/>
          <w:sz w:val="28"/>
          <w:szCs w:val="28"/>
        </w:rPr>
      </w:pPr>
      <w:r>
        <w:rPr>
          <w:caps w:val="0"/>
          <w:color w:val="1F3864"/>
          <w:sz w:val="28"/>
          <w:szCs w:val="28"/>
        </w:rPr>
        <w:t>ABRIL 2025</w:t>
      </w:r>
    </w:p>
    <w:p w14:paraId="1CB71710" w14:textId="42B08F1A" w:rsidR="009C3852" w:rsidRPr="009C3852" w:rsidRDefault="006A33B9" w:rsidP="009C3852">
      <w:pPr>
        <w:pStyle w:val="dias"/>
        <w:rPr>
          <w:color w:val="1F3864"/>
          <w:sz w:val="28"/>
          <w:szCs w:val="28"/>
        </w:rPr>
      </w:pPr>
      <w:r>
        <w:rPr>
          <w:caps w:val="0"/>
          <w:color w:val="1F3864"/>
          <w:sz w:val="28"/>
          <w:szCs w:val="28"/>
        </w:rPr>
        <w:t>VIERNES 11</w:t>
      </w:r>
      <w:r w:rsidRPr="009C3852">
        <w:rPr>
          <w:caps w:val="0"/>
          <w:color w:val="1F3864"/>
          <w:sz w:val="28"/>
          <w:szCs w:val="28"/>
        </w:rPr>
        <w:tab/>
      </w:r>
      <w:r w:rsidRPr="009C3852">
        <w:rPr>
          <w:caps w:val="0"/>
          <w:color w:val="1F3864"/>
          <w:sz w:val="28"/>
          <w:szCs w:val="28"/>
        </w:rPr>
        <w:tab/>
        <w:t>BOGOT</w:t>
      </w:r>
      <w:r>
        <w:rPr>
          <w:caps w:val="0"/>
          <w:color w:val="1F3864"/>
          <w:sz w:val="28"/>
          <w:szCs w:val="28"/>
        </w:rPr>
        <w:t>Á</w:t>
      </w:r>
      <w:r w:rsidRPr="009C3852">
        <w:rPr>
          <w:caps w:val="0"/>
          <w:color w:val="1F3864"/>
          <w:sz w:val="28"/>
          <w:szCs w:val="28"/>
        </w:rPr>
        <w:t xml:space="preserve"> – </w:t>
      </w:r>
      <w:r>
        <w:rPr>
          <w:caps w:val="0"/>
          <w:color w:val="1F3864"/>
          <w:sz w:val="28"/>
          <w:szCs w:val="28"/>
        </w:rPr>
        <w:t>SANTIAGO DE CHILE</w:t>
      </w:r>
      <w:r w:rsidRPr="009C3852">
        <w:rPr>
          <w:caps w:val="0"/>
          <w:color w:val="1F3864"/>
          <w:sz w:val="28"/>
          <w:szCs w:val="28"/>
        </w:rPr>
        <w:t xml:space="preserve">  </w:t>
      </w:r>
    </w:p>
    <w:p w14:paraId="199A6294" w14:textId="77777777" w:rsidR="00687AA8" w:rsidRDefault="009C3852" w:rsidP="009C3852">
      <w:pPr>
        <w:pStyle w:val="itinerario"/>
      </w:pPr>
      <w:r w:rsidRPr="003561C7">
        <w:t xml:space="preserve">Presentación en el Aeropuerto Internacional El Dorado 3 horas antes de la salida del vuelo con destino </w:t>
      </w:r>
      <w:r w:rsidR="00687AA8">
        <w:t>Santiago de Chile. Noche a Bordo.</w:t>
      </w:r>
    </w:p>
    <w:p w14:paraId="5A817F9C" w14:textId="3B888D37" w:rsidR="00687AA8" w:rsidRPr="001C0CF4" w:rsidRDefault="006A33B9" w:rsidP="001C0CF4">
      <w:pPr>
        <w:pStyle w:val="dias"/>
        <w:rPr>
          <w:color w:val="1F3864"/>
          <w:sz w:val="28"/>
          <w:szCs w:val="28"/>
        </w:rPr>
      </w:pPr>
      <w:r>
        <w:rPr>
          <w:caps w:val="0"/>
          <w:color w:val="1F3864"/>
          <w:sz w:val="28"/>
          <w:szCs w:val="28"/>
        </w:rPr>
        <w:t>SÁBADO 12</w:t>
      </w:r>
      <w:r>
        <w:rPr>
          <w:caps w:val="0"/>
          <w:color w:val="1F3864"/>
          <w:sz w:val="28"/>
          <w:szCs w:val="28"/>
        </w:rPr>
        <w:tab/>
      </w:r>
      <w:r>
        <w:rPr>
          <w:caps w:val="0"/>
          <w:color w:val="1F3864"/>
          <w:sz w:val="28"/>
          <w:szCs w:val="28"/>
        </w:rPr>
        <w:tab/>
      </w:r>
      <w:r w:rsidRPr="001C0CF4">
        <w:rPr>
          <w:caps w:val="0"/>
          <w:color w:val="1F3864"/>
          <w:sz w:val="28"/>
          <w:szCs w:val="28"/>
        </w:rPr>
        <w:t xml:space="preserve">SANTIAGO DE </w:t>
      </w:r>
      <w:r w:rsidRPr="008E0F60">
        <w:rPr>
          <w:caps w:val="0"/>
          <w:color w:val="1F3864"/>
          <w:sz w:val="28"/>
          <w:szCs w:val="28"/>
        </w:rPr>
        <w:t>CHILE</w:t>
      </w:r>
      <w:r>
        <w:rPr>
          <w:caps w:val="0"/>
          <w:color w:val="1F3864"/>
          <w:sz w:val="28"/>
          <w:szCs w:val="28"/>
        </w:rPr>
        <w:t xml:space="preserve"> – VISITA CIUDAD</w:t>
      </w:r>
    </w:p>
    <w:p w14:paraId="28C51A9A" w14:textId="47FC0ABD" w:rsidR="001C0CF4" w:rsidRDefault="001C0CF4" w:rsidP="001C0CF4">
      <w:pPr>
        <w:pStyle w:val="itinerario"/>
      </w:pPr>
      <w:r w:rsidRPr="00DF1E37">
        <w:t xml:space="preserve">A </w:t>
      </w:r>
      <w:r>
        <w:t xml:space="preserve">la llegada recibimiento en el aeropuerto y traslado al hotel. Alojamiento. </w:t>
      </w:r>
      <w:r w:rsidRPr="00DF1E37">
        <w:t>Se contará con su habitación desde el momento que lleguen</w:t>
      </w:r>
      <w:r>
        <w:t xml:space="preserve"> al hotel. </w:t>
      </w:r>
    </w:p>
    <w:p w14:paraId="2B34BF37" w14:textId="2198708E" w:rsidR="008E0F60" w:rsidRDefault="008E0F60" w:rsidP="001C0CF4">
      <w:pPr>
        <w:pStyle w:val="itinerario"/>
      </w:pPr>
    </w:p>
    <w:p w14:paraId="7022CDAD" w14:textId="34AE1C1F" w:rsidR="008E0F60" w:rsidRDefault="008E0F60" w:rsidP="001C0CF4">
      <w:pPr>
        <w:pStyle w:val="itinerario"/>
      </w:pPr>
      <w:r>
        <w:t xml:space="preserve">Salida para realizar una visita de la ciudad: </w:t>
      </w:r>
      <w:r w:rsidRPr="008E0F60">
        <w:t xml:space="preserve">Comenzamos con </w:t>
      </w:r>
      <w:r>
        <w:t>el</w:t>
      </w:r>
      <w:r w:rsidRPr="008E0F60">
        <w:t xml:space="preserve">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rsidR="00E14204">
        <w:t>l</w:t>
      </w:r>
      <w:r w:rsidRPr="008E0F60">
        <w:t xml:space="preserve"> hotel.</w:t>
      </w:r>
      <w:r w:rsidR="00E14204">
        <w:t xml:space="preserve"> Alojamiento,</w:t>
      </w:r>
    </w:p>
    <w:p w14:paraId="2F48CD5B" w14:textId="6FF3EC44" w:rsidR="008E0F60" w:rsidRPr="008E0F60" w:rsidRDefault="006A33B9" w:rsidP="008E0F60">
      <w:pPr>
        <w:pStyle w:val="dias"/>
        <w:rPr>
          <w:color w:val="1F3864"/>
          <w:sz w:val="28"/>
          <w:szCs w:val="28"/>
        </w:rPr>
      </w:pPr>
      <w:r>
        <w:rPr>
          <w:caps w:val="0"/>
          <w:color w:val="1F3864"/>
          <w:sz w:val="28"/>
          <w:szCs w:val="28"/>
        </w:rPr>
        <w:t>DOMINGO 13</w:t>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MAY &amp; VALPARAÍSO</w:t>
      </w:r>
    </w:p>
    <w:p w14:paraId="443FEFD3" w14:textId="7C53BC4C"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y posteriormente nos relajaremos contemplando el océano. Regreso A</w:t>
      </w:r>
      <w:r>
        <w:t>l hotel y alojamiento.</w:t>
      </w:r>
    </w:p>
    <w:p w14:paraId="464D0469" w14:textId="0D6EC9BD" w:rsidR="00061AED" w:rsidRPr="008E0F60" w:rsidRDefault="006A33B9" w:rsidP="00E77BE4">
      <w:pPr>
        <w:pStyle w:val="dias"/>
        <w:ind w:left="2124" w:hanging="2124"/>
        <w:rPr>
          <w:color w:val="1F3864"/>
          <w:sz w:val="28"/>
          <w:szCs w:val="28"/>
        </w:rPr>
      </w:pPr>
      <w:r>
        <w:rPr>
          <w:caps w:val="0"/>
          <w:color w:val="1F3864"/>
          <w:sz w:val="28"/>
          <w:szCs w:val="28"/>
        </w:rPr>
        <w:t>LUNES 14</w:t>
      </w:r>
      <w:r>
        <w:rPr>
          <w:caps w:val="0"/>
          <w:color w:val="1F3864"/>
          <w:sz w:val="28"/>
          <w:szCs w:val="28"/>
        </w:rPr>
        <w:tab/>
      </w:r>
      <w:r w:rsidRPr="008E0F60">
        <w:rPr>
          <w:caps w:val="0"/>
          <w:color w:val="1F3864"/>
          <w:sz w:val="28"/>
          <w:szCs w:val="28"/>
        </w:rPr>
        <w:t>SANTIAGO DE CHILE</w:t>
      </w:r>
      <w:r>
        <w:rPr>
          <w:caps w:val="0"/>
          <w:color w:val="1F3864"/>
          <w:sz w:val="28"/>
          <w:szCs w:val="28"/>
        </w:rPr>
        <w:t xml:space="preserve"> </w:t>
      </w:r>
      <w:r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76A2CAE5" w14:textId="77777777" w:rsidR="00A84BB2" w:rsidRDefault="00A84BB2" w:rsidP="0059480A">
      <w:pPr>
        <w:pStyle w:val="dias"/>
        <w:rPr>
          <w:caps w:val="0"/>
          <w:color w:val="1F3864"/>
          <w:sz w:val="28"/>
          <w:szCs w:val="28"/>
        </w:rPr>
      </w:pPr>
    </w:p>
    <w:p w14:paraId="0A8D2F4E" w14:textId="77777777" w:rsidR="00A84BB2" w:rsidRDefault="00A84BB2" w:rsidP="0059480A">
      <w:pPr>
        <w:pStyle w:val="dias"/>
        <w:rPr>
          <w:caps w:val="0"/>
          <w:color w:val="1F3864"/>
          <w:sz w:val="28"/>
          <w:szCs w:val="28"/>
        </w:rPr>
      </w:pPr>
    </w:p>
    <w:p w14:paraId="260D8955" w14:textId="77777777" w:rsidR="00A84BB2" w:rsidRDefault="00A84BB2" w:rsidP="0059480A">
      <w:pPr>
        <w:pStyle w:val="dias"/>
        <w:rPr>
          <w:caps w:val="0"/>
          <w:color w:val="1F3864"/>
          <w:sz w:val="28"/>
          <w:szCs w:val="28"/>
        </w:rPr>
      </w:pPr>
    </w:p>
    <w:p w14:paraId="53BFE78F" w14:textId="77777777" w:rsidR="00A84BB2" w:rsidRDefault="00A84BB2" w:rsidP="0059480A">
      <w:pPr>
        <w:pStyle w:val="dias"/>
        <w:rPr>
          <w:caps w:val="0"/>
          <w:color w:val="1F3864"/>
          <w:sz w:val="28"/>
          <w:szCs w:val="28"/>
        </w:rPr>
      </w:pPr>
    </w:p>
    <w:p w14:paraId="6777C364" w14:textId="705A501A" w:rsidR="0059480A" w:rsidRPr="0059480A" w:rsidRDefault="006A33B9" w:rsidP="0059480A">
      <w:pPr>
        <w:pStyle w:val="dias"/>
        <w:rPr>
          <w:sz w:val="28"/>
          <w:szCs w:val="28"/>
        </w:rPr>
      </w:pPr>
      <w:r>
        <w:rPr>
          <w:caps w:val="0"/>
          <w:color w:val="1F3864"/>
          <w:sz w:val="28"/>
          <w:szCs w:val="28"/>
        </w:rPr>
        <w:lastRenderedPageBreak/>
        <w:t>MARTES 15</w:t>
      </w:r>
      <w:r>
        <w:rPr>
          <w:caps w:val="0"/>
          <w:color w:val="1F3864"/>
          <w:sz w:val="28"/>
          <w:szCs w:val="28"/>
        </w:rPr>
        <w:tab/>
      </w:r>
      <w:r>
        <w:rPr>
          <w:caps w:val="0"/>
          <w:color w:val="1F3864"/>
          <w:sz w:val="28"/>
          <w:szCs w:val="28"/>
        </w:rPr>
        <w:tab/>
      </w:r>
      <w:r w:rsidRPr="0059480A">
        <w:rPr>
          <w:caps w:val="0"/>
          <w:color w:val="1F3864"/>
          <w:sz w:val="28"/>
          <w:szCs w:val="28"/>
        </w:rPr>
        <w:t>PUERTO VARAS – CRUCE DE LAGOS – BARILOCHE</w:t>
      </w:r>
    </w:p>
    <w:p w14:paraId="263076E5" w14:textId="73B6D992" w:rsidR="0059480A" w:rsidRDefault="0059480A" w:rsidP="001C0CF4">
      <w:pPr>
        <w:pStyle w:val="itinerario"/>
      </w:pPr>
      <w:r>
        <w:t xml:space="preserve">Desayuno en el hotel. </w:t>
      </w:r>
      <w:r w:rsidRPr="0059480A">
        <w:t>Recogida en el hotel y traslado a la oficina del cruce donde se iniciará el recorrido</w:t>
      </w:r>
      <w:r>
        <w:t>.</w:t>
      </w:r>
      <w:r w:rsidRPr="0059480A">
        <w:t xml:space="preserve">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59480A">
        <w:rPr>
          <w:b/>
          <w:bCs/>
          <w:color w:val="1F3864"/>
        </w:rPr>
        <w:t>no incluido</w:t>
      </w:r>
      <w:r w:rsidRPr="0059480A">
        <w:t>).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ski, comercios, hoteles, restaurantes y vida nocturna. Llegada a su hotel.</w:t>
      </w:r>
      <w:r>
        <w:t xml:space="preserve"> Alojamiento.</w:t>
      </w:r>
    </w:p>
    <w:p w14:paraId="22202965" w14:textId="46E0CF19" w:rsidR="0059480A" w:rsidRPr="00312F6C" w:rsidRDefault="0059480A" w:rsidP="001C0CF4">
      <w:pPr>
        <w:pStyle w:val="itinerario"/>
      </w:pPr>
    </w:p>
    <w:p w14:paraId="77B5478D" w14:textId="77777777" w:rsidR="0059480A" w:rsidRPr="00312F6C" w:rsidRDefault="0059480A" w:rsidP="0059480A">
      <w:pPr>
        <w:pStyle w:val="itinerario"/>
        <w:rPr>
          <w:color w:val="1F3864"/>
        </w:rPr>
      </w:pPr>
      <w:r w:rsidRPr="00312F6C">
        <w:rPr>
          <w:b/>
          <w:color w:val="1F3864"/>
        </w:rPr>
        <w:t>Notas:</w:t>
      </w:r>
      <w:r w:rsidRPr="00312F6C">
        <w:rPr>
          <w:color w:val="1F3864"/>
        </w:rPr>
        <w:t xml:space="preserve"> </w:t>
      </w:r>
      <w:r w:rsidRPr="00312F6C">
        <w:t>Para realizar el Cruce de Lagos entre Chile y Argentina, es obligatorio llevar el pasaporte.</w:t>
      </w:r>
    </w:p>
    <w:p w14:paraId="0086D161" w14:textId="77777777" w:rsidR="0059480A" w:rsidRDefault="0059480A" w:rsidP="0059480A">
      <w:pPr>
        <w:pStyle w:val="itinerario"/>
        <w:rPr>
          <w:color w:val="1F3864"/>
        </w:rPr>
      </w:pPr>
    </w:p>
    <w:p w14:paraId="4F1B321B" w14:textId="7CC2FC74" w:rsidR="0059480A" w:rsidRDefault="0059480A" w:rsidP="0059480A">
      <w:pPr>
        <w:pStyle w:val="itinerario"/>
      </w:pPr>
      <w:r w:rsidRPr="00E20AFB">
        <w:rPr>
          <w:b/>
          <w:bCs/>
          <w:color w:val="1F3864"/>
        </w:rPr>
        <w:t>Cruce Andino:</w:t>
      </w:r>
      <w:r w:rsidRPr="00E20AFB">
        <w:rPr>
          <w:color w:val="1F3864"/>
        </w:rPr>
        <w:t xml:space="preserve"> </w:t>
      </w:r>
      <w:r>
        <w:t>Es un circuito turístico, los horarios son referenciales y pueden cambiar por condiciones climáticas y cantidad de pasajeros. En caso que el cruce no esté operativo se realizará el cruce vía terrestre con el llamado Cruce Trasandino Terrestre. Los traslados de llegada en Bariloche, son prestados en servicio compartido por el proveedor de Cruce Andino.</w:t>
      </w:r>
    </w:p>
    <w:p w14:paraId="5F5BDEC2" w14:textId="6881EED0" w:rsidR="0059480A" w:rsidRPr="0059480A" w:rsidRDefault="006A33B9" w:rsidP="0059480A">
      <w:pPr>
        <w:pStyle w:val="dias"/>
        <w:rPr>
          <w:color w:val="1F3864"/>
          <w:sz w:val="28"/>
          <w:szCs w:val="28"/>
        </w:rPr>
      </w:pPr>
      <w:r>
        <w:rPr>
          <w:caps w:val="0"/>
          <w:color w:val="1F3864"/>
          <w:sz w:val="28"/>
          <w:szCs w:val="28"/>
        </w:rPr>
        <w:t>MIÉRCOLES 16</w:t>
      </w:r>
      <w:r>
        <w:rPr>
          <w:caps w:val="0"/>
          <w:color w:val="1F3864"/>
          <w:sz w:val="28"/>
          <w:szCs w:val="28"/>
        </w:rPr>
        <w:tab/>
      </w:r>
      <w:r w:rsidRPr="0059480A">
        <w:rPr>
          <w:caps w:val="0"/>
          <w:color w:val="1F3864"/>
          <w:sz w:val="28"/>
          <w:szCs w:val="28"/>
        </w:rPr>
        <w:t>BARILOCHE</w:t>
      </w:r>
      <w:r>
        <w:rPr>
          <w:caps w:val="0"/>
          <w:color w:val="1F3864"/>
          <w:sz w:val="28"/>
          <w:szCs w:val="28"/>
        </w:rPr>
        <w:t xml:space="preserve"> – CIRCUITO CHICO</w:t>
      </w:r>
    </w:p>
    <w:p w14:paraId="1A00D9DC" w14:textId="1086F05A" w:rsidR="00C238BE" w:rsidRDefault="0059480A" w:rsidP="00C238BE">
      <w:pPr>
        <w:pStyle w:val="itinerario"/>
      </w:pPr>
      <w:r w:rsidRPr="0059480A">
        <w:t xml:space="preserve">Desayuno en hotel. Por la mañana, salida para realizar el paseo de Circuito Chico. </w:t>
      </w:r>
      <w:r w:rsidR="00C238BE">
        <w:t>El viaje se inicia desde Bariloche por la Av. Bustillo bordeando el lago Nahuel Huapi. A la altura del kilómetro 8 se encuentra Playa Bonita, apreciándose desde allí la isla Huemul, 10 kilómetros. más adelante, luego de atravesar diferentes paisajes, se llega al pie del Cerro Campanario. Desde la base parte una aerosilla que asciende a sus visitantes</w:t>
      </w:r>
      <w:r w:rsidR="001552F7">
        <w:t xml:space="preserve"> </w:t>
      </w:r>
      <w:r w:rsidR="001552F7" w:rsidRPr="0059480A">
        <w:t>(</w:t>
      </w:r>
      <w:r w:rsidR="001552F7" w:rsidRPr="0059480A">
        <w:rPr>
          <w:b/>
          <w:bCs/>
          <w:color w:val="1F3864"/>
        </w:rPr>
        <w:t>no incluido</w:t>
      </w:r>
      <w:r w:rsidR="001552F7" w:rsidRPr="0059480A">
        <w:t>)</w:t>
      </w:r>
      <w:r w:rsidR="001552F7">
        <w:t>,</w:t>
      </w:r>
      <w:r w:rsidR="00C238BE">
        <w:t xml:space="preserve"> a 1500 m.s.n.m. En la cima hay una confitería y sobre ella se levanta una terraza que permite admirar una de las vistas más completas y bellas de todos los alrededores: los Lagos Nahuel Huapi y Perito Moreno, Laguna El Trébol, las Penínsulas Llao-Llao y San Pedro, Isla Victoria, los Cerros Otto, López, Goye y Catedral y la ciudad de San Carlos de Bariloche. Retomando luego el recorrido se ingresa a la Villa de Llao</w:t>
      </w:r>
      <w:r w:rsidR="001552F7">
        <w:t>-</w:t>
      </w:r>
      <w:r w:rsidR="00C238BE">
        <w:t>Llao, donde se encuentra la Capilla San Eduardo y el magnífico hotel Llao</w:t>
      </w:r>
      <w:r w:rsidR="001552F7">
        <w:t>-</w:t>
      </w:r>
      <w:r w:rsidR="00C238BE">
        <w:t>Llao. Sobre el lago se observa el importante y pintoresco Puerto Pañuelo.</w:t>
      </w:r>
      <w:r w:rsidR="001552F7">
        <w:t xml:space="preserve"> </w:t>
      </w:r>
      <w:r w:rsidR="00C238BE">
        <w:t xml:space="preserve">Luego de bordear el Lago Escondido, el camino pasa por sobre el puente del arroyo Angostura, unión de los Lagos Moreno con el Nahuel Huapi. Pasando por Bahía López, al pie del cerro homónimo, llegamos a Punto Panorámico en el </w:t>
      </w:r>
      <w:r w:rsidR="001552F7">
        <w:t>kilómetro</w:t>
      </w:r>
      <w:r w:rsidR="00C238BE">
        <w:t xml:space="preserve"> 40 a 945 m.s.n.m. donde se puede apreciar la majestuosidad del paisaje que constituyen el Lago Moreno y la Península de Llao</w:t>
      </w:r>
      <w:r w:rsidR="001552F7">
        <w:t>-</w:t>
      </w:r>
      <w:r w:rsidR="00C238BE">
        <w:t>Llao.</w:t>
      </w:r>
      <w:r w:rsidR="001552F7">
        <w:t xml:space="preserve"> </w:t>
      </w:r>
      <w:r w:rsidR="00C238BE">
        <w:t xml:space="preserve">Bordeando el lago Moreno se llega al puente que permite cruzar este lago para luego recorrer la orilla de la laguna El Trébol y en el </w:t>
      </w:r>
      <w:r w:rsidR="001552F7">
        <w:t>kilómetro</w:t>
      </w:r>
      <w:r w:rsidR="00C238BE">
        <w:t xml:space="preserve"> 45 empalmar con el trayecto inicial y regresar a Bariloche.</w:t>
      </w:r>
      <w:r w:rsidR="001552F7" w:rsidRPr="001552F7">
        <w:t xml:space="preserve"> Alojamiento</w:t>
      </w:r>
      <w:r w:rsidR="001552F7">
        <w:t xml:space="preserve"> en el hotel.</w:t>
      </w:r>
    </w:p>
    <w:p w14:paraId="2DB6B684" w14:textId="0FB1EAFA" w:rsidR="00061AED" w:rsidRPr="00061AED" w:rsidRDefault="006A33B9" w:rsidP="00AA4BEE">
      <w:pPr>
        <w:pStyle w:val="dias"/>
        <w:ind w:left="2124" w:hanging="2124"/>
        <w:jc w:val="both"/>
        <w:rPr>
          <w:sz w:val="28"/>
          <w:szCs w:val="28"/>
        </w:rPr>
      </w:pPr>
      <w:r>
        <w:rPr>
          <w:caps w:val="0"/>
          <w:color w:val="1F3864"/>
          <w:sz w:val="28"/>
          <w:szCs w:val="28"/>
        </w:rPr>
        <w:t>JUEVES 17</w:t>
      </w:r>
      <w:r>
        <w:rPr>
          <w:caps w:val="0"/>
          <w:color w:val="1F3864"/>
          <w:sz w:val="28"/>
          <w:szCs w:val="28"/>
        </w:rPr>
        <w:tab/>
      </w:r>
      <w:r w:rsidRPr="00061AED">
        <w:rPr>
          <w:caps w:val="0"/>
          <w:color w:val="1F3864"/>
          <w:sz w:val="28"/>
          <w:szCs w:val="28"/>
        </w:rPr>
        <w:t>BARILOCHE – BUENOS AIRES (VUELO INCLUIDO)</w:t>
      </w:r>
      <w:r>
        <w:rPr>
          <w:caps w:val="0"/>
          <w:color w:val="1F3864"/>
          <w:sz w:val="28"/>
          <w:szCs w:val="28"/>
        </w:rPr>
        <w:t xml:space="preserve"> </w:t>
      </w:r>
    </w:p>
    <w:p w14:paraId="5584A903" w14:textId="25466E47"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3E1244FB" w14:textId="77777777" w:rsidR="006A33B9" w:rsidRDefault="006A33B9" w:rsidP="006A33B9">
      <w:pPr>
        <w:pStyle w:val="dias"/>
        <w:ind w:left="2124" w:hanging="2124"/>
        <w:jc w:val="both"/>
        <w:rPr>
          <w:caps w:val="0"/>
          <w:color w:val="1F3864"/>
          <w:sz w:val="28"/>
          <w:szCs w:val="28"/>
        </w:rPr>
      </w:pPr>
    </w:p>
    <w:p w14:paraId="6EDA73E0" w14:textId="77777777" w:rsidR="006A33B9" w:rsidRDefault="006A33B9" w:rsidP="006A33B9">
      <w:pPr>
        <w:pStyle w:val="dias"/>
        <w:ind w:left="2124" w:hanging="2124"/>
        <w:jc w:val="both"/>
        <w:rPr>
          <w:caps w:val="0"/>
          <w:color w:val="1F3864"/>
          <w:sz w:val="28"/>
          <w:szCs w:val="28"/>
        </w:rPr>
      </w:pPr>
    </w:p>
    <w:p w14:paraId="7F38F761" w14:textId="77777777" w:rsidR="006A33B9" w:rsidRDefault="006A33B9" w:rsidP="006A33B9">
      <w:pPr>
        <w:pStyle w:val="dias"/>
        <w:ind w:left="2124" w:hanging="2124"/>
        <w:jc w:val="both"/>
        <w:rPr>
          <w:caps w:val="0"/>
          <w:color w:val="1F3864"/>
          <w:sz w:val="28"/>
          <w:szCs w:val="28"/>
        </w:rPr>
      </w:pPr>
    </w:p>
    <w:p w14:paraId="7C949BD4" w14:textId="3E101A27" w:rsidR="006A33B9" w:rsidRPr="00061AED" w:rsidRDefault="006A33B9" w:rsidP="006A33B9">
      <w:pPr>
        <w:pStyle w:val="dias"/>
        <w:ind w:left="2124" w:hanging="2124"/>
        <w:jc w:val="both"/>
        <w:rPr>
          <w:sz w:val="28"/>
          <w:szCs w:val="28"/>
        </w:rPr>
      </w:pPr>
      <w:r>
        <w:rPr>
          <w:caps w:val="0"/>
          <w:color w:val="1F3864"/>
          <w:sz w:val="28"/>
          <w:szCs w:val="28"/>
        </w:rPr>
        <w:lastRenderedPageBreak/>
        <w:t>VIERNES 18</w:t>
      </w:r>
      <w:r w:rsidRPr="00061AED">
        <w:rPr>
          <w:caps w:val="0"/>
          <w:color w:val="1F3864"/>
          <w:sz w:val="28"/>
          <w:szCs w:val="28"/>
        </w:rPr>
        <w:tab/>
        <w:t>BUENOS AIRES</w:t>
      </w:r>
      <w:r>
        <w:rPr>
          <w:caps w:val="0"/>
          <w:color w:val="1F3864"/>
          <w:sz w:val="28"/>
          <w:szCs w:val="28"/>
        </w:rPr>
        <w:t xml:space="preserve"> – VISITA DE LA CIUDAD – </w:t>
      </w:r>
      <w:r w:rsidRPr="00AA4BEE">
        <w:rPr>
          <w:caps w:val="0"/>
          <w:color w:val="1F3864"/>
          <w:sz w:val="28"/>
          <w:szCs w:val="28"/>
        </w:rPr>
        <w:t>CENA CON SHOW DE TANGO</w:t>
      </w:r>
    </w:p>
    <w:p w14:paraId="2476ADC0" w14:textId="73AF68DC" w:rsidR="001552F7" w:rsidRDefault="00061AED" w:rsidP="001552F7">
      <w:pPr>
        <w:pStyle w:val="itinerario"/>
      </w:pPr>
      <w:r>
        <w:t xml:space="preserve">Desayuno en el hotel. Por la mañana realizaremos la visita de la ciudad: </w:t>
      </w:r>
      <w:r w:rsidR="001552F7" w:rsidRPr="001552F7">
        <w:t xml:space="preserve">Esta excursión transmite la emoción de un Buenos Aires múltiple. Se conocerá el símbolo de la ciudad: el Obelisco Recorrerán plazas como las de Mayo, San Martín, Alvear, del Congreso; avenidas: Corrientes, De Mayo, 9 de Julio, entre otras; barrios con historia como La Boca, San Telmo, suntuosos como Palermo y Recoleta, modernos como Puerto Madero; los parques, Lezama, Tres de Febrero, zonas comerciales y financieras y Estadio de Fútbol. </w:t>
      </w:r>
      <w:r w:rsidR="001552F7">
        <w:t>Tarde libre. Alojamiento en el hotel.</w:t>
      </w:r>
      <w:r w:rsidR="00E20AFB">
        <w:t xml:space="preserve"> </w:t>
      </w:r>
    </w:p>
    <w:p w14:paraId="5941578D" w14:textId="77777777" w:rsidR="006A33B9" w:rsidRDefault="006A33B9" w:rsidP="006A33B9">
      <w:pPr>
        <w:pStyle w:val="itinerario"/>
      </w:pPr>
    </w:p>
    <w:p w14:paraId="3AC8B2D6" w14:textId="77777777" w:rsidR="006A33B9" w:rsidRDefault="006A33B9" w:rsidP="006A33B9">
      <w:pPr>
        <w:pStyle w:val="itinerario"/>
      </w:pPr>
      <w:r w:rsidRPr="001552F7">
        <w:t>Por la noche salida para disfrutar de una cena con show de tango. Al finalizar regreso al hotel. Alojamiento.</w:t>
      </w:r>
    </w:p>
    <w:p w14:paraId="7D8C1EE7" w14:textId="4BF9CCFD" w:rsidR="00061AED" w:rsidRPr="00061AED" w:rsidRDefault="006A33B9" w:rsidP="00061AED">
      <w:pPr>
        <w:pStyle w:val="dias"/>
        <w:rPr>
          <w:color w:val="1F3864"/>
          <w:sz w:val="28"/>
          <w:szCs w:val="28"/>
        </w:rPr>
      </w:pPr>
      <w:r>
        <w:rPr>
          <w:caps w:val="0"/>
          <w:color w:val="1F3864"/>
          <w:sz w:val="28"/>
          <w:szCs w:val="28"/>
        </w:rPr>
        <w:t>SÁBADO 19</w:t>
      </w:r>
      <w:r>
        <w:rPr>
          <w:caps w:val="0"/>
          <w:color w:val="1F3864"/>
          <w:sz w:val="28"/>
          <w:szCs w:val="28"/>
        </w:rPr>
        <w:tab/>
      </w:r>
      <w:r w:rsidRPr="00061AED">
        <w:rPr>
          <w:caps w:val="0"/>
          <w:color w:val="1F3864"/>
          <w:sz w:val="28"/>
          <w:szCs w:val="28"/>
        </w:rPr>
        <w:tab/>
        <w:t>BUENOS AIRES</w:t>
      </w:r>
    </w:p>
    <w:p w14:paraId="7950B87D" w14:textId="167CE148" w:rsidR="00061AED" w:rsidRDefault="00061AED" w:rsidP="00061AED">
      <w:pPr>
        <w:pStyle w:val="itinerario"/>
      </w:pPr>
      <w:r>
        <w:t>Desayuno en el hotel. Día libre para actividades personales. Alojamiento en el hotel.</w:t>
      </w:r>
    </w:p>
    <w:p w14:paraId="0C742A2D" w14:textId="0D61800D" w:rsidR="006E22E8" w:rsidRPr="00212F55" w:rsidRDefault="006A33B9" w:rsidP="006E22E8">
      <w:pPr>
        <w:pStyle w:val="dias"/>
        <w:rPr>
          <w:color w:val="1F3864"/>
          <w:sz w:val="28"/>
          <w:szCs w:val="28"/>
        </w:rPr>
      </w:pPr>
      <w:r>
        <w:rPr>
          <w:caps w:val="0"/>
          <w:color w:val="1F3864"/>
          <w:sz w:val="28"/>
          <w:szCs w:val="28"/>
        </w:rPr>
        <w:t>DOMINGO 20</w:t>
      </w:r>
      <w:r>
        <w:rPr>
          <w:caps w:val="0"/>
          <w:color w:val="1F3864"/>
          <w:sz w:val="28"/>
          <w:szCs w:val="28"/>
        </w:rPr>
        <w:tab/>
        <w:t>BUENOS AIRES</w:t>
      </w:r>
      <w:r w:rsidRPr="009C3852">
        <w:rPr>
          <w:caps w:val="0"/>
          <w:color w:val="1F3864"/>
          <w:sz w:val="28"/>
          <w:szCs w:val="28"/>
        </w:rPr>
        <w:t xml:space="preserve"> </w:t>
      </w:r>
      <w:r>
        <w:rPr>
          <w:caps w:val="0"/>
          <w:color w:val="1F3864"/>
          <w:sz w:val="28"/>
          <w:szCs w:val="28"/>
        </w:rPr>
        <w:t>–</w:t>
      </w:r>
      <w:r w:rsidRPr="009C3852">
        <w:rPr>
          <w:caps w:val="0"/>
          <w:color w:val="1F3864"/>
          <w:sz w:val="28"/>
          <w:szCs w:val="28"/>
        </w:rPr>
        <w:t xml:space="preserve"> BOGOTÁ</w:t>
      </w:r>
      <w:r>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5A90F567" w14:textId="707A2812" w:rsidR="00F871BC" w:rsidRDefault="00F871BC" w:rsidP="00F871BC">
      <w:pPr>
        <w:pStyle w:val="itinerario"/>
      </w:pPr>
    </w:p>
    <w:p w14:paraId="196020F8" w14:textId="17DD8943" w:rsidR="006A33B9" w:rsidRDefault="006A33B9" w:rsidP="00F871BC">
      <w:pPr>
        <w:pStyle w:val="itinerario"/>
      </w:pP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1C0CF4" w14:paraId="7F3126C6" w14:textId="77777777" w:rsidTr="002164E8">
        <w:tc>
          <w:tcPr>
            <w:tcW w:w="2515" w:type="dxa"/>
            <w:shd w:val="clear" w:color="auto" w:fill="1F3864"/>
            <w:vAlign w:val="center"/>
          </w:tcPr>
          <w:p w14:paraId="69FA29B1"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Categoría</w:t>
            </w:r>
          </w:p>
        </w:tc>
        <w:tc>
          <w:tcPr>
            <w:tcW w:w="2515" w:type="dxa"/>
            <w:shd w:val="clear" w:color="auto" w:fill="1F3864"/>
            <w:vAlign w:val="center"/>
          </w:tcPr>
          <w:p w14:paraId="3D1E576C"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500CA832"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Triple</w:t>
            </w:r>
          </w:p>
        </w:tc>
        <w:tc>
          <w:tcPr>
            <w:tcW w:w="2515" w:type="dxa"/>
            <w:shd w:val="clear" w:color="auto" w:fill="1F3864"/>
            <w:vAlign w:val="center"/>
          </w:tcPr>
          <w:p w14:paraId="109D5777"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Sencilla</w:t>
            </w:r>
          </w:p>
        </w:tc>
      </w:tr>
      <w:tr w:rsidR="00B97A89" w14:paraId="09C5F6F1" w14:textId="77777777" w:rsidTr="002164E8">
        <w:tc>
          <w:tcPr>
            <w:tcW w:w="2515" w:type="dxa"/>
            <w:vAlign w:val="center"/>
          </w:tcPr>
          <w:p w14:paraId="1BA98320" w14:textId="77777777" w:rsidR="00B97A89" w:rsidRPr="005B607C" w:rsidRDefault="00B97A89" w:rsidP="00B97A89">
            <w:pPr>
              <w:jc w:val="center"/>
            </w:pPr>
            <w:r>
              <w:t>Opción 1</w:t>
            </w:r>
          </w:p>
        </w:tc>
        <w:tc>
          <w:tcPr>
            <w:tcW w:w="2515" w:type="dxa"/>
          </w:tcPr>
          <w:p w14:paraId="51182C94" w14:textId="046168AD" w:rsidR="00B97A89" w:rsidRPr="00F80548" w:rsidRDefault="00B97A89" w:rsidP="00B97A89">
            <w:pPr>
              <w:jc w:val="center"/>
            </w:pPr>
            <w:r w:rsidRPr="00A63846">
              <w:t xml:space="preserve"> 13.755.000   </w:t>
            </w:r>
          </w:p>
        </w:tc>
        <w:tc>
          <w:tcPr>
            <w:tcW w:w="2515" w:type="dxa"/>
          </w:tcPr>
          <w:p w14:paraId="27730E52" w14:textId="27F97177" w:rsidR="00B97A89" w:rsidRDefault="00B97A89" w:rsidP="00B97A89">
            <w:pPr>
              <w:jc w:val="center"/>
            </w:pPr>
            <w:r w:rsidRPr="00A63846">
              <w:t xml:space="preserve"> 13.360.000   </w:t>
            </w:r>
          </w:p>
        </w:tc>
        <w:tc>
          <w:tcPr>
            <w:tcW w:w="2515" w:type="dxa"/>
            <w:vAlign w:val="center"/>
          </w:tcPr>
          <w:p w14:paraId="03F9307E" w14:textId="74B648A0" w:rsidR="00B97A89" w:rsidRPr="00B565BF" w:rsidRDefault="00B97A89" w:rsidP="00B97A89">
            <w:pPr>
              <w:jc w:val="center"/>
            </w:pPr>
            <w:r>
              <w:t>16.835.000</w:t>
            </w:r>
          </w:p>
        </w:tc>
      </w:tr>
      <w:tr w:rsidR="00B97A89" w14:paraId="22BDE620" w14:textId="77777777" w:rsidTr="002164E8">
        <w:tc>
          <w:tcPr>
            <w:tcW w:w="2515" w:type="dxa"/>
            <w:vAlign w:val="center"/>
          </w:tcPr>
          <w:p w14:paraId="0A9F32A0" w14:textId="77777777" w:rsidR="00B97A89" w:rsidRDefault="00B97A89" w:rsidP="00B97A89">
            <w:pPr>
              <w:jc w:val="center"/>
            </w:pPr>
            <w:r>
              <w:t>Opción 2</w:t>
            </w:r>
          </w:p>
        </w:tc>
        <w:tc>
          <w:tcPr>
            <w:tcW w:w="2515" w:type="dxa"/>
          </w:tcPr>
          <w:p w14:paraId="1865EB03" w14:textId="0D9C73EE" w:rsidR="00B97A89" w:rsidRPr="00A716F8" w:rsidRDefault="00B97A89" w:rsidP="00B97A89">
            <w:pPr>
              <w:jc w:val="center"/>
            </w:pPr>
            <w:r w:rsidRPr="000C4CCD">
              <w:t xml:space="preserve"> 14.215.000   </w:t>
            </w:r>
          </w:p>
        </w:tc>
        <w:tc>
          <w:tcPr>
            <w:tcW w:w="2515" w:type="dxa"/>
          </w:tcPr>
          <w:p w14:paraId="18F57F20" w14:textId="26E66184" w:rsidR="00B97A89" w:rsidRDefault="00B97A89" w:rsidP="00B97A89">
            <w:pPr>
              <w:jc w:val="center"/>
            </w:pPr>
            <w:r w:rsidRPr="000C4CCD">
              <w:t xml:space="preserve"> 13.935.000   </w:t>
            </w:r>
          </w:p>
        </w:tc>
        <w:tc>
          <w:tcPr>
            <w:tcW w:w="2515" w:type="dxa"/>
            <w:vAlign w:val="center"/>
          </w:tcPr>
          <w:p w14:paraId="1D1AA879" w14:textId="4C962CFD" w:rsidR="00B97A89" w:rsidRPr="000B48B0" w:rsidRDefault="00B97A89" w:rsidP="00B97A89">
            <w:pPr>
              <w:jc w:val="center"/>
            </w:pPr>
            <w:r>
              <w:t>17.610.000</w:t>
            </w:r>
          </w:p>
        </w:tc>
      </w:tr>
    </w:tbl>
    <w:p w14:paraId="6A322DFE" w14:textId="77777777" w:rsidR="001C0CF4" w:rsidRPr="00C91980" w:rsidRDefault="001C0CF4" w:rsidP="001C0CF4">
      <w:pPr>
        <w:pStyle w:val="itinerario"/>
      </w:pPr>
    </w:p>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1C0CF4" w14:paraId="0ABBB171" w14:textId="77777777" w:rsidTr="002164E8">
        <w:tc>
          <w:tcPr>
            <w:tcW w:w="2515" w:type="dxa"/>
            <w:shd w:val="clear" w:color="auto" w:fill="1F3864"/>
            <w:vAlign w:val="center"/>
          </w:tcPr>
          <w:p w14:paraId="4C72F3AA"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Categoría</w:t>
            </w:r>
          </w:p>
        </w:tc>
        <w:tc>
          <w:tcPr>
            <w:tcW w:w="2515" w:type="dxa"/>
            <w:shd w:val="clear" w:color="auto" w:fill="1F3864"/>
            <w:vAlign w:val="center"/>
          </w:tcPr>
          <w:p w14:paraId="70FAAFA6"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5C316CE9"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Triple</w:t>
            </w:r>
          </w:p>
        </w:tc>
        <w:tc>
          <w:tcPr>
            <w:tcW w:w="2515" w:type="dxa"/>
            <w:shd w:val="clear" w:color="auto" w:fill="1F3864"/>
            <w:vAlign w:val="center"/>
          </w:tcPr>
          <w:p w14:paraId="6F2C1F5A"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Sencilla</w:t>
            </w:r>
          </w:p>
        </w:tc>
      </w:tr>
      <w:tr w:rsidR="00B97A89" w14:paraId="7A96C2BA" w14:textId="77777777" w:rsidTr="002164E8">
        <w:tc>
          <w:tcPr>
            <w:tcW w:w="2515" w:type="dxa"/>
            <w:vAlign w:val="center"/>
          </w:tcPr>
          <w:p w14:paraId="5D92E556" w14:textId="77777777" w:rsidR="00B97A89" w:rsidRPr="005B607C" w:rsidRDefault="00B97A89" w:rsidP="00B97A89">
            <w:pPr>
              <w:jc w:val="center"/>
            </w:pPr>
            <w:r>
              <w:t>Opción 1</w:t>
            </w:r>
          </w:p>
        </w:tc>
        <w:tc>
          <w:tcPr>
            <w:tcW w:w="2515" w:type="dxa"/>
          </w:tcPr>
          <w:p w14:paraId="6774F14D" w14:textId="75CDD416" w:rsidR="00B97A89" w:rsidRPr="00064155" w:rsidRDefault="00B97A89" w:rsidP="00B97A89">
            <w:pPr>
              <w:jc w:val="center"/>
            </w:pPr>
            <w:r w:rsidRPr="00D0791C">
              <w:t xml:space="preserve"> 3.315   </w:t>
            </w:r>
          </w:p>
        </w:tc>
        <w:tc>
          <w:tcPr>
            <w:tcW w:w="2515" w:type="dxa"/>
          </w:tcPr>
          <w:p w14:paraId="0C5A07BE" w14:textId="782B8527" w:rsidR="00B97A89" w:rsidRDefault="00B97A89" w:rsidP="00B97A89">
            <w:pPr>
              <w:jc w:val="center"/>
            </w:pPr>
            <w:r w:rsidRPr="00D0791C">
              <w:t xml:space="preserve"> 3.225   </w:t>
            </w:r>
          </w:p>
        </w:tc>
        <w:tc>
          <w:tcPr>
            <w:tcW w:w="2515" w:type="dxa"/>
            <w:vAlign w:val="center"/>
          </w:tcPr>
          <w:p w14:paraId="74E7C5A8" w14:textId="5F2253DD" w:rsidR="00B97A89" w:rsidRPr="000E7A82" w:rsidRDefault="00B97A89" w:rsidP="00B97A89">
            <w:pPr>
              <w:jc w:val="center"/>
            </w:pPr>
            <w:r>
              <w:t>4.050</w:t>
            </w:r>
          </w:p>
        </w:tc>
      </w:tr>
      <w:tr w:rsidR="00B97A89" w14:paraId="194AF883" w14:textId="77777777" w:rsidTr="002164E8">
        <w:tc>
          <w:tcPr>
            <w:tcW w:w="2515" w:type="dxa"/>
            <w:vAlign w:val="center"/>
          </w:tcPr>
          <w:p w14:paraId="04B94DCA" w14:textId="77777777" w:rsidR="00B97A89" w:rsidRDefault="00B97A89" w:rsidP="00B97A89">
            <w:pPr>
              <w:jc w:val="center"/>
            </w:pPr>
            <w:r>
              <w:t>Opción 2</w:t>
            </w:r>
          </w:p>
        </w:tc>
        <w:tc>
          <w:tcPr>
            <w:tcW w:w="2515" w:type="dxa"/>
          </w:tcPr>
          <w:p w14:paraId="53E9E75E" w14:textId="3CD26A6B" w:rsidR="00B97A89" w:rsidRPr="00793BC6" w:rsidRDefault="00B97A89" w:rsidP="00B97A89">
            <w:pPr>
              <w:jc w:val="center"/>
            </w:pPr>
            <w:r w:rsidRPr="00F0540B">
              <w:t xml:space="preserve"> 3.425   </w:t>
            </w:r>
          </w:p>
        </w:tc>
        <w:tc>
          <w:tcPr>
            <w:tcW w:w="2515" w:type="dxa"/>
          </w:tcPr>
          <w:p w14:paraId="4F5DE8B3" w14:textId="6F49592B" w:rsidR="00B97A89" w:rsidRDefault="00B97A89" w:rsidP="00B97A89">
            <w:pPr>
              <w:jc w:val="center"/>
            </w:pPr>
            <w:r w:rsidRPr="00F0540B">
              <w:t xml:space="preserve"> 3.360   </w:t>
            </w:r>
          </w:p>
        </w:tc>
        <w:tc>
          <w:tcPr>
            <w:tcW w:w="2515" w:type="dxa"/>
            <w:vAlign w:val="center"/>
          </w:tcPr>
          <w:p w14:paraId="60B4F5EA" w14:textId="54BA03CB" w:rsidR="00B97A89" w:rsidRPr="00C260BE" w:rsidRDefault="00B97A89" w:rsidP="00B97A89">
            <w:pPr>
              <w:jc w:val="center"/>
            </w:pPr>
            <w:r>
              <w:t>4.235</w:t>
            </w:r>
          </w:p>
        </w:tc>
      </w:tr>
    </w:tbl>
    <w:p w14:paraId="6C2C7FA5" w14:textId="77777777" w:rsidR="001C0CF4" w:rsidRDefault="001C0CF4" w:rsidP="001C0CF4">
      <w:pPr>
        <w:pStyle w:val="itinerario"/>
      </w:pPr>
    </w:p>
    <w:p w14:paraId="1024601F" w14:textId="77777777" w:rsidR="00E053E7" w:rsidRPr="009719D3" w:rsidRDefault="00E053E7" w:rsidP="00E053E7">
      <w:pPr>
        <w:pStyle w:val="vinetas"/>
        <w:jc w:val="both"/>
      </w:pPr>
      <w:r w:rsidRPr="009719D3">
        <w:t xml:space="preserve">Aplican gastos de cancelación según condiciones generales sin excepción. </w:t>
      </w:r>
    </w:p>
    <w:p w14:paraId="5E8832E4" w14:textId="77777777" w:rsidR="00E053E7" w:rsidRDefault="00E053E7" w:rsidP="00E053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A15466C" w14:textId="77777777" w:rsidR="00E053E7" w:rsidRDefault="00E053E7" w:rsidP="00E053E7">
      <w:pPr>
        <w:pStyle w:val="vinetas"/>
        <w:jc w:val="both"/>
      </w:pPr>
      <w:r>
        <w:t>Los valores en moneda extranjera, deben ser depositados en nuestras cuentas bancarias, conforme al procedimiento de consignación en moneda extranjera que se indique para el efecto.</w:t>
      </w:r>
    </w:p>
    <w:p w14:paraId="423F533E" w14:textId="77777777" w:rsidR="001C0CF4" w:rsidRDefault="001C0CF4" w:rsidP="001C0CF4">
      <w:pPr>
        <w:pStyle w:val="itinerario"/>
      </w:pPr>
    </w:p>
    <w:p w14:paraId="3340BA55" w14:textId="77777777" w:rsidR="006A33B9" w:rsidRDefault="006A33B9" w:rsidP="00222135">
      <w:pPr>
        <w:pStyle w:val="dias"/>
        <w:jc w:val="both"/>
        <w:rPr>
          <w:caps w:val="0"/>
          <w:color w:val="1F3864"/>
          <w:sz w:val="28"/>
          <w:szCs w:val="28"/>
        </w:rPr>
      </w:pPr>
    </w:p>
    <w:p w14:paraId="0AF34281" w14:textId="77777777" w:rsidR="006A33B9" w:rsidRDefault="006A33B9" w:rsidP="00222135">
      <w:pPr>
        <w:pStyle w:val="dias"/>
        <w:jc w:val="both"/>
        <w:rPr>
          <w:caps w:val="0"/>
          <w:color w:val="1F3864"/>
          <w:sz w:val="28"/>
          <w:szCs w:val="28"/>
        </w:rPr>
      </w:pPr>
    </w:p>
    <w:p w14:paraId="0FA04749" w14:textId="314B0BEE" w:rsidR="00222135" w:rsidRPr="00AF337B" w:rsidRDefault="009A1FE7" w:rsidP="00222135">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1D58BD1" w14:textId="77777777" w:rsidR="00E053E7" w:rsidRPr="00AA1196" w:rsidRDefault="00E053E7" w:rsidP="00E053E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222135" w:rsidRPr="000A7EA2" w14:paraId="24350006" w14:textId="382290D5" w:rsidTr="00222135">
        <w:tc>
          <w:tcPr>
            <w:tcW w:w="3356" w:type="dxa"/>
            <w:shd w:val="clear" w:color="auto" w:fill="1F3864"/>
            <w:vAlign w:val="center"/>
          </w:tcPr>
          <w:p w14:paraId="48D2C787" w14:textId="77777777" w:rsidR="00222135" w:rsidRPr="005A6B68" w:rsidRDefault="00222135" w:rsidP="002164E8">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593D6ABF" w14:textId="3CA7C940" w:rsidR="00222135" w:rsidRPr="000A7EA2" w:rsidRDefault="00222135"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357" w:type="dxa"/>
            <w:shd w:val="clear" w:color="auto" w:fill="1F3864"/>
            <w:vAlign w:val="center"/>
          </w:tcPr>
          <w:p w14:paraId="211B1B5E" w14:textId="597D7B32" w:rsidR="00222135" w:rsidRPr="000A7EA2" w:rsidRDefault="00222135"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2</w:t>
            </w:r>
          </w:p>
        </w:tc>
      </w:tr>
      <w:tr w:rsidR="006A33B9" w:rsidRPr="000A7EA2" w14:paraId="0B5D80B7" w14:textId="27F59ACD" w:rsidTr="000340FC">
        <w:tc>
          <w:tcPr>
            <w:tcW w:w="3356" w:type="dxa"/>
            <w:shd w:val="clear" w:color="auto" w:fill="auto"/>
            <w:vAlign w:val="center"/>
          </w:tcPr>
          <w:p w14:paraId="204EA978" w14:textId="77777777" w:rsidR="006A33B9" w:rsidRDefault="006A33B9" w:rsidP="006A33B9">
            <w:pPr>
              <w:jc w:val="center"/>
            </w:pPr>
            <w:r w:rsidRPr="004E4414">
              <w:t>De 4.</w:t>
            </w:r>
            <w:r>
              <w:t>1</w:t>
            </w:r>
            <w:r w:rsidRPr="004E4414">
              <w:t>01 a 4.</w:t>
            </w:r>
            <w:r>
              <w:t>2</w:t>
            </w:r>
            <w:r w:rsidRPr="004E4414">
              <w:t>00</w:t>
            </w:r>
          </w:p>
        </w:tc>
        <w:tc>
          <w:tcPr>
            <w:tcW w:w="3357" w:type="dxa"/>
          </w:tcPr>
          <w:p w14:paraId="04C8186B" w14:textId="3182BFE2" w:rsidR="006A33B9" w:rsidRPr="006C2B14" w:rsidRDefault="006A33B9" w:rsidP="006A33B9">
            <w:pPr>
              <w:jc w:val="center"/>
            </w:pPr>
            <w:r>
              <w:t>100.000</w:t>
            </w:r>
          </w:p>
        </w:tc>
        <w:tc>
          <w:tcPr>
            <w:tcW w:w="3357" w:type="dxa"/>
          </w:tcPr>
          <w:p w14:paraId="1440600D" w14:textId="634B7394" w:rsidR="006A33B9" w:rsidRPr="006C2B14" w:rsidRDefault="006A33B9" w:rsidP="006A33B9">
            <w:pPr>
              <w:jc w:val="center"/>
            </w:pPr>
            <w:r>
              <w:t>100.000</w:t>
            </w:r>
          </w:p>
        </w:tc>
      </w:tr>
      <w:tr w:rsidR="00B97A89" w:rsidRPr="000A7EA2" w14:paraId="4370BACC" w14:textId="04B18155" w:rsidTr="000340FC">
        <w:tc>
          <w:tcPr>
            <w:tcW w:w="3356" w:type="dxa"/>
            <w:shd w:val="clear" w:color="auto" w:fill="auto"/>
            <w:vAlign w:val="center"/>
          </w:tcPr>
          <w:p w14:paraId="1D1F96AB" w14:textId="77777777" w:rsidR="00B97A89" w:rsidRDefault="00B97A89" w:rsidP="00B97A89">
            <w:pPr>
              <w:jc w:val="center"/>
            </w:pPr>
            <w:r w:rsidRPr="004E4414">
              <w:t>De 4.</w:t>
            </w:r>
            <w:r>
              <w:t>2</w:t>
            </w:r>
            <w:r w:rsidRPr="004E4414">
              <w:t>01 a 4.</w:t>
            </w:r>
            <w:r>
              <w:t>3</w:t>
            </w:r>
            <w:r w:rsidRPr="004E4414">
              <w:t>00</w:t>
            </w:r>
          </w:p>
        </w:tc>
        <w:tc>
          <w:tcPr>
            <w:tcW w:w="3357" w:type="dxa"/>
          </w:tcPr>
          <w:p w14:paraId="5FE3DBB6" w14:textId="14C2E439" w:rsidR="00B97A89" w:rsidRPr="006C2B14" w:rsidRDefault="00B97A89" w:rsidP="00B97A89">
            <w:pPr>
              <w:jc w:val="center"/>
            </w:pPr>
            <w:r>
              <w:t>230.000</w:t>
            </w:r>
          </w:p>
        </w:tc>
        <w:tc>
          <w:tcPr>
            <w:tcW w:w="3357" w:type="dxa"/>
          </w:tcPr>
          <w:p w14:paraId="28BB4C9B" w14:textId="3DBDEE73" w:rsidR="00B97A89" w:rsidRPr="006C2B14" w:rsidRDefault="00B97A89" w:rsidP="00B97A89">
            <w:pPr>
              <w:jc w:val="center"/>
            </w:pPr>
            <w:r>
              <w:t>240.000</w:t>
            </w:r>
          </w:p>
        </w:tc>
      </w:tr>
      <w:tr w:rsidR="00B97A89" w:rsidRPr="000A7EA2" w14:paraId="69188E6C" w14:textId="3476AF06" w:rsidTr="000340FC">
        <w:tc>
          <w:tcPr>
            <w:tcW w:w="3356" w:type="dxa"/>
            <w:shd w:val="clear" w:color="auto" w:fill="auto"/>
            <w:vAlign w:val="center"/>
          </w:tcPr>
          <w:p w14:paraId="56BAEA3E" w14:textId="77777777" w:rsidR="00B97A89" w:rsidRPr="00E63496" w:rsidRDefault="00B97A89" w:rsidP="00B97A89">
            <w:pPr>
              <w:jc w:val="center"/>
            </w:pPr>
            <w:r>
              <w:t xml:space="preserve">De </w:t>
            </w:r>
            <w:r w:rsidRPr="00FD3890">
              <w:t>4</w:t>
            </w:r>
            <w:r>
              <w:t>.</w:t>
            </w:r>
            <w:r w:rsidRPr="00FD3890">
              <w:t>301 a 4</w:t>
            </w:r>
            <w:r>
              <w:t>.</w:t>
            </w:r>
            <w:r w:rsidRPr="00FD3890">
              <w:t>400</w:t>
            </w:r>
          </w:p>
        </w:tc>
        <w:tc>
          <w:tcPr>
            <w:tcW w:w="3357" w:type="dxa"/>
          </w:tcPr>
          <w:p w14:paraId="5BB926F6" w14:textId="786D0C4E" w:rsidR="00B97A89" w:rsidRPr="006C2B14" w:rsidRDefault="00B97A89" w:rsidP="00B97A89">
            <w:pPr>
              <w:jc w:val="center"/>
            </w:pPr>
            <w:r>
              <w:t>555.000</w:t>
            </w:r>
          </w:p>
        </w:tc>
        <w:tc>
          <w:tcPr>
            <w:tcW w:w="3357" w:type="dxa"/>
          </w:tcPr>
          <w:p w14:paraId="4825556B" w14:textId="09A1FE7E" w:rsidR="00B97A89" w:rsidRPr="006C2B14" w:rsidRDefault="00B97A89" w:rsidP="00B97A89">
            <w:pPr>
              <w:jc w:val="center"/>
            </w:pPr>
            <w:r>
              <w:t>580.000</w:t>
            </w:r>
          </w:p>
        </w:tc>
      </w:tr>
      <w:tr w:rsidR="00B97A89" w:rsidRPr="000A7EA2" w14:paraId="6812C693" w14:textId="5B4AB459" w:rsidTr="000340FC">
        <w:tc>
          <w:tcPr>
            <w:tcW w:w="3356" w:type="dxa"/>
            <w:shd w:val="clear" w:color="auto" w:fill="auto"/>
            <w:vAlign w:val="center"/>
          </w:tcPr>
          <w:p w14:paraId="6E1CA404" w14:textId="77777777" w:rsidR="00B97A89" w:rsidRPr="00E63496" w:rsidRDefault="00B97A89" w:rsidP="00B97A89">
            <w:pPr>
              <w:jc w:val="center"/>
            </w:pPr>
            <w:r>
              <w:t xml:space="preserve">De </w:t>
            </w:r>
            <w:r w:rsidRPr="00FD3890">
              <w:t>4</w:t>
            </w:r>
            <w:r>
              <w:t>.</w:t>
            </w:r>
            <w:r w:rsidRPr="00FD3890">
              <w:t>401 a 4</w:t>
            </w:r>
            <w:r>
              <w:t>.</w:t>
            </w:r>
            <w:r w:rsidRPr="00FD3890">
              <w:t>500</w:t>
            </w:r>
          </w:p>
        </w:tc>
        <w:tc>
          <w:tcPr>
            <w:tcW w:w="3357" w:type="dxa"/>
          </w:tcPr>
          <w:p w14:paraId="5BCD250A" w14:textId="0EDCCDF5" w:rsidR="00B97A89" w:rsidRPr="006C2B14" w:rsidRDefault="00B97A89" w:rsidP="00B97A89">
            <w:pPr>
              <w:jc w:val="center"/>
            </w:pPr>
            <w:r>
              <w:t>885.000</w:t>
            </w:r>
          </w:p>
        </w:tc>
        <w:tc>
          <w:tcPr>
            <w:tcW w:w="3357" w:type="dxa"/>
          </w:tcPr>
          <w:p w14:paraId="5BF5A94D" w14:textId="18ACA7F6" w:rsidR="00B97A89" w:rsidRPr="006C2B14" w:rsidRDefault="00B97A89" w:rsidP="00B97A89">
            <w:pPr>
              <w:jc w:val="center"/>
            </w:pPr>
            <w:r>
              <w:t>915.000</w:t>
            </w:r>
          </w:p>
        </w:tc>
      </w:tr>
      <w:tr w:rsidR="00B97A89" w:rsidRPr="000A7EA2" w14:paraId="6EF46D6B" w14:textId="7A6CC92F" w:rsidTr="000340FC">
        <w:tc>
          <w:tcPr>
            <w:tcW w:w="3356" w:type="dxa"/>
            <w:shd w:val="clear" w:color="auto" w:fill="auto"/>
            <w:vAlign w:val="center"/>
          </w:tcPr>
          <w:p w14:paraId="3358DC5B" w14:textId="77777777" w:rsidR="00B97A89" w:rsidRPr="00E63496" w:rsidRDefault="00B97A89" w:rsidP="00B97A89">
            <w:pPr>
              <w:jc w:val="center"/>
            </w:pPr>
            <w:r>
              <w:t xml:space="preserve">De </w:t>
            </w:r>
            <w:r w:rsidRPr="00FD3890">
              <w:t>4</w:t>
            </w:r>
            <w:r>
              <w:t>.</w:t>
            </w:r>
            <w:r w:rsidRPr="00FD3890">
              <w:t>501 a 4</w:t>
            </w:r>
            <w:r>
              <w:t>.</w:t>
            </w:r>
            <w:r w:rsidRPr="00FD3890">
              <w:t>600</w:t>
            </w:r>
          </w:p>
        </w:tc>
        <w:tc>
          <w:tcPr>
            <w:tcW w:w="3357" w:type="dxa"/>
          </w:tcPr>
          <w:p w14:paraId="730A588F" w14:textId="43D13C1E" w:rsidR="00B97A89" w:rsidRPr="006C2B14" w:rsidRDefault="00B97A89" w:rsidP="00B97A89">
            <w:pPr>
              <w:jc w:val="center"/>
            </w:pPr>
            <w:r w:rsidRPr="007029CC">
              <w:t>1.</w:t>
            </w:r>
            <w:r>
              <w:t>210.000</w:t>
            </w:r>
          </w:p>
        </w:tc>
        <w:tc>
          <w:tcPr>
            <w:tcW w:w="3357" w:type="dxa"/>
          </w:tcPr>
          <w:p w14:paraId="3A6F0497" w14:textId="0CEFAFF6" w:rsidR="00B97A89" w:rsidRPr="006C2B14" w:rsidRDefault="00B97A89" w:rsidP="00B97A89">
            <w:pPr>
              <w:jc w:val="center"/>
            </w:pPr>
            <w:r w:rsidRPr="001F08E6">
              <w:t>1.25</w:t>
            </w:r>
            <w:r>
              <w:t>5.000</w:t>
            </w:r>
          </w:p>
        </w:tc>
      </w:tr>
      <w:tr w:rsidR="00B97A89" w:rsidRPr="000A7EA2" w14:paraId="36D3F5E7" w14:textId="500FD9B7" w:rsidTr="000340FC">
        <w:tc>
          <w:tcPr>
            <w:tcW w:w="3356" w:type="dxa"/>
            <w:shd w:val="clear" w:color="auto" w:fill="auto"/>
            <w:vAlign w:val="center"/>
          </w:tcPr>
          <w:p w14:paraId="32168B4C" w14:textId="77777777" w:rsidR="00B97A89" w:rsidRPr="00E63496" w:rsidRDefault="00B97A89" w:rsidP="00B97A89">
            <w:pPr>
              <w:jc w:val="center"/>
            </w:pPr>
            <w:r>
              <w:t xml:space="preserve">De </w:t>
            </w:r>
            <w:r w:rsidRPr="00FD3890">
              <w:t>4</w:t>
            </w:r>
            <w:r>
              <w:t>.</w:t>
            </w:r>
            <w:r w:rsidRPr="00FD3890">
              <w:t>601 a 4</w:t>
            </w:r>
            <w:r>
              <w:t>.</w:t>
            </w:r>
            <w:r w:rsidRPr="00FD3890">
              <w:t>700</w:t>
            </w:r>
          </w:p>
        </w:tc>
        <w:tc>
          <w:tcPr>
            <w:tcW w:w="3357" w:type="dxa"/>
          </w:tcPr>
          <w:p w14:paraId="25EAABF7" w14:textId="58668446" w:rsidR="00B97A89" w:rsidRDefault="00B97A89" w:rsidP="00B97A89">
            <w:pPr>
              <w:jc w:val="center"/>
            </w:pPr>
            <w:r w:rsidRPr="007029CC">
              <w:t>1.</w:t>
            </w:r>
            <w:r>
              <w:t>540.000</w:t>
            </w:r>
          </w:p>
        </w:tc>
        <w:tc>
          <w:tcPr>
            <w:tcW w:w="3357" w:type="dxa"/>
          </w:tcPr>
          <w:p w14:paraId="0B20188D" w14:textId="42F8A5CE" w:rsidR="00B97A89" w:rsidRDefault="00B97A89" w:rsidP="00B97A89">
            <w:pPr>
              <w:jc w:val="center"/>
            </w:pPr>
            <w:r w:rsidRPr="001F08E6">
              <w:t>1.</w:t>
            </w:r>
            <w:r>
              <w:t>595.000</w:t>
            </w:r>
          </w:p>
        </w:tc>
      </w:tr>
      <w:tr w:rsidR="00B97A89" w:rsidRPr="000A7EA2" w14:paraId="64715867" w14:textId="695A8F3E" w:rsidTr="000340FC">
        <w:tc>
          <w:tcPr>
            <w:tcW w:w="3356" w:type="dxa"/>
            <w:shd w:val="clear" w:color="auto" w:fill="auto"/>
            <w:vAlign w:val="center"/>
          </w:tcPr>
          <w:p w14:paraId="7C8D6A38" w14:textId="77777777" w:rsidR="00B97A89" w:rsidRDefault="00B97A89" w:rsidP="00B97A89">
            <w:pPr>
              <w:jc w:val="center"/>
            </w:pPr>
            <w:r>
              <w:t xml:space="preserve">De </w:t>
            </w:r>
            <w:r w:rsidRPr="00FD3890">
              <w:t>4</w:t>
            </w:r>
            <w:r>
              <w:t>.</w:t>
            </w:r>
            <w:r w:rsidRPr="00FD3890">
              <w:t>701 a 4</w:t>
            </w:r>
            <w:r>
              <w:t>.</w:t>
            </w:r>
            <w:r w:rsidRPr="00FD3890">
              <w:t>800</w:t>
            </w:r>
          </w:p>
        </w:tc>
        <w:tc>
          <w:tcPr>
            <w:tcW w:w="3357" w:type="dxa"/>
          </w:tcPr>
          <w:p w14:paraId="5830D53D" w14:textId="44BC7EB0" w:rsidR="00B97A89" w:rsidRPr="006C2B14" w:rsidRDefault="00B97A89" w:rsidP="00B97A89">
            <w:pPr>
              <w:jc w:val="center"/>
            </w:pPr>
            <w:r w:rsidRPr="007029CC">
              <w:t>1.</w:t>
            </w:r>
            <w:r>
              <w:t>865.000</w:t>
            </w:r>
          </w:p>
        </w:tc>
        <w:tc>
          <w:tcPr>
            <w:tcW w:w="3357" w:type="dxa"/>
          </w:tcPr>
          <w:p w14:paraId="52363C4D" w14:textId="7F9142B8" w:rsidR="00B97A89" w:rsidRPr="006C2B14" w:rsidRDefault="00B97A89" w:rsidP="00B97A89">
            <w:pPr>
              <w:jc w:val="center"/>
            </w:pPr>
            <w:r w:rsidRPr="001F08E6">
              <w:t>1.</w:t>
            </w:r>
            <w:r>
              <w:t>930.000</w:t>
            </w:r>
          </w:p>
        </w:tc>
      </w:tr>
      <w:tr w:rsidR="00B97A89" w:rsidRPr="000A7EA2" w14:paraId="096084D6" w14:textId="05B43CB4" w:rsidTr="000340FC">
        <w:tc>
          <w:tcPr>
            <w:tcW w:w="3356" w:type="dxa"/>
            <w:shd w:val="clear" w:color="auto" w:fill="auto"/>
            <w:vAlign w:val="center"/>
          </w:tcPr>
          <w:p w14:paraId="6B59600D" w14:textId="77777777" w:rsidR="00B97A89" w:rsidRDefault="00B97A89" w:rsidP="00B97A89">
            <w:pPr>
              <w:jc w:val="center"/>
            </w:pPr>
            <w:r>
              <w:t xml:space="preserve">De </w:t>
            </w:r>
            <w:r w:rsidRPr="00FD3890">
              <w:t>4</w:t>
            </w:r>
            <w:r>
              <w:t>.</w:t>
            </w:r>
            <w:r w:rsidRPr="00FD3890">
              <w:t>801 a 4</w:t>
            </w:r>
            <w:r>
              <w:t>.</w:t>
            </w:r>
            <w:r w:rsidRPr="00FD3890">
              <w:t>900</w:t>
            </w:r>
          </w:p>
        </w:tc>
        <w:tc>
          <w:tcPr>
            <w:tcW w:w="3357" w:type="dxa"/>
          </w:tcPr>
          <w:p w14:paraId="5EC6BD7E" w14:textId="58706CCA" w:rsidR="00B97A89" w:rsidRPr="006C2B14" w:rsidRDefault="00B97A89" w:rsidP="00B97A89">
            <w:pPr>
              <w:jc w:val="center"/>
            </w:pPr>
            <w:r w:rsidRPr="007029CC">
              <w:t>2.</w:t>
            </w:r>
            <w:r>
              <w:t>195.000</w:t>
            </w:r>
          </w:p>
        </w:tc>
        <w:tc>
          <w:tcPr>
            <w:tcW w:w="3357" w:type="dxa"/>
          </w:tcPr>
          <w:p w14:paraId="6E8979FD" w14:textId="74090333" w:rsidR="00B97A89" w:rsidRPr="006C2B14" w:rsidRDefault="00B97A89" w:rsidP="00B97A89">
            <w:pPr>
              <w:jc w:val="center"/>
            </w:pPr>
            <w:r w:rsidRPr="001F08E6">
              <w:t>2.</w:t>
            </w:r>
            <w:r>
              <w:t>270.000</w:t>
            </w:r>
          </w:p>
        </w:tc>
      </w:tr>
      <w:tr w:rsidR="00B97A89" w:rsidRPr="000A7EA2" w14:paraId="273F91DC" w14:textId="2B19CC62" w:rsidTr="000340FC">
        <w:tc>
          <w:tcPr>
            <w:tcW w:w="3356" w:type="dxa"/>
            <w:shd w:val="clear" w:color="auto" w:fill="auto"/>
            <w:vAlign w:val="center"/>
          </w:tcPr>
          <w:p w14:paraId="56D4B519" w14:textId="77777777" w:rsidR="00B97A89" w:rsidRDefault="00B97A89" w:rsidP="00B97A89">
            <w:pPr>
              <w:jc w:val="center"/>
            </w:pPr>
            <w:r>
              <w:t xml:space="preserve">De </w:t>
            </w:r>
            <w:r w:rsidRPr="00FD3890">
              <w:t>4</w:t>
            </w:r>
            <w:r>
              <w:t>.</w:t>
            </w:r>
            <w:r w:rsidRPr="00FD3890">
              <w:t>901 a 5</w:t>
            </w:r>
            <w:r>
              <w:t>.</w:t>
            </w:r>
            <w:r w:rsidRPr="00FD3890">
              <w:t>000</w:t>
            </w:r>
          </w:p>
        </w:tc>
        <w:tc>
          <w:tcPr>
            <w:tcW w:w="3357" w:type="dxa"/>
          </w:tcPr>
          <w:p w14:paraId="39345221" w14:textId="4F1AABBC" w:rsidR="00B97A89" w:rsidRPr="006C2B14" w:rsidRDefault="00B97A89" w:rsidP="00B97A89">
            <w:pPr>
              <w:jc w:val="center"/>
            </w:pPr>
            <w:r w:rsidRPr="007029CC">
              <w:t>2.</w:t>
            </w:r>
            <w:r>
              <w:t>520.000</w:t>
            </w:r>
          </w:p>
        </w:tc>
        <w:tc>
          <w:tcPr>
            <w:tcW w:w="3357" w:type="dxa"/>
          </w:tcPr>
          <w:p w14:paraId="17C28D9E" w14:textId="4F217727" w:rsidR="00B97A89" w:rsidRPr="006C2B14" w:rsidRDefault="00B97A89" w:rsidP="00B97A89">
            <w:pPr>
              <w:jc w:val="center"/>
            </w:pPr>
            <w:r w:rsidRPr="001F08E6">
              <w:t>2.</w:t>
            </w:r>
            <w:r>
              <w:t>610.000</w:t>
            </w:r>
          </w:p>
        </w:tc>
      </w:tr>
    </w:tbl>
    <w:p w14:paraId="0E555942" w14:textId="77777777" w:rsidR="006A33B9" w:rsidRDefault="006A33B9" w:rsidP="00222135">
      <w:pPr>
        <w:pStyle w:val="itinerario"/>
      </w:pPr>
    </w:p>
    <w:p w14:paraId="2F9E25C3" w14:textId="77777777" w:rsidR="00E053E7" w:rsidRDefault="00E053E7" w:rsidP="00E053E7">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732A97F2" w14:textId="77777777" w:rsidR="00222135" w:rsidRPr="006A6E8C" w:rsidRDefault="00222135" w:rsidP="00222135">
      <w:pPr>
        <w:pStyle w:val="dias"/>
        <w:rPr>
          <w:color w:val="1F3864"/>
          <w:sz w:val="28"/>
          <w:szCs w:val="28"/>
        </w:rPr>
      </w:pPr>
      <w:r w:rsidRPr="006A6E8C">
        <w:rPr>
          <w:caps w:val="0"/>
          <w:color w:val="1F3864"/>
          <w:sz w:val="28"/>
          <w:szCs w:val="28"/>
        </w:rPr>
        <w:t>POLÍTICA DE NIÑOS</w:t>
      </w:r>
    </w:p>
    <w:p w14:paraId="441410BB" w14:textId="77777777" w:rsidR="00222135" w:rsidRDefault="00222135" w:rsidP="00222135">
      <w:pPr>
        <w:pStyle w:val="vinetas"/>
        <w:jc w:val="both"/>
      </w:pPr>
      <w:r>
        <w:t>Menores de 2 años pagan un porcentaje a consultar del tiquete aéreo (más impuestos) y tarjeta de asistencia.</w:t>
      </w:r>
    </w:p>
    <w:p w14:paraId="50D2AC7A" w14:textId="77777777" w:rsidR="00222135" w:rsidRPr="00A52F2D" w:rsidRDefault="00222135" w:rsidP="00222135">
      <w:pPr>
        <w:pStyle w:val="vinetas"/>
        <w:spacing w:line="240" w:lineRule="auto"/>
        <w:ind w:left="714" w:hanging="357"/>
        <w:jc w:val="both"/>
      </w:pPr>
      <w:r w:rsidRPr="00A52F2D">
        <w:t xml:space="preserve">Menores de 2 años, gratis en alojamiento (sin derecho a cuna) y en servicios (sin derecho a asiento). </w:t>
      </w:r>
    </w:p>
    <w:p w14:paraId="3D2F964B" w14:textId="77777777" w:rsidR="00222135" w:rsidRPr="00A52F2D" w:rsidRDefault="00222135" w:rsidP="00222135">
      <w:pPr>
        <w:pStyle w:val="vinetas"/>
        <w:spacing w:line="240" w:lineRule="auto"/>
        <w:ind w:left="714" w:hanging="357"/>
        <w:jc w:val="both"/>
      </w:pPr>
      <w:r w:rsidRPr="00A52F2D">
        <w:t xml:space="preserve">Niños mayores de 3 años pagan servicios como adultos (con derecho a asiento en servicios). </w:t>
      </w:r>
    </w:p>
    <w:p w14:paraId="65A58A25" w14:textId="77777777" w:rsidR="00222135" w:rsidRPr="00A52F2D" w:rsidRDefault="00222135" w:rsidP="00222135">
      <w:pPr>
        <w:pStyle w:val="vinetas"/>
        <w:spacing w:line="240" w:lineRule="auto"/>
        <w:ind w:left="714" w:hanging="357"/>
        <w:jc w:val="both"/>
      </w:pPr>
      <w:r w:rsidRPr="00A52F2D">
        <w:t xml:space="preserve">Tarifas de alojamiento para niños entre 2 años y </w:t>
      </w:r>
      <w:r>
        <w:t xml:space="preserve">9 </w:t>
      </w:r>
      <w:r w:rsidRPr="00A52F2D">
        <w:t xml:space="preserve">años sin cumplir, se debe consultar puntualmente con cada hotel. </w:t>
      </w:r>
    </w:p>
    <w:p w14:paraId="1AB1918C" w14:textId="77777777" w:rsidR="00222135" w:rsidRDefault="00222135" w:rsidP="00222135">
      <w:pPr>
        <w:pStyle w:val="vinetas"/>
        <w:spacing w:line="240" w:lineRule="auto"/>
        <w:ind w:left="714" w:hanging="357"/>
        <w:jc w:val="both"/>
      </w:pPr>
      <w:r w:rsidRPr="00A52F2D">
        <w:t xml:space="preserve">Máximo un niño por habitación. Otras acomodaciones deberán ser consultadas. </w:t>
      </w:r>
    </w:p>
    <w:p w14:paraId="2929751D" w14:textId="77777777" w:rsidR="00222135" w:rsidRDefault="00222135" w:rsidP="00222135">
      <w:pPr>
        <w:pStyle w:val="vinetas"/>
        <w:jc w:val="both"/>
      </w:pPr>
      <w:r w:rsidRPr="0062787C">
        <w:t>Los niños deben tener las edades indicas a la fecha de viaje y enviar copia de pasaporte, de lo contrario no aplicaría la tarifa.</w:t>
      </w:r>
    </w:p>
    <w:p w14:paraId="367E976D" w14:textId="2DDA0962" w:rsidR="00222135" w:rsidRDefault="00222135" w:rsidP="00222135">
      <w:pPr>
        <w:pStyle w:val="itinerario"/>
      </w:pPr>
    </w:p>
    <w:p w14:paraId="20A6BCC2" w14:textId="37A4353F" w:rsidR="006A33B9" w:rsidRDefault="006A33B9" w:rsidP="00222135">
      <w:pPr>
        <w:pStyle w:val="itinerario"/>
      </w:pPr>
    </w:p>
    <w:p w14:paraId="319B7267" w14:textId="33809BF5" w:rsidR="006A33B9" w:rsidRDefault="006A33B9" w:rsidP="00222135">
      <w:pPr>
        <w:pStyle w:val="itinerario"/>
      </w:pPr>
    </w:p>
    <w:p w14:paraId="67EBC4DE" w14:textId="5AEC61B2" w:rsidR="006A33B9" w:rsidRDefault="006A33B9" w:rsidP="00222135">
      <w:pPr>
        <w:pStyle w:val="itinerario"/>
      </w:pPr>
    </w:p>
    <w:p w14:paraId="396CDCD4" w14:textId="206091D3" w:rsidR="006A33B9" w:rsidRDefault="006A33B9" w:rsidP="00222135">
      <w:pPr>
        <w:pStyle w:val="itinerario"/>
      </w:pPr>
    </w:p>
    <w:p w14:paraId="33C71934" w14:textId="781EB9A7" w:rsidR="006A33B9" w:rsidRDefault="006A33B9" w:rsidP="00222135">
      <w:pPr>
        <w:pStyle w:val="itinerario"/>
      </w:pPr>
    </w:p>
    <w:p w14:paraId="4DC52CBC" w14:textId="205205E2" w:rsidR="006A33B9" w:rsidRDefault="006A33B9" w:rsidP="00222135">
      <w:pPr>
        <w:pStyle w:val="itinerario"/>
      </w:pPr>
    </w:p>
    <w:p w14:paraId="05B883ED" w14:textId="77777777" w:rsidR="006A33B9" w:rsidRPr="003561C7" w:rsidRDefault="006A33B9" w:rsidP="00222135">
      <w:pPr>
        <w:pStyle w:val="itinerario"/>
      </w:pPr>
    </w:p>
    <w:p w14:paraId="31840BC9" w14:textId="5E6393CD" w:rsidR="00222135" w:rsidRDefault="00222135" w:rsidP="00222135">
      <w:pPr>
        <w:pStyle w:val="dias"/>
        <w:rPr>
          <w:caps w:val="0"/>
          <w:color w:val="1F3864"/>
          <w:sz w:val="28"/>
          <w:szCs w:val="28"/>
        </w:rPr>
      </w:pPr>
      <w:r w:rsidRPr="003561C7">
        <w:rPr>
          <w:caps w:val="0"/>
          <w:color w:val="1F3864"/>
          <w:sz w:val="28"/>
          <w:szCs w:val="28"/>
        </w:rPr>
        <w:lastRenderedPageBreak/>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133962" w:rsidRPr="003561C7" w14:paraId="522F1FF0" w14:textId="77777777" w:rsidTr="00235A0B">
        <w:tc>
          <w:tcPr>
            <w:tcW w:w="1838" w:type="dxa"/>
            <w:vAlign w:val="center"/>
          </w:tcPr>
          <w:p w14:paraId="6F9DABF5" w14:textId="3B5D8334" w:rsidR="00133962" w:rsidRDefault="00133962" w:rsidP="00133962">
            <w:pPr>
              <w:jc w:val="center"/>
            </w:pPr>
            <w:r>
              <w:t>Abril 11</w:t>
            </w:r>
          </w:p>
        </w:tc>
        <w:tc>
          <w:tcPr>
            <w:tcW w:w="2552" w:type="dxa"/>
            <w:vAlign w:val="center"/>
          </w:tcPr>
          <w:p w14:paraId="0EDAD3BD" w14:textId="77777777" w:rsidR="00133962" w:rsidRDefault="00133962" w:rsidP="00133962">
            <w:pPr>
              <w:jc w:val="center"/>
            </w:pPr>
            <w:r>
              <w:t xml:space="preserve">Bogotá – Santiago </w:t>
            </w:r>
          </w:p>
        </w:tc>
        <w:tc>
          <w:tcPr>
            <w:tcW w:w="1893" w:type="dxa"/>
          </w:tcPr>
          <w:p w14:paraId="7BF9A557" w14:textId="77B075FD" w:rsidR="00133962" w:rsidRDefault="00133962" w:rsidP="00133962">
            <w:pPr>
              <w:jc w:val="center"/>
              <w:rPr>
                <w:rFonts w:cs="Calibri"/>
                <w:color w:val="000000"/>
                <w:szCs w:val="22"/>
              </w:rPr>
            </w:pPr>
            <w:r w:rsidRPr="002B05D2">
              <w:t>LA 711</w:t>
            </w:r>
          </w:p>
        </w:tc>
        <w:tc>
          <w:tcPr>
            <w:tcW w:w="1893" w:type="dxa"/>
          </w:tcPr>
          <w:p w14:paraId="3348F6D6" w14:textId="162D89CD" w:rsidR="00133962" w:rsidRDefault="00133962" w:rsidP="00133962">
            <w:pPr>
              <w:jc w:val="center"/>
              <w:rPr>
                <w:rFonts w:cs="Calibri"/>
                <w:color w:val="000000"/>
                <w:szCs w:val="22"/>
              </w:rPr>
            </w:pPr>
            <w:r w:rsidRPr="002B05D2">
              <w:t>22:30</w:t>
            </w:r>
          </w:p>
        </w:tc>
        <w:tc>
          <w:tcPr>
            <w:tcW w:w="1894" w:type="dxa"/>
          </w:tcPr>
          <w:p w14:paraId="11324FE1" w14:textId="2E31243F" w:rsidR="00133962" w:rsidRDefault="00133962" w:rsidP="00133962">
            <w:pPr>
              <w:jc w:val="center"/>
              <w:rPr>
                <w:rFonts w:cs="Calibri"/>
                <w:color w:val="000000"/>
                <w:szCs w:val="22"/>
              </w:rPr>
            </w:pPr>
            <w:r w:rsidRPr="002B05D2">
              <w:t>05:25+1</w:t>
            </w:r>
          </w:p>
        </w:tc>
      </w:tr>
      <w:tr w:rsidR="00133962" w:rsidRPr="003561C7" w14:paraId="1069EF2C" w14:textId="77777777" w:rsidTr="00235A0B">
        <w:tc>
          <w:tcPr>
            <w:tcW w:w="1838" w:type="dxa"/>
            <w:vAlign w:val="center"/>
          </w:tcPr>
          <w:p w14:paraId="74E912AD" w14:textId="39356AFD" w:rsidR="00133962" w:rsidRPr="003561C7" w:rsidRDefault="00133962" w:rsidP="00133962">
            <w:pPr>
              <w:jc w:val="center"/>
            </w:pPr>
            <w:r>
              <w:t>Abril 14</w:t>
            </w:r>
          </w:p>
        </w:tc>
        <w:tc>
          <w:tcPr>
            <w:tcW w:w="2552" w:type="dxa"/>
            <w:vAlign w:val="center"/>
          </w:tcPr>
          <w:p w14:paraId="2C7E648B" w14:textId="77777777" w:rsidR="00133962" w:rsidRPr="003561C7" w:rsidRDefault="00133962" w:rsidP="00133962">
            <w:pPr>
              <w:jc w:val="center"/>
            </w:pPr>
            <w:r>
              <w:t>Santiago – Puerto Montt</w:t>
            </w:r>
          </w:p>
        </w:tc>
        <w:tc>
          <w:tcPr>
            <w:tcW w:w="1893" w:type="dxa"/>
          </w:tcPr>
          <w:p w14:paraId="07E3FF57" w14:textId="29781678" w:rsidR="00133962" w:rsidRDefault="00133962" w:rsidP="00133962">
            <w:pPr>
              <w:jc w:val="center"/>
              <w:rPr>
                <w:rFonts w:cs="Calibri"/>
                <w:color w:val="000000"/>
                <w:szCs w:val="22"/>
              </w:rPr>
            </w:pPr>
            <w:r w:rsidRPr="002B05D2">
              <w:t>LA 285</w:t>
            </w:r>
          </w:p>
        </w:tc>
        <w:tc>
          <w:tcPr>
            <w:tcW w:w="1893" w:type="dxa"/>
          </w:tcPr>
          <w:p w14:paraId="50C77416" w14:textId="26B04674" w:rsidR="00133962" w:rsidRDefault="00133962" w:rsidP="00133962">
            <w:pPr>
              <w:jc w:val="center"/>
              <w:rPr>
                <w:rFonts w:cs="Calibri"/>
                <w:color w:val="000000"/>
                <w:szCs w:val="22"/>
              </w:rPr>
            </w:pPr>
            <w:r w:rsidRPr="002B05D2">
              <w:t>10:53</w:t>
            </w:r>
          </w:p>
        </w:tc>
        <w:tc>
          <w:tcPr>
            <w:tcW w:w="1894" w:type="dxa"/>
          </w:tcPr>
          <w:p w14:paraId="0EBD54C6" w14:textId="2AC39062" w:rsidR="00133962" w:rsidRDefault="00133962" w:rsidP="00133962">
            <w:pPr>
              <w:jc w:val="center"/>
              <w:rPr>
                <w:rFonts w:cs="Calibri"/>
                <w:color w:val="000000"/>
                <w:szCs w:val="22"/>
              </w:rPr>
            </w:pPr>
            <w:r w:rsidRPr="002B05D2">
              <w:t>12:41</w:t>
            </w:r>
          </w:p>
        </w:tc>
      </w:tr>
      <w:tr w:rsidR="00133962" w:rsidRPr="003561C7" w14:paraId="4FB095A7" w14:textId="77777777" w:rsidTr="00235A0B">
        <w:tc>
          <w:tcPr>
            <w:tcW w:w="1838" w:type="dxa"/>
            <w:vAlign w:val="center"/>
          </w:tcPr>
          <w:p w14:paraId="4B092A26" w14:textId="66F80692" w:rsidR="00133962" w:rsidRPr="003561C7" w:rsidRDefault="00133962" w:rsidP="00133962">
            <w:pPr>
              <w:jc w:val="center"/>
            </w:pPr>
            <w:r>
              <w:t>Abril 20</w:t>
            </w:r>
          </w:p>
        </w:tc>
        <w:tc>
          <w:tcPr>
            <w:tcW w:w="2552" w:type="dxa"/>
            <w:vAlign w:val="center"/>
          </w:tcPr>
          <w:p w14:paraId="39A2D25D" w14:textId="07A12873" w:rsidR="00133962" w:rsidRDefault="00133962" w:rsidP="00133962">
            <w:pPr>
              <w:jc w:val="center"/>
            </w:pPr>
            <w:r>
              <w:t>Aeroparque – Santiago</w:t>
            </w:r>
          </w:p>
        </w:tc>
        <w:tc>
          <w:tcPr>
            <w:tcW w:w="1893" w:type="dxa"/>
          </w:tcPr>
          <w:p w14:paraId="366D1C77" w14:textId="6B12069B" w:rsidR="00133962" w:rsidRDefault="00133962" w:rsidP="00133962">
            <w:pPr>
              <w:jc w:val="center"/>
              <w:rPr>
                <w:rFonts w:cs="Calibri"/>
                <w:color w:val="000000"/>
                <w:szCs w:val="22"/>
              </w:rPr>
            </w:pPr>
            <w:r w:rsidRPr="002B05D2">
              <w:t>LA 426</w:t>
            </w:r>
          </w:p>
        </w:tc>
        <w:tc>
          <w:tcPr>
            <w:tcW w:w="1893" w:type="dxa"/>
          </w:tcPr>
          <w:p w14:paraId="12E9E38A" w14:textId="2F24563D" w:rsidR="00133962" w:rsidRDefault="00133962" w:rsidP="00133962">
            <w:pPr>
              <w:jc w:val="center"/>
              <w:rPr>
                <w:rFonts w:cs="Calibri"/>
                <w:color w:val="auto"/>
                <w:szCs w:val="22"/>
              </w:rPr>
            </w:pPr>
            <w:r w:rsidRPr="002B05D2">
              <w:t>12:43</w:t>
            </w:r>
          </w:p>
        </w:tc>
        <w:tc>
          <w:tcPr>
            <w:tcW w:w="1894" w:type="dxa"/>
          </w:tcPr>
          <w:p w14:paraId="31CAE499" w14:textId="33F7DDE0" w:rsidR="00133962" w:rsidRDefault="00133962" w:rsidP="00133962">
            <w:pPr>
              <w:jc w:val="center"/>
              <w:rPr>
                <w:rFonts w:cs="Calibri"/>
                <w:szCs w:val="22"/>
              </w:rPr>
            </w:pPr>
            <w:r w:rsidRPr="002B05D2">
              <w:t>14:07</w:t>
            </w:r>
          </w:p>
        </w:tc>
      </w:tr>
      <w:tr w:rsidR="00133962" w:rsidRPr="003561C7" w14:paraId="3C3829E7" w14:textId="77777777" w:rsidTr="00235A0B">
        <w:tc>
          <w:tcPr>
            <w:tcW w:w="1838" w:type="dxa"/>
            <w:vAlign w:val="center"/>
          </w:tcPr>
          <w:p w14:paraId="4469F9DD" w14:textId="4A03C4E6" w:rsidR="00133962" w:rsidRPr="003561C7" w:rsidRDefault="00133962" w:rsidP="00133962">
            <w:pPr>
              <w:jc w:val="center"/>
            </w:pPr>
            <w:r>
              <w:t>Abril 20</w:t>
            </w:r>
          </w:p>
        </w:tc>
        <w:tc>
          <w:tcPr>
            <w:tcW w:w="2552" w:type="dxa"/>
            <w:vAlign w:val="center"/>
          </w:tcPr>
          <w:p w14:paraId="30A37717" w14:textId="77777777" w:rsidR="00133962" w:rsidRDefault="00133962" w:rsidP="00133962">
            <w:pPr>
              <w:jc w:val="center"/>
            </w:pPr>
            <w:r>
              <w:t>Santiago – Bogotá</w:t>
            </w:r>
          </w:p>
        </w:tc>
        <w:tc>
          <w:tcPr>
            <w:tcW w:w="1893" w:type="dxa"/>
          </w:tcPr>
          <w:p w14:paraId="0A1C851A" w14:textId="0C15651D" w:rsidR="00133962" w:rsidRDefault="00133962" w:rsidP="00133962">
            <w:pPr>
              <w:jc w:val="center"/>
              <w:rPr>
                <w:rFonts w:cs="Calibri"/>
                <w:color w:val="000000"/>
                <w:szCs w:val="22"/>
              </w:rPr>
            </w:pPr>
            <w:r w:rsidRPr="002B05D2">
              <w:t>LA 710</w:t>
            </w:r>
          </w:p>
        </w:tc>
        <w:tc>
          <w:tcPr>
            <w:tcW w:w="1893" w:type="dxa"/>
          </w:tcPr>
          <w:p w14:paraId="032ADE76" w14:textId="1E356D4E" w:rsidR="00133962" w:rsidRDefault="00133962" w:rsidP="00133962">
            <w:pPr>
              <w:jc w:val="center"/>
              <w:rPr>
                <w:rFonts w:cs="Calibri"/>
                <w:color w:val="000000"/>
                <w:szCs w:val="22"/>
              </w:rPr>
            </w:pPr>
            <w:r w:rsidRPr="002B05D2">
              <w:t>16:00</w:t>
            </w:r>
          </w:p>
        </w:tc>
        <w:tc>
          <w:tcPr>
            <w:tcW w:w="1894" w:type="dxa"/>
          </w:tcPr>
          <w:p w14:paraId="1EA50832" w14:textId="0E4AE78E" w:rsidR="00133962" w:rsidRDefault="00133962" w:rsidP="00133962">
            <w:pPr>
              <w:jc w:val="center"/>
              <w:rPr>
                <w:rFonts w:cs="Calibri"/>
                <w:color w:val="000000"/>
                <w:szCs w:val="22"/>
              </w:rPr>
            </w:pPr>
            <w:r w:rsidRPr="002B05D2">
              <w:t>21:10</w:t>
            </w:r>
          </w:p>
        </w:tc>
      </w:tr>
    </w:tbl>
    <w:p w14:paraId="2430DD5A" w14:textId="488656A8" w:rsidR="00C956C6" w:rsidRDefault="00C956C6" w:rsidP="00C956C6">
      <w:pPr>
        <w:pStyle w:val="itinerario"/>
      </w:pPr>
    </w:p>
    <w:p w14:paraId="2D2EE3B2" w14:textId="77777777" w:rsidR="00E053E7" w:rsidRDefault="00E053E7" w:rsidP="00E053E7">
      <w:pPr>
        <w:pStyle w:val="vinetas"/>
        <w:jc w:val="both"/>
      </w:pPr>
      <w:r w:rsidRPr="00640F75">
        <w:t>Estos itinerarios se publican con los vuelos informados por las aerolíneas, pueden variar si ella así lo determina.</w:t>
      </w:r>
    </w:p>
    <w:p w14:paraId="7AE1E287" w14:textId="77777777" w:rsidR="00E053E7" w:rsidRPr="00F2191E" w:rsidRDefault="00E053E7" w:rsidP="00E053E7">
      <w:pPr>
        <w:pStyle w:val="vinetas"/>
        <w:jc w:val="both"/>
      </w:pPr>
      <w:r w:rsidRPr="00F2191E">
        <w:t>Puede existir cambio de aerolínea y horario de vuelos</w:t>
      </w:r>
    </w:p>
    <w:p w14:paraId="46BC3E18" w14:textId="77777777" w:rsidR="00E053E7" w:rsidRPr="00F248C2" w:rsidRDefault="00E053E7" w:rsidP="00E053E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64B7526E" w14:textId="172DEEE2" w:rsidR="00222135" w:rsidRDefault="00222135" w:rsidP="00C956C6">
      <w:pPr>
        <w:pStyle w:val="itinerario"/>
      </w:pP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356"/>
        <w:gridCol w:w="3357"/>
        <w:gridCol w:w="3357"/>
      </w:tblGrid>
      <w:tr w:rsidR="00222135" w:rsidRPr="003561C7" w14:paraId="4635B633" w14:textId="77777777" w:rsidTr="002164E8">
        <w:tc>
          <w:tcPr>
            <w:tcW w:w="3356" w:type="dxa"/>
            <w:shd w:val="clear" w:color="auto" w:fill="1F3864"/>
            <w:vAlign w:val="center"/>
          </w:tcPr>
          <w:p w14:paraId="5FA96128"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00013465"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 xml:space="preserve">Categoría </w:t>
            </w:r>
            <w:r>
              <w:rPr>
                <w:b/>
                <w:bCs/>
                <w:color w:val="FFFFFF" w:themeColor="background1"/>
                <w:sz w:val="28"/>
                <w:szCs w:val="28"/>
              </w:rPr>
              <w:t>opción 1</w:t>
            </w:r>
          </w:p>
        </w:tc>
        <w:tc>
          <w:tcPr>
            <w:tcW w:w="3357" w:type="dxa"/>
            <w:shd w:val="clear" w:color="auto" w:fill="1F3864"/>
            <w:vAlign w:val="center"/>
          </w:tcPr>
          <w:p w14:paraId="4943B9A4"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Categoría</w:t>
            </w:r>
            <w:r>
              <w:rPr>
                <w:b/>
                <w:bCs/>
                <w:color w:val="FFFFFF" w:themeColor="background1"/>
                <w:sz w:val="28"/>
                <w:szCs w:val="28"/>
              </w:rPr>
              <w:t xml:space="preserve"> opción 2</w:t>
            </w:r>
            <w:r w:rsidRPr="009B1BFD">
              <w:rPr>
                <w:b/>
                <w:bCs/>
                <w:color w:val="FFFFFF" w:themeColor="background1"/>
                <w:sz w:val="28"/>
                <w:szCs w:val="28"/>
              </w:rPr>
              <w:t xml:space="preserve"> </w:t>
            </w:r>
          </w:p>
        </w:tc>
      </w:tr>
      <w:tr w:rsidR="00222135" w:rsidRPr="003561C7" w14:paraId="495B03FB" w14:textId="77777777" w:rsidTr="002164E8">
        <w:tc>
          <w:tcPr>
            <w:tcW w:w="3356" w:type="dxa"/>
            <w:vAlign w:val="center"/>
          </w:tcPr>
          <w:p w14:paraId="159BA044" w14:textId="77777777" w:rsidR="00222135" w:rsidRPr="00E72BDA" w:rsidRDefault="00222135" w:rsidP="002164E8">
            <w:pPr>
              <w:jc w:val="center"/>
            </w:pPr>
            <w:r>
              <w:t>Santiago</w:t>
            </w:r>
          </w:p>
        </w:tc>
        <w:tc>
          <w:tcPr>
            <w:tcW w:w="3357" w:type="dxa"/>
            <w:vAlign w:val="center"/>
          </w:tcPr>
          <w:p w14:paraId="0E600D19" w14:textId="76E9DAD3" w:rsidR="00222135" w:rsidRPr="0048140B" w:rsidRDefault="0032791B" w:rsidP="002164E8">
            <w:pPr>
              <w:jc w:val="center"/>
            </w:pPr>
            <w:r>
              <w:t>Novotel Las Condes</w:t>
            </w:r>
          </w:p>
        </w:tc>
        <w:tc>
          <w:tcPr>
            <w:tcW w:w="3357" w:type="dxa"/>
            <w:vAlign w:val="center"/>
          </w:tcPr>
          <w:p w14:paraId="15E33AFF" w14:textId="77777777" w:rsidR="00222135" w:rsidRPr="00332B35" w:rsidRDefault="00222135" w:rsidP="002164E8">
            <w:pPr>
              <w:jc w:val="center"/>
            </w:pPr>
            <w:r>
              <w:t>Pullman Santiago El Bosque</w:t>
            </w:r>
          </w:p>
        </w:tc>
      </w:tr>
      <w:tr w:rsidR="00222135" w:rsidRPr="003561C7" w14:paraId="21242332" w14:textId="77777777" w:rsidTr="002164E8">
        <w:tc>
          <w:tcPr>
            <w:tcW w:w="3356" w:type="dxa"/>
            <w:vAlign w:val="center"/>
          </w:tcPr>
          <w:p w14:paraId="43B488A1" w14:textId="77777777" w:rsidR="00222135" w:rsidRPr="00E72BDA" w:rsidRDefault="00222135" w:rsidP="002164E8">
            <w:pPr>
              <w:jc w:val="center"/>
            </w:pPr>
            <w:r>
              <w:t>Puerto Varas</w:t>
            </w:r>
          </w:p>
        </w:tc>
        <w:tc>
          <w:tcPr>
            <w:tcW w:w="3357" w:type="dxa"/>
            <w:vAlign w:val="center"/>
          </w:tcPr>
          <w:p w14:paraId="7FEA5729" w14:textId="77777777" w:rsidR="00222135" w:rsidRPr="0048140B" w:rsidRDefault="00222135" w:rsidP="002164E8">
            <w:pPr>
              <w:jc w:val="center"/>
            </w:pPr>
            <w:r>
              <w:t>Cabañas del Lago</w:t>
            </w:r>
          </w:p>
        </w:tc>
        <w:tc>
          <w:tcPr>
            <w:tcW w:w="3357" w:type="dxa"/>
            <w:vAlign w:val="center"/>
          </w:tcPr>
          <w:p w14:paraId="5C1EB575" w14:textId="77777777" w:rsidR="00222135" w:rsidRPr="00332B35" w:rsidRDefault="00222135" w:rsidP="002164E8">
            <w:pPr>
              <w:jc w:val="center"/>
            </w:pPr>
            <w:r>
              <w:t>Cabañas del Lago</w:t>
            </w:r>
          </w:p>
        </w:tc>
      </w:tr>
      <w:tr w:rsidR="00222135" w:rsidRPr="003561C7" w14:paraId="02CBF9D0" w14:textId="77777777" w:rsidTr="002164E8">
        <w:tc>
          <w:tcPr>
            <w:tcW w:w="3356" w:type="dxa"/>
            <w:vAlign w:val="center"/>
          </w:tcPr>
          <w:p w14:paraId="0266F8E7" w14:textId="77777777" w:rsidR="00222135" w:rsidRDefault="00222135" w:rsidP="002164E8">
            <w:pPr>
              <w:jc w:val="center"/>
            </w:pPr>
            <w:r>
              <w:t>Bariloche</w:t>
            </w:r>
          </w:p>
        </w:tc>
        <w:tc>
          <w:tcPr>
            <w:tcW w:w="3357" w:type="dxa"/>
            <w:vAlign w:val="center"/>
          </w:tcPr>
          <w:p w14:paraId="43677130" w14:textId="7E3A91B9" w:rsidR="00222135" w:rsidRDefault="00133962" w:rsidP="002164E8">
            <w:pPr>
              <w:jc w:val="center"/>
            </w:pPr>
            <w:r>
              <w:t>NH Edelweiss</w:t>
            </w:r>
          </w:p>
        </w:tc>
        <w:tc>
          <w:tcPr>
            <w:tcW w:w="3357" w:type="dxa"/>
            <w:vAlign w:val="center"/>
          </w:tcPr>
          <w:p w14:paraId="726E0BEA" w14:textId="3AC0916A" w:rsidR="00222135" w:rsidRPr="009D168B" w:rsidRDefault="002A0348" w:rsidP="002164E8">
            <w:pPr>
              <w:jc w:val="center"/>
            </w:pPr>
            <w:r>
              <w:t>Cacique Inacayal</w:t>
            </w:r>
          </w:p>
        </w:tc>
      </w:tr>
      <w:tr w:rsidR="00222135" w:rsidRPr="003561C7" w14:paraId="7ACA31BF" w14:textId="77777777" w:rsidTr="002164E8">
        <w:tc>
          <w:tcPr>
            <w:tcW w:w="3356" w:type="dxa"/>
            <w:vAlign w:val="center"/>
          </w:tcPr>
          <w:p w14:paraId="663B3FF5" w14:textId="77777777" w:rsidR="00222135" w:rsidRDefault="00222135" w:rsidP="002164E8">
            <w:pPr>
              <w:jc w:val="center"/>
            </w:pPr>
            <w:r>
              <w:t>Buenos Aires</w:t>
            </w:r>
          </w:p>
        </w:tc>
        <w:tc>
          <w:tcPr>
            <w:tcW w:w="3357" w:type="dxa"/>
            <w:vAlign w:val="center"/>
          </w:tcPr>
          <w:p w14:paraId="0A1177F8" w14:textId="77777777" w:rsidR="00222135" w:rsidRDefault="00222135" w:rsidP="002164E8">
            <w:pPr>
              <w:jc w:val="center"/>
            </w:pPr>
            <w:r w:rsidRPr="00F8327F">
              <w:t>Dazzler Maipú</w:t>
            </w:r>
          </w:p>
        </w:tc>
        <w:tc>
          <w:tcPr>
            <w:tcW w:w="3357" w:type="dxa"/>
            <w:vAlign w:val="center"/>
          </w:tcPr>
          <w:p w14:paraId="5B342708" w14:textId="131B94AB" w:rsidR="00222135" w:rsidRPr="009D168B" w:rsidRDefault="008A02BD" w:rsidP="002164E8">
            <w:pPr>
              <w:jc w:val="center"/>
            </w:pPr>
            <w:r>
              <w:t>NH 9 de Julio</w:t>
            </w:r>
          </w:p>
        </w:tc>
      </w:tr>
    </w:tbl>
    <w:p w14:paraId="58321F1B" w14:textId="366CDC2D" w:rsidR="00222135" w:rsidRDefault="00222135" w:rsidP="00C956C6">
      <w:pPr>
        <w:pStyle w:val="itinerario"/>
      </w:pPr>
    </w:p>
    <w:p w14:paraId="2DF7F088" w14:textId="3E11E673"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1B6A3245" w14:textId="77777777" w:rsidR="00E053E7" w:rsidRDefault="00E053E7" w:rsidP="00E053E7">
      <w:pPr>
        <w:pStyle w:val="dias"/>
        <w:rPr>
          <w:caps w:val="0"/>
          <w:color w:val="1F3864"/>
          <w:sz w:val="28"/>
          <w:szCs w:val="28"/>
        </w:rPr>
      </w:pPr>
    </w:p>
    <w:p w14:paraId="1C8924AA" w14:textId="77777777" w:rsidR="00E053E7" w:rsidRDefault="00E053E7" w:rsidP="00E053E7">
      <w:pPr>
        <w:pStyle w:val="dias"/>
        <w:rPr>
          <w:caps w:val="0"/>
          <w:color w:val="1F3864"/>
          <w:sz w:val="28"/>
          <w:szCs w:val="28"/>
        </w:rPr>
      </w:pPr>
    </w:p>
    <w:p w14:paraId="2AB1B51E" w14:textId="77777777" w:rsidR="00E053E7" w:rsidRDefault="00E053E7" w:rsidP="00E053E7">
      <w:pPr>
        <w:pStyle w:val="dias"/>
        <w:rPr>
          <w:caps w:val="0"/>
          <w:color w:val="1F3864"/>
          <w:sz w:val="28"/>
          <w:szCs w:val="28"/>
        </w:rPr>
      </w:pPr>
    </w:p>
    <w:p w14:paraId="46BF788E" w14:textId="77777777" w:rsidR="00E053E7" w:rsidRDefault="00E053E7" w:rsidP="00E053E7">
      <w:pPr>
        <w:pStyle w:val="dias"/>
        <w:rPr>
          <w:caps w:val="0"/>
          <w:color w:val="1F3864"/>
          <w:sz w:val="28"/>
          <w:szCs w:val="28"/>
        </w:rPr>
      </w:pPr>
    </w:p>
    <w:p w14:paraId="79504581" w14:textId="77777777" w:rsidR="00E053E7" w:rsidRDefault="00E053E7" w:rsidP="00E053E7">
      <w:pPr>
        <w:pStyle w:val="dias"/>
        <w:rPr>
          <w:caps w:val="0"/>
          <w:color w:val="1F3864"/>
          <w:sz w:val="28"/>
          <w:szCs w:val="28"/>
        </w:rPr>
      </w:pPr>
    </w:p>
    <w:p w14:paraId="1BD0DA0D" w14:textId="3A80C69D" w:rsidR="00E053E7" w:rsidRDefault="00E053E7" w:rsidP="00E053E7">
      <w:pPr>
        <w:pStyle w:val="dias"/>
        <w:rPr>
          <w:color w:val="1F3864"/>
          <w:sz w:val="28"/>
          <w:szCs w:val="28"/>
        </w:rPr>
      </w:pPr>
      <w:r>
        <w:rPr>
          <w:caps w:val="0"/>
          <w:color w:val="1F3864"/>
          <w:sz w:val="28"/>
          <w:szCs w:val="28"/>
        </w:rPr>
        <w:lastRenderedPageBreak/>
        <w:t>NOTAS IMPORTANTES</w:t>
      </w:r>
    </w:p>
    <w:p w14:paraId="3649EED4" w14:textId="77777777" w:rsidR="00E053E7" w:rsidRDefault="00E053E7" w:rsidP="00E053E7">
      <w:pPr>
        <w:pStyle w:val="vinetas"/>
        <w:jc w:val="both"/>
      </w:pPr>
      <w:r>
        <w:t>Las tarifas publicadas están sujetas a cambio por las fluctuaciones del dólar o cambios determinados por la línea aérea, combustible, seguros o impuestos gubernamentales obligatorios.</w:t>
      </w:r>
    </w:p>
    <w:p w14:paraId="4D5C0724" w14:textId="77777777" w:rsidR="00E053E7" w:rsidRDefault="00E053E7" w:rsidP="00E053E7">
      <w:pPr>
        <w:pStyle w:val="vinetas"/>
        <w:jc w:val="both"/>
      </w:pPr>
      <w:r>
        <w:t>El paquete turístico debe ser pagado en su totalidad antes del viaje, dentro de las fechas y plazos límites de pago informados.</w:t>
      </w:r>
    </w:p>
    <w:p w14:paraId="5E8ADEE5" w14:textId="77777777" w:rsidR="00E053E7" w:rsidRDefault="00E053E7" w:rsidP="00E053E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095E9D6" w14:textId="77777777" w:rsidR="00E053E7" w:rsidRDefault="00E053E7" w:rsidP="00E053E7">
      <w:pPr>
        <w:pStyle w:val="vinetas"/>
        <w:jc w:val="both"/>
      </w:pPr>
      <w:r>
        <w:t>Estos cambios serán notificados en el momento en que se presenten.</w:t>
      </w:r>
    </w:p>
    <w:p w14:paraId="623866C5" w14:textId="77777777" w:rsidR="00E053E7" w:rsidRDefault="00E053E7" w:rsidP="00E053E7">
      <w:pPr>
        <w:pStyle w:val="vinetas"/>
        <w:jc w:val="both"/>
      </w:pPr>
      <w:r>
        <w:t>Las tarifas mencionadas se respetarán únicamente para las reservas que ya estén pagadas en su totalidad.</w:t>
      </w:r>
    </w:p>
    <w:p w14:paraId="28CB7DF7" w14:textId="77777777" w:rsidR="00E053E7" w:rsidRDefault="00E053E7" w:rsidP="00E053E7">
      <w:pPr>
        <w:pStyle w:val="vinetas"/>
        <w:jc w:val="both"/>
      </w:pPr>
      <w:r>
        <w:t>Si hay únicamente un depósito en la reserva, en caso de cambio en la tarifa por los motivos mencionados, la diferencia a pagar será informada y asumida por el pasajero.</w:t>
      </w:r>
    </w:p>
    <w:p w14:paraId="21AC43E0" w14:textId="77777777" w:rsidR="00E053E7" w:rsidRDefault="00E053E7" w:rsidP="00E053E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8B4A55D" w14:textId="77777777" w:rsidR="00E053E7" w:rsidRDefault="00E053E7" w:rsidP="00E053E7">
      <w:pPr>
        <w:pStyle w:val="vinetas"/>
        <w:jc w:val="both"/>
      </w:pPr>
      <w:r>
        <w:t>Tarjeta de asistencia y Beneficio de Cancelación de Viaje Fuerza Mayor (hasta 75 años). Solo aplica para pasajeros con nacionalidad colombiana.</w:t>
      </w:r>
    </w:p>
    <w:p w14:paraId="704067DF" w14:textId="77777777" w:rsidR="009453B1" w:rsidRPr="0097580F" w:rsidRDefault="009453B1" w:rsidP="009453B1">
      <w:pPr>
        <w:pStyle w:val="vinetas"/>
        <w:jc w:val="both"/>
      </w:pPr>
      <w:r w:rsidRPr="0097580F">
        <w:t xml:space="preserve">Teniendo en cuenta que estos servicios se han organizado para grupos de usuarios, no habrá lugar a </w:t>
      </w:r>
      <w:r w:rsidRPr="009453B1">
        <w:t>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0C7ABB10" w14:textId="5B671F4A" w:rsidR="00133962" w:rsidRDefault="00133962" w:rsidP="00133962">
      <w:pPr>
        <w:pStyle w:val="itinerario"/>
      </w:pPr>
    </w:p>
    <w:p w14:paraId="1E2848DB" w14:textId="0A7FAD6A" w:rsidR="00133962" w:rsidRDefault="00133962" w:rsidP="00133962">
      <w:pPr>
        <w:pStyle w:val="itinerario"/>
      </w:pPr>
    </w:p>
    <w:p w14:paraId="5F2C634B" w14:textId="77777777" w:rsidR="00133962" w:rsidRDefault="00133962" w:rsidP="0013396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1E2E8F02" w14:textId="4C998BA2" w:rsidR="00222135" w:rsidRPr="00FC4137" w:rsidRDefault="00222135" w:rsidP="00222135">
      <w:pPr>
        <w:pStyle w:val="dias"/>
        <w:rPr>
          <w:sz w:val="28"/>
          <w:szCs w:val="28"/>
        </w:rPr>
      </w:pPr>
      <w:r w:rsidRPr="00FC4137">
        <w:rPr>
          <w:caps w:val="0"/>
          <w:color w:val="1F3864"/>
          <w:sz w:val="28"/>
          <w:szCs w:val="28"/>
        </w:rPr>
        <w:t>TASA ECOTURÍSTICA EN BARILOCHE</w:t>
      </w:r>
    </w:p>
    <w:p w14:paraId="7B310E8C" w14:textId="77777777" w:rsidR="00222135" w:rsidRDefault="00222135" w:rsidP="00222135">
      <w:pPr>
        <w:pStyle w:val="itinerario"/>
      </w:pPr>
      <w:r w:rsidRPr="009A5BE9">
        <w:t>Por disposición municipal</w:t>
      </w:r>
      <w:r>
        <w:t xml:space="preserve"> se aplica un cobro de EcoTasa en la ciudad de Bariloche. </w:t>
      </w:r>
    </w:p>
    <w:p w14:paraId="2408145C" w14:textId="77777777" w:rsidR="00222135" w:rsidRDefault="00222135" w:rsidP="00222135">
      <w:pPr>
        <w:pStyle w:val="itinerario"/>
      </w:pPr>
    </w:p>
    <w:p w14:paraId="6501DEDE" w14:textId="77777777" w:rsidR="00222135" w:rsidRDefault="00222135" w:rsidP="00222135">
      <w:pPr>
        <w:pStyle w:val="itinerario"/>
      </w:pPr>
      <w:r>
        <w:t>La tasa se paga por persona (mayores de 14 años), por noche, con un máximo de 3 días de alojamiento.</w:t>
      </w:r>
    </w:p>
    <w:p w14:paraId="273E43BA" w14:textId="77777777" w:rsidR="00222135" w:rsidRDefault="00222135" w:rsidP="00222135">
      <w:pPr>
        <w:pStyle w:val="itinerario"/>
      </w:pPr>
      <w:r>
        <w:t>Alojamiento hoteles 4 estrellas</w:t>
      </w:r>
      <w:r>
        <w:tab/>
      </w:r>
      <w:r>
        <w:tab/>
        <w:t>AR$ 45</w:t>
      </w:r>
    </w:p>
    <w:p w14:paraId="466FD812" w14:textId="77777777" w:rsidR="00222135" w:rsidRDefault="00222135" w:rsidP="00222135">
      <w:pPr>
        <w:pStyle w:val="itinerario"/>
      </w:pPr>
      <w:r>
        <w:t>Jubilados sociales en grupo</w:t>
      </w:r>
      <w:r>
        <w:tab/>
      </w:r>
      <w:r>
        <w:tab/>
        <w:t>AR$ 10</w:t>
      </w:r>
    </w:p>
    <w:p w14:paraId="4BC0FC83" w14:textId="77777777" w:rsidR="00222135" w:rsidRDefault="00222135" w:rsidP="00222135">
      <w:pPr>
        <w:pStyle w:val="itinerario"/>
      </w:pPr>
    </w:p>
    <w:p w14:paraId="45A3FC7D" w14:textId="77777777" w:rsidR="00222135" w:rsidRDefault="00222135" w:rsidP="00222135">
      <w:pPr>
        <w:pStyle w:val="itinerario"/>
      </w:pPr>
      <w:r>
        <w:t xml:space="preserve">Quedan exentos de pagar la Eco Tasa: </w:t>
      </w:r>
    </w:p>
    <w:p w14:paraId="3F1A2B84" w14:textId="77777777" w:rsidR="00222135" w:rsidRDefault="00222135" w:rsidP="00222135">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6A043434" w14:textId="77777777" w:rsidR="00222135" w:rsidRDefault="00222135" w:rsidP="00222135">
      <w:pPr>
        <w:pStyle w:val="itinerario"/>
        <w:numPr>
          <w:ilvl w:val="0"/>
          <w:numId w:val="46"/>
        </w:numPr>
        <w:spacing w:line="240" w:lineRule="auto"/>
      </w:pPr>
      <w:r>
        <w:t>Personas con discapacidad, se requiere copia del certificado de discapacidad, conjuntamente con la copia del pasaporte.</w:t>
      </w:r>
    </w:p>
    <w:p w14:paraId="3E539325" w14:textId="77777777" w:rsidR="00222135" w:rsidRDefault="00222135" w:rsidP="00222135">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2740CDA2" w14:textId="77777777" w:rsidR="00222135" w:rsidRDefault="00222135" w:rsidP="00222135">
      <w:pPr>
        <w:pStyle w:val="itinerario"/>
      </w:pPr>
    </w:p>
    <w:p w14:paraId="7C1D757F" w14:textId="77777777" w:rsidR="00222135" w:rsidRDefault="00222135" w:rsidP="00222135">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77777777" w:rsidR="00222135" w:rsidRDefault="00222135" w:rsidP="00222135">
      <w:pPr>
        <w:pStyle w:val="itinerario"/>
      </w:pPr>
      <w:r>
        <w:t>Hotel de 4 estrellas</w:t>
      </w:r>
      <w:r>
        <w:tab/>
      </w:r>
      <w:r>
        <w:tab/>
        <w:t>USD 1.00</w:t>
      </w:r>
    </w:p>
    <w:p w14:paraId="2C9FC055" w14:textId="77777777" w:rsidR="00BC785D" w:rsidRDefault="00BC785D" w:rsidP="0032791B">
      <w:pPr>
        <w:pStyle w:val="dias"/>
        <w:rPr>
          <w:caps w:val="0"/>
          <w:color w:val="1F3864"/>
          <w:sz w:val="28"/>
          <w:szCs w:val="28"/>
        </w:rPr>
      </w:pPr>
    </w:p>
    <w:p w14:paraId="7A3EBE81" w14:textId="77777777" w:rsidR="00BC785D" w:rsidRDefault="00BC785D" w:rsidP="0032791B">
      <w:pPr>
        <w:pStyle w:val="dias"/>
        <w:rPr>
          <w:caps w:val="0"/>
          <w:color w:val="1F3864"/>
          <w:sz w:val="28"/>
          <w:szCs w:val="28"/>
        </w:rPr>
      </w:pPr>
    </w:p>
    <w:p w14:paraId="4FFE637B" w14:textId="77777777" w:rsidR="00BC785D" w:rsidRDefault="00BC785D" w:rsidP="0032791B">
      <w:pPr>
        <w:pStyle w:val="dias"/>
        <w:rPr>
          <w:caps w:val="0"/>
          <w:color w:val="1F3864"/>
          <w:sz w:val="28"/>
          <w:szCs w:val="28"/>
        </w:rPr>
      </w:pPr>
    </w:p>
    <w:p w14:paraId="2197A8BF" w14:textId="6D3B375A" w:rsidR="0032791B" w:rsidRPr="003C7C40" w:rsidRDefault="0032791B" w:rsidP="0032791B">
      <w:pPr>
        <w:pStyle w:val="dias"/>
        <w:rPr>
          <w:color w:val="1F3864"/>
          <w:sz w:val="28"/>
          <w:szCs w:val="28"/>
        </w:rPr>
      </w:pPr>
      <w:r w:rsidRPr="003C7C40">
        <w:rPr>
          <w:caps w:val="0"/>
          <w:color w:val="1F3864"/>
          <w:sz w:val="28"/>
          <w:szCs w:val="28"/>
        </w:rPr>
        <w:lastRenderedPageBreak/>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7DECE2FC" w:rsidR="0032791B" w:rsidRPr="00892DD5" w:rsidRDefault="0032791B" w:rsidP="0032791B">
      <w:pPr>
        <w:pStyle w:val="vinetas"/>
        <w:jc w:val="both"/>
      </w:pPr>
      <w:r w:rsidRPr="00892DD5">
        <w:t xml:space="preserve">Los tiquetes </w:t>
      </w:r>
      <w:r w:rsidR="00BC785D"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62B1FF88" w:rsidR="0032791B" w:rsidRDefault="0032791B" w:rsidP="0032791B">
      <w:pPr>
        <w:pStyle w:val="vinetas"/>
        <w:jc w:val="both"/>
      </w:pPr>
      <w:r w:rsidRPr="00F85B19">
        <w:t>Los cambios de nombre son permitidos hasta 50 días antes de la fecha de salida de Colombia, después de emitido la aerolínea no acepta cambios.</w:t>
      </w:r>
    </w:p>
    <w:p w14:paraId="1266C994" w14:textId="77777777" w:rsidR="00BC785D" w:rsidRDefault="00BC785D" w:rsidP="00BC785D">
      <w:pPr>
        <w:pStyle w:val="vinetas"/>
        <w:jc w:val="both"/>
      </w:pPr>
      <w:r>
        <w:t>La no presentación en el aeropuerto genera 100% de gastos de penalidad, no existe reembolso y no aplican certificados médicos, por regulación de la aerolínea por ser tarifas restrictivas.</w:t>
      </w:r>
    </w:p>
    <w:p w14:paraId="1D9DAB32" w14:textId="77777777" w:rsidR="0032791B" w:rsidRPr="00F85B19" w:rsidRDefault="0032791B" w:rsidP="0032791B">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444B1E99" w14:textId="77777777" w:rsidR="00EA0D00" w:rsidRDefault="00EA0D00" w:rsidP="00EA0D0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498EA3E9" w14:textId="77777777" w:rsidR="00EA0D00" w:rsidRDefault="00EA0D00" w:rsidP="00EA0D00">
      <w:pPr>
        <w:pStyle w:val="vinetas"/>
      </w:pPr>
      <w:r>
        <w:t xml:space="preserve">Para menores de edad, se debe adjuntar copia del Registro Civil. </w:t>
      </w:r>
    </w:p>
    <w:p w14:paraId="00330933" w14:textId="77777777" w:rsidR="00EA0D00" w:rsidRDefault="00EA0D00" w:rsidP="00EA0D0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0F49E0D" w14:textId="77777777" w:rsidR="00EA0D00" w:rsidRPr="0097580F" w:rsidRDefault="00EA0D00" w:rsidP="00EA0D0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18387538" w14:textId="77777777" w:rsidR="00EA0D00" w:rsidRDefault="00EA0D00" w:rsidP="0032791B">
      <w:pPr>
        <w:pStyle w:val="dias"/>
        <w:rPr>
          <w:caps w:val="0"/>
          <w:color w:val="1F3864"/>
          <w:sz w:val="28"/>
          <w:szCs w:val="28"/>
        </w:rPr>
      </w:pPr>
    </w:p>
    <w:p w14:paraId="041CA893" w14:textId="77777777" w:rsidR="00EA0D00" w:rsidRPr="0097580F" w:rsidRDefault="00EA0D00" w:rsidP="00EA0D00">
      <w:pPr>
        <w:pStyle w:val="dias"/>
        <w:rPr>
          <w:color w:val="1F3864"/>
          <w:sz w:val="28"/>
          <w:szCs w:val="28"/>
        </w:rPr>
      </w:pPr>
      <w:r w:rsidRPr="0097580F">
        <w:rPr>
          <w:color w:val="1F3864"/>
          <w:sz w:val="28"/>
          <w:szCs w:val="28"/>
        </w:rPr>
        <w:lastRenderedPageBreak/>
        <w:t>FORMAS DE PAGO ACEPTABLES Y COSTOS ADICIONALES</w:t>
      </w:r>
    </w:p>
    <w:p w14:paraId="5A7BCA4B" w14:textId="77777777" w:rsidR="00EA0D00" w:rsidRDefault="00EA0D00" w:rsidP="00EA0D0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9195EAC" w14:textId="3A778A72"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77777777" w:rsidR="0032791B" w:rsidRPr="008338E3" w:rsidRDefault="0032791B" w:rsidP="0032791B">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0E91D20" w14:textId="77777777" w:rsidR="0086342A" w:rsidRPr="003C7C40" w:rsidRDefault="0086342A" w:rsidP="0086342A">
      <w:pPr>
        <w:pStyle w:val="dias"/>
        <w:rPr>
          <w:color w:val="1F3864"/>
          <w:sz w:val="28"/>
          <w:szCs w:val="28"/>
        </w:rPr>
      </w:pPr>
      <w:r w:rsidRPr="003C7C40">
        <w:rPr>
          <w:color w:val="1F3864"/>
          <w:sz w:val="28"/>
          <w:szCs w:val="28"/>
        </w:rPr>
        <w:t>TARJETA DE ASISTENCIA</w:t>
      </w:r>
    </w:p>
    <w:p w14:paraId="2A0F1690" w14:textId="77777777" w:rsidR="0086342A" w:rsidRDefault="0086342A" w:rsidP="0086342A">
      <w:pPr>
        <w:pStyle w:val="vinetas"/>
        <w:numPr>
          <w:ilvl w:val="0"/>
          <w:numId w:val="0"/>
        </w:numPr>
        <w:jc w:val="both"/>
      </w:pPr>
      <w:r w:rsidRPr="002D20AA">
        <w:t>Tarjeta de asistencia, Beneficio de Cancelación, solicitar información.</w:t>
      </w:r>
    </w:p>
    <w:p w14:paraId="1FE16629" w14:textId="77777777" w:rsidR="0086342A" w:rsidRDefault="0086342A" w:rsidP="0086342A">
      <w:pPr>
        <w:pStyle w:val="vinetas"/>
        <w:numPr>
          <w:ilvl w:val="0"/>
          <w:numId w:val="0"/>
        </w:numPr>
        <w:jc w:val="both"/>
      </w:pPr>
    </w:p>
    <w:p w14:paraId="2518F030" w14:textId="77777777" w:rsidR="0086342A" w:rsidRDefault="0086342A" w:rsidP="0086342A">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8C32B3E" w14:textId="77777777" w:rsidR="0086342A" w:rsidRDefault="0086342A" w:rsidP="0086342A">
      <w:pPr>
        <w:pStyle w:val="vinetas"/>
        <w:numPr>
          <w:ilvl w:val="0"/>
          <w:numId w:val="0"/>
        </w:numPr>
        <w:jc w:val="both"/>
      </w:pPr>
    </w:p>
    <w:p w14:paraId="025EC025" w14:textId="77777777" w:rsidR="0086342A" w:rsidRDefault="0086342A" w:rsidP="0086342A">
      <w:pPr>
        <w:pStyle w:val="vinetas"/>
        <w:numPr>
          <w:ilvl w:val="0"/>
          <w:numId w:val="0"/>
        </w:numPr>
        <w:jc w:val="both"/>
      </w:pPr>
      <w:r>
        <w:t>Cuando se hace la reserva y se envía el pre-bloqueo las políticas y coberturas serán informadas o si desea conocerlas, las puede solicitar.</w:t>
      </w:r>
    </w:p>
    <w:p w14:paraId="2F9C6417" w14:textId="77777777" w:rsidR="0086342A" w:rsidRDefault="0086342A" w:rsidP="0086342A">
      <w:pPr>
        <w:pStyle w:val="dias"/>
        <w:rPr>
          <w:caps w:val="0"/>
          <w:color w:val="1F3864"/>
          <w:sz w:val="28"/>
          <w:szCs w:val="28"/>
        </w:rPr>
      </w:pPr>
    </w:p>
    <w:p w14:paraId="07FDFE06" w14:textId="1DC52801" w:rsidR="0086342A" w:rsidRPr="0097580F" w:rsidRDefault="0086342A" w:rsidP="0086342A">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6F5BE1CE" w14:textId="77777777" w:rsidR="009453B1" w:rsidRPr="00780ED2" w:rsidRDefault="009453B1" w:rsidP="009453B1">
      <w:pPr>
        <w:pStyle w:val="itinerario"/>
      </w:pPr>
      <w:r w:rsidRPr="009453B1">
        <w:t>Serán ofrecidos directamente por el operador en destino, y el pasajero podrá tomarlos si así lo desea, All Reps no presta servicios de opcionales y no es responsable por estos. información de opcionales por favor solicitarlos.</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D6BF994" w14:textId="77777777" w:rsidR="00D17F95" w:rsidRDefault="00D17F95" w:rsidP="00D17F95">
      <w:pPr>
        <w:pStyle w:val="dias"/>
        <w:rPr>
          <w:color w:val="1F3864"/>
          <w:sz w:val="28"/>
          <w:szCs w:val="28"/>
        </w:rPr>
      </w:pPr>
      <w:r>
        <w:rPr>
          <w:caps w:val="0"/>
          <w:color w:val="1F3864"/>
          <w:sz w:val="28"/>
          <w:szCs w:val="28"/>
        </w:rPr>
        <w:t>EQUIPAJE</w:t>
      </w:r>
    </w:p>
    <w:p w14:paraId="62528BE3" w14:textId="77777777" w:rsidR="00D17F95" w:rsidRDefault="00D17F95" w:rsidP="00D17F95">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3CD7DAD" w14:textId="77777777" w:rsidR="00D17F95" w:rsidRPr="0097580F" w:rsidRDefault="00D17F95" w:rsidP="00D17F95">
      <w:pPr>
        <w:pStyle w:val="dias"/>
        <w:rPr>
          <w:color w:val="1F3864"/>
          <w:sz w:val="28"/>
          <w:szCs w:val="28"/>
        </w:rPr>
      </w:pPr>
      <w:r w:rsidRPr="0097580F">
        <w:rPr>
          <w:caps w:val="0"/>
          <w:color w:val="1F3864"/>
          <w:sz w:val="28"/>
          <w:szCs w:val="28"/>
        </w:rPr>
        <w:t xml:space="preserve">GUÍAS </w:t>
      </w:r>
    </w:p>
    <w:p w14:paraId="4D5B1323" w14:textId="77777777" w:rsidR="00D17F95" w:rsidRDefault="00D17F95" w:rsidP="00D17F95">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 w:name="_Hlk175240970"/>
      <w:r w:rsidRPr="0097580F">
        <w:t>El guía es personal suministrado por el operador de destino y acompañará en las excursiones incluidas en este programa.</w:t>
      </w:r>
      <w:bookmarkEnd w:id="1"/>
    </w:p>
    <w:p w14:paraId="39FA15E2" w14:textId="77777777" w:rsidR="00D17F95" w:rsidRDefault="00D17F95" w:rsidP="00D17F95">
      <w:pPr>
        <w:pStyle w:val="dias"/>
        <w:rPr>
          <w:color w:val="1F3864"/>
          <w:sz w:val="28"/>
          <w:szCs w:val="28"/>
        </w:rPr>
      </w:pPr>
      <w:r>
        <w:rPr>
          <w:caps w:val="0"/>
          <w:color w:val="1F3864"/>
          <w:sz w:val="28"/>
          <w:szCs w:val="28"/>
        </w:rPr>
        <w:t>HOTELES</w:t>
      </w:r>
    </w:p>
    <w:p w14:paraId="4A2655B8" w14:textId="77777777" w:rsidR="00D17F95" w:rsidRDefault="00D17F95" w:rsidP="00D17F95">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68E4124" w14:textId="77777777" w:rsidR="00D17F95" w:rsidRDefault="00D17F95" w:rsidP="00D17F95">
      <w:pPr>
        <w:pStyle w:val="dias"/>
        <w:rPr>
          <w:caps w:val="0"/>
          <w:color w:val="1F3864"/>
          <w:sz w:val="28"/>
          <w:szCs w:val="28"/>
        </w:rPr>
      </w:pPr>
    </w:p>
    <w:p w14:paraId="6E6272AE" w14:textId="77777777" w:rsidR="00D17F95" w:rsidRDefault="00D17F95" w:rsidP="00D17F95">
      <w:pPr>
        <w:pStyle w:val="dias"/>
        <w:rPr>
          <w:caps w:val="0"/>
          <w:color w:val="1F3864"/>
          <w:sz w:val="28"/>
          <w:szCs w:val="28"/>
        </w:rPr>
      </w:pPr>
    </w:p>
    <w:p w14:paraId="3BB34CC9" w14:textId="3A65CC7C" w:rsidR="00D17F95" w:rsidRDefault="00D17F95" w:rsidP="00D17F95">
      <w:pPr>
        <w:pStyle w:val="dias"/>
        <w:rPr>
          <w:color w:val="1F3864"/>
          <w:sz w:val="28"/>
          <w:szCs w:val="28"/>
        </w:rPr>
      </w:pPr>
      <w:r>
        <w:rPr>
          <w:caps w:val="0"/>
          <w:color w:val="1F3864"/>
          <w:sz w:val="28"/>
          <w:szCs w:val="28"/>
        </w:rPr>
        <w:lastRenderedPageBreak/>
        <w:t>ACOMODACIÓN EN HABITACIONES TRIPLES Y NIÑOS</w:t>
      </w:r>
    </w:p>
    <w:p w14:paraId="689585CC" w14:textId="77777777" w:rsidR="00D17F95" w:rsidRDefault="00D17F95" w:rsidP="00D17F95">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F70A57E" w14:textId="77777777" w:rsidR="00D17F95" w:rsidRPr="003C7C40" w:rsidRDefault="00D17F95" w:rsidP="00D17F95">
      <w:pPr>
        <w:pStyle w:val="dias"/>
        <w:rPr>
          <w:color w:val="1F3864"/>
          <w:sz w:val="28"/>
          <w:szCs w:val="28"/>
        </w:rPr>
      </w:pPr>
      <w:r w:rsidRPr="003C7C40">
        <w:rPr>
          <w:color w:val="1F3864"/>
          <w:sz w:val="28"/>
          <w:szCs w:val="28"/>
        </w:rPr>
        <w:t>POLÍTICA DE INGRESO Y SALIDA DE LOS HOTELES</w:t>
      </w:r>
    </w:p>
    <w:p w14:paraId="7F89C316" w14:textId="77777777" w:rsidR="00D17F95" w:rsidRPr="005D2716" w:rsidRDefault="00D17F95" w:rsidP="00D17F95">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30E2DE8" w14:textId="77777777" w:rsidR="00D17F95" w:rsidRPr="005D2716" w:rsidRDefault="00D17F95" w:rsidP="00D17F95">
      <w:pPr>
        <w:pStyle w:val="itinerario"/>
      </w:pPr>
    </w:p>
    <w:p w14:paraId="3204147E" w14:textId="77777777" w:rsidR="00D17F95" w:rsidRDefault="00D17F95" w:rsidP="00D17F95">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92FF3C" w14:textId="77777777" w:rsidR="00D17F95" w:rsidRPr="003C7C40" w:rsidRDefault="00D17F95" w:rsidP="00D17F95">
      <w:pPr>
        <w:pStyle w:val="dias"/>
        <w:rPr>
          <w:color w:val="1F3864"/>
          <w:sz w:val="28"/>
          <w:szCs w:val="28"/>
        </w:rPr>
      </w:pPr>
      <w:r w:rsidRPr="003C7C40">
        <w:rPr>
          <w:color w:val="1F3864"/>
          <w:sz w:val="28"/>
          <w:szCs w:val="28"/>
        </w:rPr>
        <w:t>ATENCIONES ESPECIALES</w:t>
      </w:r>
    </w:p>
    <w:p w14:paraId="5F569C5A" w14:textId="77777777" w:rsidR="00D17F95" w:rsidRPr="00477DDA" w:rsidRDefault="00D17F95" w:rsidP="00D17F95">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8B916B1" w14:textId="77777777" w:rsidR="00D17F95" w:rsidRPr="003C7C40" w:rsidRDefault="00D17F95" w:rsidP="00D17F95">
      <w:pPr>
        <w:pStyle w:val="dias"/>
        <w:rPr>
          <w:color w:val="1F3864"/>
          <w:sz w:val="28"/>
          <w:szCs w:val="28"/>
        </w:rPr>
      </w:pPr>
      <w:r w:rsidRPr="003C7C40">
        <w:rPr>
          <w:color w:val="1F3864"/>
          <w:sz w:val="28"/>
          <w:szCs w:val="28"/>
        </w:rPr>
        <w:t>PROPINAS</w:t>
      </w:r>
    </w:p>
    <w:p w14:paraId="0FA850A8" w14:textId="77777777" w:rsidR="00D17F95" w:rsidRPr="00477DDA" w:rsidRDefault="00D17F95" w:rsidP="00D17F95">
      <w:pPr>
        <w:pStyle w:val="itinerario"/>
      </w:pPr>
      <w:r w:rsidRPr="00477DDA">
        <w:t>La propina es parte de la cultura en casi todas las ciudades y países del mundo. En los precios no están incluidas las propinas en hoteles, aeropuertos, guías, conductores, re</w:t>
      </w:r>
      <w:r>
        <w:t>staurantes.</w:t>
      </w:r>
    </w:p>
    <w:p w14:paraId="472AF407" w14:textId="77777777" w:rsidR="00D17F95" w:rsidRPr="00477DDA" w:rsidRDefault="00D17F95" w:rsidP="00D17F95">
      <w:pPr>
        <w:pStyle w:val="itinerario"/>
      </w:pPr>
    </w:p>
    <w:p w14:paraId="55E096D2" w14:textId="77777777" w:rsidR="00D17F95" w:rsidRPr="00477DDA" w:rsidRDefault="00D17F95" w:rsidP="00D17F95">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406CDCF" w14:textId="77777777" w:rsidR="00D17F95" w:rsidRDefault="00D17F95" w:rsidP="00D17F95">
      <w:pPr>
        <w:pStyle w:val="dias"/>
        <w:rPr>
          <w:color w:val="1F3864"/>
          <w:sz w:val="28"/>
          <w:szCs w:val="28"/>
        </w:rPr>
      </w:pPr>
      <w:r>
        <w:rPr>
          <w:caps w:val="0"/>
          <w:color w:val="1F3864"/>
          <w:sz w:val="28"/>
          <w:szCs w:val="28"/>
        </w:rPr>
        <w:t>DÍAS FESTIVOS</w:t>
      </w:r>
    </w:p>
    <w:p w14:paraId="341237AC" w14:textId="77777777" w:rsidR="00D17F95" w:rsidRDefault="00D17F95" w:rsidP="00D17F95">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9EE812D" w14:textId="77777777" w:rsidR="00D17F95" w:rsidRDefault="00D17F95" w:rsidP="00D17F95">
      <w:pPr>
        <w:pStyle w:val="dias"/>
        <w:rPr>
          <w:color w:val="1F3864"/>
          <w:sz w:val="28"/>
          <w:szCs w:val="28"/>
        </w:rPr>
      </w:pPr>
      <w:r>
        <w:rPr>
          <w:caps w:val="0"/>
          <w:color w:val="1F3864"/>
          <w:sz w:val="28"/>
          <w:szCs w:val="28"/>
        </w:rPr>
        <w:t>PROBLEMAS EN EL DESTINO</w:t>
      </w:r>
    </w:p>
    <w:p w14:paraId="0DDE5DF6" w14:textId="77777777" w:rsidR="00D17F95" w:rsidRDefault="00D17F95" w:rsidP="00D17F95">
      <w:pPr>
        <w:pStyle w:val="itinerario"/>
      </w:pPr>
      <w:r>
        <w:t>En caso de anomalías o deficiencia en algunos de los servicios deberá informar inmediatamente al prestatario de los mismos, corresponsal local o bien directamente a All Reps. WhatsApp +57 312 4470822.</w:t>
      </w:r>
    </w:p>
    <w:p w14:paraId="25299989" w14:textId="77777777" w:rsidR="00D17F95" w:rsidRDefault="00D17F95" w:rsidP="00D17F95">
      <w:pPr>
        <w:pStyle w:val="dias"/>
        <w:rPr>
          <w:caps w:val="0"/>
          <w:color w:val="1F3864"/>
          <w:sz w:val="28"/>
          <w:szCs w:val="28"/>
        </w:rPr>
      </w:pPr>
    </w:p>
    <w:p w14:paraId="732668EA" w14:textId="77777777" w:rsidR="00D17F95" w:rsidRDefault="00D17F95" w:rsidP="00D17F95">
      <w:pPr>
        <w:pStyle w:val="dias"/>
        <w:rPr>
          <w:caps w:val="0"/>
          <w:color w:val="1F3864"/>
          <w:sz w:val="28"/>
          <w:szCs w:val="28"/>
        </w:rPr>
      </w:pPr>
    </w:p>
    <w:p w14:paraId="26C76C34" w14:textId="47F3E85F" w:rsidR="00D17F95" w:rsidRDefault="00D17F95" w:rsidP="00D17F95">
      <w:pPr>
        <w:pStyle w:val="dias"/>
        <w:rPr>
          <w:color w:val="1F3864"/>
          <w:sz w:val="28"/>
          <w:szCs w:val="28"/>
        </w:rPr>
      </w:pPr>
      <w:r>
        <w:rPr>
          <w:caps w:val="0"/>
          <w:color w:val="1F3864"/>
          <w:sz w:val="28"/>
          <w:szCs w:val="28"/>
        </w:rPr>
        <w:lastRenderedPageBreak/>
        <w:t>GARANTÍA CON TARJETA DE CRÉDITO</w:t>
      </w:r>
    </w:p>
    <w:p w14:paraId="4B8EC575" w14:textId="77777777" w:rsidR="00D17F95" w:rsidRDefault="00D17F95" w:rsidP="00D17F95">
      <w:pPr>
        <w:pStyle w:val="itinerario"/>
      </w:pPr>
      <w:r>
        <w:t>A la llegada a los hoteles en la recepción se solicita a los pasajeros dar como garantía la Tarjeta de Crédito para sus gastos extras.</w:t>
      </w:r>
    </w:p>
    <w:p w14:paraId="3F39E6AE" w14:textId="77777777" w:rsidR="00D17F95" w:rsidRDefault="00D17F95" w:rsidP="00D17F95">
      <w:pPr>
        <w:pStyle w:val="itinerario"/>
      </w:pPr>
    </w:p>
    <w:p w14:paraId="2B537E80" w14:textId="77777777" w:rsidR="00D17F95" w:rsidRDefault="00D17F95" w:rsidP="00D17F95">
      <w:pPr>
        <w:pStyle w:val="itinerario"/>
      </w:pPr>
      <w:r>
        <w:t>Es muy importante que a su salida revise los cargos que se han efectuado a su tarjeta ya que son de absoluta responsabilidad de cada pasajero.</w:t>
      </w:r>
    </w:p>
    <w:p w14:paraId="5C92CA0D" w14:textId="77777777" w:rsidR="00D17F95" w:rsidRDefault="00D17F95" w:rsidP="00D17F95">
      <w:pPr>
        <w:pStyle w:val="dias"/>
        <w:rPr>
          <w:color w:val="1F3864"/>
          <w:sz w:val="28"/>
          <w:szCs w:val="28"/>
        </w:rPr>
      </w:pPr>
      <w:r>
        <w:rPr>
          <w:caps w:val="0"/>
          <w:color w:val="1F3864"/>
          <w:sz w:val="28"/>
          <w:szCs w:val="28"/>
        </w:rPr>
        <w:t xml:space="preserve">RESERVACIONES </w:t>
      </w:r>
    </w:p>
    <w:p w14:paraId="065E342F" w14:textId="77777777" w:rsidR="00D17F95" w:rsidRDefault="00D17F95" w:rsidP="00D17F95">
      <w:pPr>
        <w:pStyle w:val="itinerario"/>
      </w:pPr>
      <w:r>
        <w:t>Pueden ser solicitadas vía email:</w:t>
      </w:r>
    </w:p>
    <w:p w14:paraId="6704B248" w14:textId="77777777" w:rsidR="00D17F95" w:rsidRDefault="009453B1" w:rsidP="00D17F95">
      <w:pPr>
        <w:pStyle w:val="vinetas"/>
        <w:numPr>
          <w:ilvl w:val="0"/>
          <w:numId w:val="36"/>
        </w:numPr>
        <w:rPr>
          <w:rStyle w:val="Hipervnculo"/>
        </w:rPr>
      </w:pPr>
      <w:hyperlink r:id="rId9" w:history="1">
        <w:r w:rsidR="00D17F95">
          <w:rPr>
            <w:rStyle w:val="Hipervnculo"/>
          </w:rPr>
          <w:t>jefaturaseries@allreps.com</w:t>
        </w:r>
      </w:hyperlink>
    </w:p>
    <w:p w14:paraId="3A3871BD" w14:textId="77777777" w:rsidR="00D17F95" w:rsidRDefault="00D17F95" w:rsidP="00D17F95">
      <w:pPr>
        <w:pStyle w:val="vinetas"/>
        <w:numPr>
          <w:ilvl w:val="0"/>
          <w:numId w:val="36"/>
        </w:numPr>
      </w:pPr>
      <w:r>
        <w:rPr>
          <w:rStyle w:val="Hipervnculo"/>
        </w:rPr>
        <w:t>Asesor6@allreps.com</w:t>
      </w:r>
    </w:p>
    <w:p w14:paraId="2270239F" w14:textId="77777777" w:rsidR="00D17F95" w:rsidRDefault="00D17F95" w:rsidP="00D17F95">
      <w:pPr>
        <w:pStyle w:val="dias"/>
        <w:rPr>
          <w:color w:val="1F3864"/>
          <w:sz w:val="28"/>
          <w:szCs w:val="28"/>
        </w:rPr>
      </w:pPr>
      <w:r>
        <w:rPr>
          <w:caps w:val="0"/>
          <w:color w:val="1F3864"/>
          <w:sz w:val="28"/>
          <w:szCs w:val="28"/>
        </w:rPr>
        <w:t>POLÍTICA DE RESERVAS</w:t>
      </w:r>
    </w:p>
    <w:p w14:paraId="43135AEF" w14:textId="77777777" w:rsidR="00D17F95" w:rsidRDefault="00D17F95" w:rsidP="00D17F95">
      <w:pPr>
        <w:pStyle w:val="vinetas"/>
        <w:jc w:val="both"/>
      </w:pPr>
      <w:r>
        <w:t>Para mayor seguridad preferimos que todo sea enviado vía correo electrónico.</w:t>
      </w:r>
    </w:p>
    <w:p w14:paraId="58946A4D" w14:textId="77777777" w:rsidR="00D17F95" w:rsidRDefault="00D17F95" w:rsidP="00D17F95">
      <w:pPr>
        <w:pStyle w:val="vinetas"/>
        <w:jc w:val="both"/>
      </w:pPr>
      <w:r>
        <w:t xml:space="preserve">Enviar nombres de los pasajeros y copia del pasaporte.  </w:t>
      </w:r>
    </w:p>
    <w:p w14:paraId="50BEDFE4" w14:textId="77777777" w:rsidR="00D17F95" w:rsidRDefault="00D17F95" w:rsidP="00D17F95">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5A01873" w14:textId="77777777" w:rsidR="00D17F95" w:rsidRDefault="00D17F95" w:rsidP="00D17F95">
      <w:pPr>
        <w:pStyle w:val="dias"/>
        <w:rPr>
          <w:color w:val="1F3864"/>
          <w:sz w:val="28"/>
          <w:szCs w:val="28"/>
        </w:rPr>
      </w:pPr>
      <w:r>
        <w:rPr>
          <w:caps w:val="0"/>
          <w:color w:val="1F3864"/>
          <w:sz w:val="28"/>
          <w:szCs w:val="28"/>
        </w:rPr>
        <w:t>NUEVA NORMATIVA IATA – RESOLUCIÓN 830D</w:t>
      </w:r>
    </w:p>
    <w:p w14:paraId="29D6DFD3" w14:textId="77777777" w:rsidR="00D17F95" w:rsidRDefault="00D17F95" w:rsidP="00D17F95">
      <w:pPr>
        <w:pStyle w:val="itinerario"/>
      </w:pPr>
      <w:r>
        <w:t>La IATA ha reestructurado la resolución 830d que define los procedimientos que deben seguir todas las agencias de viajes acreditadas al crear reservas de tiquetes.</w:t>
      </w:r>
    </w:p>
    <w:p w14:paraId="335578A5" w14:textId="77777777" w:rsidR="00D17F95" w:rsidRDefault="00D17F95" w:rsidP="00D17F95">
      <w:pPr>
        <w:pStyle w:val="itinerario"/>
      </w:pPr>
    </w:p>
    <w:p w14:paraId="7102275B" w14:textId="77777777" w:rsidR="00D17F95" w:rsidRDefault="00D17F95" w:rsidP="00D17F95">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7AACD0F4" w14:textId="77777777" w:rsidR="00D17F95" w:rsidRDefault="00D17F95" w:rsidP="00D17F95">
      <w:pPr>
        <w:pStyle w:val="itinerario"/>
      </w:pPr>
    </w:p>
    <w:p w14:paraId="52D92D6E" w14:textId="77777777" w:rsidR="00D17F95" w:rsidRDefault="00D17F95" w:rsidP="00D17F95">
      <w:pPr>
        <w:pStyle w:val="itinerario"/>
      </w:pPr>
      <w:r>
        <w:t xml:space="preserve">Estos son los procedimientos que empezarán a ser obligatorios. </w:t>
      </w:r>
    </w:p>
    <w:p w14:paraId="70B0BA7C" w14:textId="77777777" w:rsidR="00D17F95" w:rsidRDefault="00D17F95" w:rsidP="00D17F95">
      <w:pPr>
        <w:pStyle w:val="vinetas"/>
        <w:jc w:val="both"/>
      </w:pPr>
      <w:r>
        <w:t>La agencia debe preguntar a los pasajeros si están dispuestos a compartir su información de contacto con las aerolíneas.</w:t>
      </w:r>
    </w:p>
    <w:p w14:paraId="46EF2BF8" w14:textId="77777777" w:rsidR="00D17F95" w:rsidRDefault="00D17F95" w:rsidP="00D17F95">
      <w:pPr>
        <w:pStyle w:val="vinetas"/>
        <w:jc w:val="both"/>
      </w:pPr>
      <w:r>
        <w:t xml:space="preserve">Si los pasajeros están de acuerdo en compartir su información de contacto con la aerolínea relacionada, el agente debe registrar la información de contacto del pasajero en la reserva. </w:t>
      </w:r>
    </w:p>
    <w:p w14:paraId="6076ABEC" w14:textId="77777777" w:rsidR="00D17F95" w:rsidRDefault="00D17F95" w:rsidP="00D17F95">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3AE6CFA" w14:textId="77777777" w:rsidR="00D17F95" w:rsidRDefault="00D17F95" w:rsidP="00D17F95">
      <w:pPr>
        <w:pStyle w:val="itinerario"/>
      </w:pPr>
    </w:p>
    <w:p w14:paraId="15979069" w14:textId="77777777" w:rsidR="00D17F95" w:rsidRDefault="00D17F95" w:rsidP="00D17F95">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728BBA99" w14:textId="77777777" w:rsidR="00D17F95" w:rsidRDefault="00D17F95" w:rsidP="00D17F95">
      <w:pPr>
        <w:pStyle w:val="itinerario"/>
      </w:pPr>
    </w:p>
    <w:p w14:paraId="75827118" w14:textId="77777777" w:rsidR="00D17F95" w:rsidRDefault="00D17F95" w:rsidP="00D17F95">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39AD1E" w14:textId="77777777" w:rsidR="00D17F95" w:rsidRDefault="00D17F95" w:rsidP="00D17F95">
      <w:pPr>
        <w:pStyle w:val="dias"/>
        <w:jc w:val="both"/>
        <w:rPr>
          <w:caps w:val="0"/>
          <w:color w:val="1F3864"/>
          <w:sz w:val="28"/>
          <w:szCs w:val="28"/>
        </w:rPr>
      </w:pPr>
    </w:p>
    <w:p w14:paraId="25565691" w14:textId="77777777" w:rsidR="00D17F95" w:rsidRPr="003C7C40" w:rsidRDefault="00D17F95" w:rsidP="00D17F95">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7C43CBFE" w14:textId="77777777" w:rsidR="00D17F95" w:rsidRPr="003F4AE0" w:rsidRDefault="00D17F95" w:rsidP="00D17F95">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FF5CEE0" w14:textId="77777777" w:rsidR="00D17F95" w:rsidRPr="003F4AE0" w:rsidRDefault="00D17F95" w:rsidP="00D17F95">
      <w:pPr>
        <w:pStyle w:val="itinerario"/>
      </w:pPr>
    </w:p>
    <w:p w14:paraId="240E4E1B" w14:textId="77777777" w:rsidR="00D17F95" w:rsidRPr="003F4AE0" w:rsidRDefault="00D17F95" w:rsidP="00D17F95">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3D71668" w14:textId="77777777" w:rsidR="00D17F95" w:rsidRPr="003F4AE0" w:rsidRDefault="00D17F95" w:rsidP="00D17F95">
      <w:pPr>
        <w:pStyle w:val="itinerario"/>
      </w:pPr>
    </w:p>
    <w:p w14:paraId="7D838140" w14:textId="77777777" w:rsidR="00D17F95" w:rsidRDefault="00D17F95" w:rsidP="00D17F95">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9025C8D" w14:textId="77777777" w:rsidR="00D17F95" w:rsidRPr="003F4AE0" w:rsidRDefault="00D17F95" w:rsidP="00D17F95">
      <w:pPr>
        <w:pStyle w:val="itinerario"/>
      </w:pPr>
    </w:p>
    <w:p w14:paraId="2AA56112" w14:textId="77777777" w:rsidR="00D17F95" w:rsidRPr="003F4AE0" w:rsidRDefault="00D17F95" w:rsidP="00D17F95">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2589ACD5" w14:textId="77777777" w:rsidR="00D17F95" w:rsidRPr="003F4AE0" w:rsidRDefault="00D17F95" w:rsidP="00D17F95">
      <w:pPr>
        <w:pStyle w:val="itinerario"/>
      </w:pPr>
    </w:p>
    <w:p w14:paraId="2DB8312F" w14:textId="77777777" w:rsidR="00D17F95" w:rsidRDefault="00D17F95" w:rsidP="00D17F95">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0E43AEB2" w14:textId="77777777" w:rsidR="00D17F95" w:rsidRPr="003C7C40" w:rsidRDefault="00D17F95" w:rsidP="00D17F95">
      <w:pPr>
        <w:pStyle w:val="dias"/>
        <w:jc w:val="center"/>
        <w:rPr>
          <w:color w:val="1F3864"/>
          <w:sz w:val="28"/>
          <w:szCs w:val="28"/>
        </w:rPr>
      </w:pPr>
      <w:r w:rsidRPr="003C7C40">
        <w:rPr>
          <w:caps w:val="0"/>
          <w:color w:val="1F3864"/>
          <w:sz w:val="28"/>
          <w:szCs w:val="28"/>
        </w:rPr>
        <w:t>CLÁUSULA DE RESPONSABILIDAD</w:t>
      </w:r>
    </w:p>
    <w:p w14:paraId="5591953D" w14:textId="77777777" w:rsidR="00D17F95" w:rsidRDefault="00D17F95" w:rsidP="00D17F95">
      <w:pPr>
        <w:pStyle w:val="itinerario"/>
        <w:rPr>
          <w:lang w:eastAsia="es-CO"/>
        </w:rPr>
      </w:pPr>
    </w:p>
    <w:p w14:paraId="4D17364D" w14:textId="77777777" w:rsidR="00D17F95" w:rsidRDefault="00D17F95" w:rsidP="00D17F9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0E8B0C74" w14:textId="77777777" w:rsidR="00D17F95" w:rsidRDefault="00D17F95" w:rsidP="00D17F95">
      <w:pPr>
        <w:pStyle w:val="itinerario"/>
        <w:rPr>
          <w:lang w:eastAsia="es-CO"/>
        </w:rPr>
      </w:pPr>
    </w:p>
    <w:p w14:paraId="076987E0" w14:textId="77777777" w:rsidR="00D17F95" w:rsidRDefault="00D17F95" w:rsidP="00D17F9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68E45A8" w14:textId="77777777" w:rsidR="00D17F95" w:rsidRDefault="00D17F95" w:rsidP="00D17F95">
      <w:pPr>
        <w:pStyle w:val="itinerario"/>
        <w:rPr>
          <w:lang w:eastAsia="es-CO"/>
        </w:rPr>
      </w:pPr>
    </w:p>
    <w:p w14:paraId="4B134175" w14:textId="77777777" w:rsidR="00D17F95" w:rsidRDefault="00D17F95" w:rsidP="00D17F95">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CC2F00F" w14:textId="77777777" w:rsidR="00D17F95" w:rsidRDefault="00D17F95" w:rsidP="00D17F95">
      <w:pPr>
        <w:pStyle w:val="itinerario"/>
        <w:rPr>
          <w:lang w:eastAsia="es-CO"/>
        </w:rPr>
      </w:pPr>
    </w:p>
    <w:p w14:paraId="1D803F07" w14:textId="77777777" w:rsidR="00D17F95" w:rsidRDefault="00D17F95" w:rsidP="00D17F9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BFE9F45" w14:textId="77777777" w:rsidR="00D17F95" w:rsidRDefault="00D17F95" w:rsidP="00D17F95">
      <w:pPr>
        <w:pStyle w:val="itinerario"/>
        <w:rPr>
          <w:lang w:eastAsia="es-CO"/>
        </w:rPr>
      </w:pPr>
    </w:p>
    <w:p w14:paraId="52310EF4" w14:textId="77777777" w:rsidR="00D17F95" w:rsidRDefault="00D17F95" w:rsidP="00D17F9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F178E44" w14:textId="77777777" w:rsidR="00D17F95" w:rsidRDefault="00D17F95" w:rsidP="00D17F95">
      <w:pPr>
        <w:pStyle w:val="itinerario"/>
        <w:rPr>
          <w:lang w:eastAsia="es-CO"/>
        </w:rPr>
      </w:pPr>
    </w:p>
    <w:p w14:paraId="05B9A890" w14:textId="77777777" w:rsidR="00D17F95" w:rsidRDefault="00D17F95" w:rsidP="00D17F9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E845855" w14:textId="77777777" w:rsidR="00D17F95" w:rsidRDefault="00D17F95" w:rsidP="00D17F95">
      <w:pPr>
        <w:pStyle w:val="itinerario"/>
        <w:rPr>
          <w:lang w:eastAsia="es-CO"/>
        </w:rPr>
      </w:pPr>
    </w:p>
    <w:p w14:paraId="763D7B4F" w14:textId="77777777" w:rsidR="00D17F95" w:rsidRDefault="00D17F95" w:rsidP="00D17F9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FB07C03" w14:textId="77777777" w:rsidR="00D17F95" w:rsidRDefault="00D17F95" w:rsidP="00D17F95">
      <w:pPr>
        <w:pStyle w:val="itinerario"/>
        <w:rPr>
          <w:lang w:eastAsia="es-CO"/>
        </w:rPr>
      </w:pPr>
    </w:p>
    <w:p w14:paraId="209251BD" w14:textId="77777777" w:rsidR="00D17F95" w:rsidRDefault="00D17F95" w:rsidP="00D17F9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856808D" w14:textId="77777777" w:rsidR="00D17F95" w:rsidRDefault="00D17F95" w:rsidP="00D17F95">
      <w:pPr>
        <w:pStyle w:val="itinerario"/>
        <w:rPr>
          <w:lang w:eastAsia="es-CO"/>
        </w:rPr>
      </w:pPr>
    </w:p>
    <w:p w14:paraId="198E603D" w14:textId="77777777" w:rsidR="00D17F95" w:rsidRDefault="00D17F95" w:rsidP="00D17F9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60ED4C9" w14:textId="77777777" w:rsidR="00D17F95" w:rsidRDefault="00D17F95" w:rsidP="00D17F95">
      <w:pPr>
        <w:pStyle w:val="itinerario"/>
        <w:rPr>
          <w:lang w:eastAsia="es-CO"/>
        </w:rPr>
      </w:pPr>
    </w:p>
    <w:p w14:paraId="0205E795" w14:textId="77777777" w:rsidR="00D17F95" w:rsidRDefault="00D17F95" w:rsidP="00D17F95">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791FA53" w14:textId="77777777" w:rsidR="00D17F95" w:rsidRDefault="00D17F95" w:rsidP="00D17F95">
      <w:pPr>
        <w:pStyle w:val="itinerario"/>
        <w:rPr>
          <w:lang w:eastAsia="es-CO"/>
        </w:rPr>
      </w:pPr>
    </w:p>
    <w:p w14:paraId="763D08A9" w14:textId="77777777" w:rsidR="00D17F95" w:rsidRDefault="00D17F95" w:rsidP="00D17F9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E822951" w14:textId="77777777" w:rsidR="00D17F95" w:rsidRDefault="00D17F95" w:rsidP="00D17F95">
      <w:pPr>
        <w:pStyle w:val="itinerario"/>
        <w:rPr>
          <w:lang w:eastAsia="es-CO"/>
        </w:rPr>
      </w:pPr>
    </w:p>
    <w:p w14:paraId="0277CDE3" w14:textId="77777777" w:rsidR="00D17F95" w:rsidRDefault="00D17F95" w:rsidP="00D17F9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9223F8D" w14:textId="77777777" w:rsidR="00D17F95" w:rsidRDefault="00D17F95" w:rsidP="00D17F95">
      <w:pPr>
        <w:pStyle w:val="itinerario"/>
        <w:rPr>
          <w:lang w:eastAsia="es-CO"/>
        </w:rPr>
      </w:pPr>
    </w:p>
    <w:p w14:paraId="41ECE602" w14:textId="77777777" w:rsidR="00D17F95" w:rsidRDefault="00D17F95" w:rsidP="00D17F9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840A6C8" w14:textId="77777777" w:rsidR="00D17F95" w:rsidRDefault="00D17F95" w:rsidP="00D17F95">
      <w:pPr>
        <w:pStyle w:val="itinerario"/>
        <w:rPr>
          <w:lang w:eastAsia="es-CO"/>
        </w:rPr>
      </w:pPr>
    </w:p>
    <w:p w14:paraId="234B0825" w14:textId="77777777" w:rsidR="00D17F95" w:rsidRDefault="00D17F95" w:rsidP="00D17F9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08443D8" w14:textId="77777777" w:rsidR="00D17F95" w:rsidRDefault="00D17F95" w:rsidP="00D17F95">
      <w:pPr>
        <w:pStyle w:val="itinerario"/>
        <w:rPr>
          <w:lang w:eastAsia="es-CO"/>
        </w:rPr>
      </w:pPr>
    </w:p>
    <w:p w14:paraId="3D2B6520" w14:textId="77777777" w:rsidR="00D17F95" w:rsidRDefault="00D17F95" w:rsidP="00D17F9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D3442E" w14:textId="77777777" w:rsidR="00D17F95" w:rsidRDefault="00D17F95" w:rsidP="00D17F95">
      <w:pPr>
        <w:pStyle w:val="itinerario"/>
        <w:rPr>
          <w:lang w:eastAsia="es-CO"/>
        </w:rPr>
      </w:pPr>
    </w:p>
    <w:p w14:paraId="77EB8474" w14:textId="77777777" w:rsidR="00D17F95" w:rsidRDefault="00D17F95" w:rsidP="00D17F9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1455DFD" w14:textId="77777777" w:rsidR="00D17F95" w:rsidRDefault="00D17F95" w:rsidP="00D17F95">
      <w:pPr>
        <w:pStyle w:val="itinerario"/>
        <w:rPr>
          <w:lang w:eastAsia="es-CO"/>
        </w:rPr>
      </w:pPr>
    </w:p>
    <w:p w14:paraId="7D337285" w14:textId="77777777" w:rsidR="00D17F95" w:rsidRDefault="00D17F95" w:rsidP="00D17F9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9BD60B0" w14:textId="77777777" w:rsidR="00D17F95" w:rsidRDefault="00D17F95" w:rsidP="00D17F95">
      <w:pPr>
        <w:pStyle w:val="itinerario"/>
        <w:rPr>
          <w:lang w:eastAsia="es-CO"/>
        </w:rPr>
      </w:pPr>
    </w:p>
    <w:p w14:paraId="313309E5" w14:textId="77777777" w:rsidR="00D17F95" w:rsidRDefault="00D17F95" w:rsidP="00D17F9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E0F5463" w14:textId="77777777" w:rsidR="00D17F95" w:rsidRDefault="00D17F95" w:rsidP="00D17F95">
      <w:pPr>
        <w:pStyle w:val="itinerario"/>
        <w:rPr>
          <w:lang w:eastAsia="es-CO"/>
        </w:rPr>
      </w:pPr>
    </w:p>
    <w:p w14:paraId="7D25044C" w14:textId="77777777" w:rsidR="00D17F95" w:rsidRDefault="00D17F95" w:rsidP="00D17F9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1022C981" w14:textId="77777777" w:rsidR="00D17F95" w:rsidRDefault="00D17F95" w:rsidP="00D17F95">
      <w:pPr>
        <w:pStyle w:val="itinerario"/>
        <w:rPr>
          <w:lang w:eastAsia="es-CO"/>
        </w:rPr>
      </w:pPr>
    </w:p>
    <w:p w14:paraId="219910F0" w14:textId="77777777" w:rsidR="00D17F95" w:rsidRDefault="00D17F95" w:rsidP="00D17F9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82B8E13" w14:textId="77777777" w:rsidR="00D17F95" w:rsidRDefault="00D17F95" w:rsidP="00D17F95">
      <w:pPr>
        <w:pStyle w:val="itinerario"/>
        <w:rPr>
          <w:lang w:eastAsia="es-CO"/>
        </w:rPr>
      </w:pPr>
    </w:p>
    <w:p w14:paraId="09F61BF0" w14:textId="77777777" w:rsidR="00D17F95" w:rsidRDefault="00D17F95" w:rsidP="00D17F9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9A8008" w14:textId="77777777" w:rsidR="00D17F95" w:rsidRDefault="00D17F95" w:rsidP="00D17F95">
      <w:pPr>
        <w:pStyle w:val="itinerario"/>
        <w:rPr>
          <w:lang w:eastAsia="es-CO"/>
        </w:rPr>
      </w:pPr>
    </w:p>
    <w:p w14:paraId="5F2E956F" w14:textId="77777777" w:rsidR="00D17F95" w:rsidRDefault="00D17F95" w:rsidP="00D17F9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927BE0F" w14:textId="77777777" w:rsidR="00D17F95" w:rsidRDefault="00D17F95" w:rsidP="00D17F95">
      <w:pPr>
        <w:pStyle w:val="itinerario"/>
        <w:rPr>
          <w:lang w:eastAsia="es-CO"/>
        </w:rPr>
      </w:pPr>
    </w:p>
    <w:p w14:paraId="24B30D28" w14:textId="77777777" w:rsidR="00D17F95" w:rsidRDefault="00D17F95" w:rsidP="00D17F9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40C8ADB" w14:textId="77777777" w:rsidR="00D17F95" w:rsidRDefault="00D17F95" w:rsidP="00D17F95">
      <w:pPr>
        <w:pStyle w:val="itinerario"/>
        <w:rPr>
          <w:lang w:eastAsia="es-CO"/>
        </w:rPr>
      </w:pPr>
    </w:p>
    <w:p w14:paraId="7037A66F" w14:textId="77777777" w:rsidR="00D17F95" w:rsidRDefault="00D17F95" w:rsidP="00D17F9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F8D6FA" w14:textId="77777777" w:rsidR="00D17F95" w:rsidRDefault="00D17F95" w:rsidP="00D17F95">
      <w:pPr>
        <w:pStyle w:val="itinerario"/>
        <w:rPr>
          <w:lang w:eastAsia="es-CO"/>
        </w:rPr>
      </w:pPr>
    </w:p>
    <w:p w14:paraId="625C08F7" w14:textId="77777777" w:rsidR="00D17F95" w:rsidRDefault="00D17F95" w:rsidP="00D17F9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FD0C4E4" w14:textId="77777777" w:rsidR="00D17F95" w:rsidRDefault="00D17F95" w:rsidP="00D17F95">
      <w:pPr>
        <w:pStyle w:val="itinerario"/>
        <w:rPr>
          <w:lang w:eastAsia="es-CO"/>
        </w:rPr>
      </w:pPr>
    </w:p>
    <w:p w14:paraId="071E64E1" w14:textId="77777777" w:rsidR="00D17F95" w:rsidRDefault="00D17F95" w:rsidP="00D17F9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410BD91" w14:textId="77777777" w:rsidR="00D17F95" w:rsidRDefault="00D17F95" w:rsidP="00D17F95">
      <w:pPr>
        <w:pStyle w:val="itinerario"/>
        <w:rPr>
          <w:lang w:eastAsia="es-CO"/>
        </w:rPr>
      </w:pPr>
    </w:p>
    <w:p w14:paraId="01453580" w14:textId="77777777" w:rsidR="00D17F95" w:rsidRDefault="00D17F95" w:rsidP="00D17F9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7223076" w14:textId="77777777" w:rsidR="00D17F95" w:rsidRDefault="00D17F95" w:rsidP="00D17F95">
      <w:pPr>
        <w:pStyle w:val="itinerario"/>
        <w:rPr>
          <w:lang w:eastAsia="es-CO"/>
        </w:rPr>
      </w:pPr>
    </w:p>
    <w:p w14:paraId="55AA0B37" w14:textId="77777777" w:rsidR="00D17F95" w:rsidRDefault="00D17F95" w:rsidP="00D17F9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77D14F1" w14:textId="77777777" w:rsidR="00D17F95" w:rsidRDefault="00D17F95" w:rsidP="00D17F95">
      <w:pPr>
        <w:pStyle w:val="itinerario"/>
        <w:rPr>
          <w:lang w:eastAsia="es-CO"/>
        </w:rPr>
      </w:pPr>
    </w:p>
    <w:p w14:paraId="14996B32" w14:textId="77777777" w:rsidR="00D17F95" w:rsidRDefault="00D17F95" w:rsidP="00D17F9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CB22A90" w14:textId="77777777" w:rsidR="00D17F95" w:rsidRDefault="00D17F95" w:rsidP="00D17F95">
      <w:pPr>
        <w:pStyle w:val="itinerario"/>
        <w:rPr>
          <w:lang w:eastAsia="es-CO"/>
        </w:rPr>
      </w:pPr>
    </w:p>
    <w:p w14:paraId="3A17C881" w14:textId="77777777" w:rsidR="00D17F95" w:rsidRDefault="00D17F95" w:rsidP="00D17F9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D73CFCF" w14:textId="77777777" w:rsidR="00D17F95" w:rsidRDefault="00D17F95" w:rsidP="00D17F95">
      <w:pPr>
        <w:pStyle w:val="itinerario"/>
        <w:rPr>
          <w:lang w:eastAsia="es-CO"/>
        </w:rPr>
      </w:pPr>
    </w:p>
    <w:p w14:paraId="1EF814F6" w14:textId="77777777" w:rsidR="00D17F95" w:rsidRDefault="00D17F95" w:rsidP="00D17F9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E48F643" w14:textId="77777777" w:rsidR="00D17F95" w:rsidRDefault="00D17F95" w:rsidP="00D17F95">
      <w:pPr>
        <w:pStyle w:val="itinerario"/>
        <w:rPr>
          <w:lang w:eastAsia="es-CO"/>
        </w:rPr>
      </w:pPr>
    </w:p>
    <w:p w14:paraId="401C3A76" w14:textId="77777777" w:rsidR="00D17F95" w:rsidRDefault="00D17F95" w:rsidP="00D17F9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5FB9DB5" w14:textId="77777777" w:rsidR="00D17F95" w:rsidRDefault="00D17F95" w:rsidP="00D17F95">
      <w:pPr>
        <w:pStyle w:val="itinerario"/>
        <w:rPr>
          <w:lang w:eastAsia="es-CO"/>
        </w:rPr>
      </w:pPr>
    </w:p>
    <w:p w14:paraId="70DDDE40" w14:textId="77777777" w:rsidR="00D17F95" w:rsidRDefault="00D17F95" w:rsidP="00D17F9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AA4319E" w14:textId="77777777" w:rsidR="00D17F95" w:rsidRDefault="00D17F95" w:rsidP="00D17F95">
      <w:pPr>
        <w:pStyle w:val="itinerario"/>
        <w:rPr>
          <w:lang w:eastAsia="es-CO"/>
        </w:rPr>
      </w:pPr>
    </w:p>
    <w:p w14:paraId="58103152" w14:textId="77777777" w:rsidR="00D17F95" w:rsidRPr="00485096" w:rsidRDefault="00D17F95" w:rsidP="00D17F95">
      <w:pPr>
        <w:pStyle w:val="itinerario"/>
        <w:rPr>
          <w:b/>
          <w:lang w:eastAsia="es-CO"/>
        </w:rPr>
      </w:pPr>
      <w:r w:rsidRPr="00485096">
        <w:rPr>
          <w:b/>
          <w:lang w:eastAsia="es-CO"/>
        </w:rPr>
        <w:t>Actualización:</w:t>
      </w:r>
    </w:p>
    <w:p w14:paraId="0040F61A" w14:textId="77777777" w:rsidR="00D17F95" w:rsidRPr="00485096" w:rsidRDefault="00D17F95" w:rsidP="00D17F95">
      <w:pPr>
        <w:pStyle w:val="itinerario"/>
        <w:rPr>
          <w:b/>
          <w:lang w:eastAsia="es-CO"/>
        </w:rPr>
      </w:pPr>
      <w:r w:rsidRPr="00485096">
        <w:rPr>
          <w:b/>
          <w:lang w:eastAsia="es-CO"/>
        </w:rPr>
        <w:t>06-01-23</w:t>
      </w:r>
    </w:p>
    <w:p w14:paraId="572DF8B8" w14:textId="77777777" w:rsidR="00D17F95" w:rsidRPr="00485096" w:rsidRDefault="00D17F95" w:rsidP="00D17F95">
      <w:pPr>
        <w:pStyle w:val="itinerario"/>
        <w:rPr>
          <w:b/>
          <w:lang w:eastAsia="es-CO"/>
        </w:rPr>
      </w:pPr>
      <w:r w:rsidRPr="00485096">
        <w:rPr>
          <w:b/>
          <w:lang w:eastAsia="es-CO"/>
        </w:rPr>
        <w:t>Revisada parte legal.</w:t>
      </w:r>
    </w:p>
    <w:p w14:paraId="19AB8A4E" w14:textId="77777777" w:rsidR="00D17F95" w:rsidRPr="003C7C40" w:rsidRDefault="00D17F95" w:rsidP="00D17F95">
      <w:pPr>
        <w:pStyle w:val="dias"/>
        <w:jc w:val="center"/>
        <w:rPr>
          <w:color w:val="1F3864"/>
          <w:sz w:val="28"/>
          <w:szCs w:val="28"/>
        </w:rPr>
      </w:pPr>
      <w:r w:rsidRPr="003C7C40">
        <w:rPr>
          <w:caps w:val="0"/>
          <w:color w:val="1F3864"/>
          <w:sz w:val="28"/>
          <w:szCs w:val="28"/>
        </w:rPr>
        <w:t>DERECHOS DE AUTOR</w:t>
      </w:r>
    </w:p>
    <w:p w14:paraId="64E5A3EE" w14:textId="77777777" w:rsidR="00D17F95" w:rsidRPr="00477DDA" w:rsidRDefault="00D17F95" w:rsidP="00D17F9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FBB12F8" w14:textId="6B19FFA1" w:rsidR="009960FE" w:rsidRPr="00477DDA" w:rsidRDefault="009960FE" w:rsidP="00D17F95">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C196" w14:textId="77777777" w:rsidR="00D03926" w:rsidRDefault="00D03926" w:rsidP="00AC7E3C">
      <w:pPr>
        <w:spacing w:after="0" w:line="240" w:lineRule="auto"/>
      </w:pPr>
      <w:r>
        <w:separator/>
      </w:r>
    </w:p>
  </w:endnote>
  <w:endnote w:type="continuationSeparator" w:id="0">
    <w:p w14:paraId="39195304"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F0C1" w14:textId="77777777" w:rsidR="00D03926" w:rsidRDefault="00D03926" w:rsidP="00AC7E3C">
      <w:pPr>
        <w:spacing w:after="0" w:line="240" w:lineRule="auto"/>
      </w:pPr>
      <w:r>
        <w:separator/>
      </w:r>
    </w:p>
  </w:footnote>
  <w:footnote w:type="continuationSeparator" w:id="0">
    <w:p w14:paraId="50C9D118"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2275F1"/>
    <w:multiLevelType w:val="hybridMultilevel"/>
    <w:tmpl w:val="EA007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B7F4E"/>
    <w:multiLevelType w:val="hybridMultilevel"/>
    <w:tmpl w:val="1F044EB0"/>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B0739"/>
    <w:multiLevelType w:val="hybridMultilevel"/>
    <w:tmpl w:val="6C6261D2"/>
    <w:lvl w:ilvl="0" w:tplc="8F44C638">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13"/>
  </w:num>
  <w:num w:numId="13">
    <w:abstractNumId w:val="21"/>
  </w:num>
  <w:num w:numId="14">
    <w:abstractNumId w:val="14"/>
  </w:num>
  <w:num w:numId="15">
    <w:abstractNumId w:val="24"/>
  </w:num>
  <w:num w:numId="16">
    <w:abstractNumId w:val="10"/>
  </w:num>
  <w:num w:numId="17">
    <w:abstractNumId w:val="26"/>
  </w:num>
  <w:num w:numId="18">
    <w:abstractNumId w:val="30"/>
  </w:num>
  <w:num w:numId="19">
    <w:abstractNumId w:val="23"/>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 w:numId="24">
    <w:abstractNumId w:val="12"/>
  </w:num>
  <w:num w:numId="25">
    <w:abstractNumId w:val="8"/>
  </w:num>
  <w:num w:numId="26">
    <w:abstractNumId w:val="15"/>
  </w:num>
  <w:num w:numId="27">
    <w:abstractNumId w:val="19"/>
  </w:num>
  <w:num w:numId="28">
    <w:abstractNumId w:val="4"/>
  </w:num>
  <w:num w:numId="29">
    <w:abstractNumId w:val="28"/>
  </w:num>
  <w:num w:numId="30">
    <w:abstractNumId w:val="16"/>
  </w:num>
  <w:num w:numId="31">
    <w:abstractNumId w:val="17"/>
  </w:num>
  <w:num w:numId="32">
    <w:abstractNumId w:val="4"/>
  </w:num>
  <w:num w:numId="33">
    <w:abstractNumId w:val="22"/>
  </w:num>
  <w:num w:numId="34">
    <w:abstractNumId w:val="4"/>
  </w:num>
  <w:num w:numId="35">
    <w:abstractNumId w:val="4"/>
  </w:num>
  <w:num w:numId="36">
    <w:abstractNumId w:val="25"/>
  </w:num>
  <w:num w:numId="37">
    <w:abstractNumId w:val="3"/>
  </w:num>
  <w:num w:numId="38">
    <w:abstractNumId w:val="4"/>
  </w:num>
  <w:num w:numId="39">
    <w:abstractNumId w:val="7"/>
  </w:num>
  <w:num w:numId="40">
    <w:abstractNumId w:val="11"/>
  </w:num>
  <w:num w:numId="41">
    <w:abstractNumId w:val="20"/>
  </w:num>
  <w:num w:numId="42">
    <w:abstractNumId w:val="0"/>
  </w:num>
  <w:num w:numId="43">
    <w:abstractNumId w:val="4"/>
  </w:num>
  <w:num w:numId="44">
    <w:abstractNumId w:val="29"/>
  </w:num>
  <w:num w:numId="45">
    <w:abstractNumId w:val="16"/>
  </w:num>
  <w:num w:numId="46">
    <w:abstractNumId w:val="27"/>
  </w:num>
  <w:num w:numId="47">
    <w:abstractNumId w:val="1"/>
  </w:num>
  <w:num w:numId="48">
    <w:abstractNumId w:val="9"/>
  </w:num>
  <w:num w:numId="49">
    <w:abstractNumId w:val="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3962"/>
    <w:rsid w:val="001350D0"/>
    <w:rsid w:val="00142C9B"/>
    <w:rsid w:val="00144F89"/>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25E1"/>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167"/>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35ACB"/>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33B9"/>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342A"/>
    <w:rsid w:val="008643A4"/>
    <w:rsid w:val="0086684D"/>
    <w:rsid w:val="0086762C"/>
    <w:rsid w:val="008701E4"/>
    <w:rsid w:val="00875F7B"/>
    <w:rsid w:val="00876330"/>
    <w:rsid w:val="008812D6"/>
    <w:rsid w:val="0088524C"/>
    <w:rsid w:val="00886078"/>
    <w:rsid w:val="00887908"/>
    <w:rsid w:val="00894EB0"/>
    <w:rsid w:val="008957CD"/>
    <w:rsid w:val="008961E4"/>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3B1"/>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4BB2"/>
    <w:rsid w:val="00A91259"/>
    <w:rsid w:val="00A921D7"/>
    <w:rsid w:val="00A94774"/>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254C"/>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97A89"/>
    <w:rsid w:val="00BA2988"/>
    <w:rsid w:val="00BA5258"/>
    <w:rsid w:val="00BA54B4"/>
    <w:rsid w:val="00BA66C7"/>
    <w:rsid w:val="00BB0938"/>
    <w:rsid w:val="00BB2B53"/>
    <w:rsid w:val="00BB3F4A"/>
    <w:rsid w:val="00BB650D"/>
    <w:rsid w:val="00BB6DDA"/>
    <w:rsid w:val="00BC366B"/>
    <w:rsid w:val="00BC5ED9"/>
    <w:rsid w:val="00BC611D"/>
    <w:rsid w:val="00BC785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F2914"/>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17F95"/>
    <w:rsid w:val="00D224E5"/>
    <w:rsid w:val="00D23859"/>
    <w:rsid w:val="00D2474F"/>
    <w:rsid w:val="00D3010A"/>
    <w:rsid w:val="00D31BD6"/>
    <w:rsid w:val="00D357A4"/>
    <w:rsid w:val="00D368BB"/>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65E2"/>
    <w:rsid w:val="00E01E3E"/>
    <w:rsid w:val="00E024B3"/>
    <w:rsid w:val="00E02554"/>
    <w:rsid w:val="00E053E7"/>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BE4"/>
    <w:rsid w:val="00E77D3A"/>
    <w:rsid w:val="00E80707"/>
    <w:rsid w:val="00E82509"/>
    <w:rsid w:val="00E8269C"/>
    <w:rsid w:val="00E84BFE"/>
    <w:rsid w:val="00E87C86"/>
    <w:rsid w:val="00E9021B"/>
    <w:rsid w:val="00E9134C"/>
    <w:rsid w:val="00E9225F"/>
    <w:rsid w:val="00E9488D"/>
    <w:rsid w:val="00E9572B"/>
    <w:rsid w:val="00EA0609"/>
    <w:rsid w:val="00EA0A4C"/>
    <w:rsid w:val="00EA0D00"/>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8760</Words>
  <Characters>48185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2024-08-30T21:33:00Z</dcterms:created>
  <dcterms:modified xsi:type="dcterms:W3CDTF">2024-08-30T21:33:00Z</dcterms:modified>
</cp:coreProperties>
</file>