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7E25" w14:textId="65DB0CBD" w:rsidR="00FD7636" w:rsidRDefault="00B2600C" w:rsidP="00FD763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9264" behindDoc="0" locked="0" layoutInCell="1" allowOverlap="1" wp14:anchorId="0DB10D3C" wp14:editId="48F2BD4E">
            <wp:simplePos x="0" y="0"/>
            <wp:positionH relativeFrom="column">
              <wp:posOffset>-430869</wp:posOffset>
            </wp:positionH>
            <wp:positionV relativeFrom="paragraph">
              <wp:posOffset>251</wp:posOffset>
            </wp:positionV>
            <wp:extent cx="6520180" cy="2105660"/>
            <wp:effectExtent l="0" t="0" r="0" b="8890"/>
            <wp:wrapSquare wrapText="bothSides"/>
            <wp:docPr id="1675798373" name="Imagen 1" descr="Una playa con el mar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98373" name="Imagen 1" descr="Una playa con el mar de fond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20180" cy="210566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5BB84B91" w14:textId="2FD76145" w:rsidR="00857066" w:rsidRPr="003A3493" w:rsidRDefault="008E51CE"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5</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42683E">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2113A6A9" w14:textId="74C73560" w:rsidR="000D7CF5" w:rsidRDefault="000D7CF5" w:rsidP="002169A0">
      <w:pPr>
        <w:pStyle w:val="itinerario"/>
      </w:pPr>
      <w:r w:rsidRPr="000D7CF5">
        <w:t>Las Islas Galápagos, un paraíso natural en el Pacífico, son hogar de una biodiversidad única que inspiró la teoría de la evolución de Darwin. Aquí podrás admirar tortugas gigantes, iguanas marinas y piqueros de patas azules, además de explorar playas de arena blanca como Tortuga Bay. Disfruta de experiencias inolvidables</w:t>
      </w:r>
      <w:r>
        <w:t>.</w:t>
      </w:r>
    </w:p>
    <w:p w14:paraId="4BD4BE8A" w14:textId="77777777" w:rsidR="000D7CF5" w:rsidRPr="003A3493" w:rsidRDefault="000D7CF5"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3E5919" w14:textId="40B48B63" w:rsidR="00FF0EE3" w:rsidRPr="00324FC2" w:rsidRDefault="00BC08E9" w:rsidP="00D163AB">
      <w:pPr>
        <w:pStyle w:val="itinerario"/>
        <w:numPr>
          <w:ilvl w:val="0"/>
          <w:numId w:val="1"/>
        </w:numPr>
        <w:rPr>
          <w:color w:val="auto"/>
        </w:rPr>
      </w:pPr>
      <w:r>
        <w:rPr>
          <w:color w:val="auto"/>
        </w:rPr>
        <w:t>4</w:t>
      </w:r>
      <w:r w:rsidR="00FF0EE3" w:rsidRPr="00324FC2">
        <w:rPr>
          <w:color w:val="auto"/>
        </w:rPr>
        <w:t xml:space="preserve"> noches de alojamiento en Galápagos (Puerto Ayora – Isla Santa Cruz) en el hotel seleccionado.</w:t>
      </w:r>
    </w:p>
    <w:p w14:paraId="77120B21" w14:textId="77777777" w:rsidR="002B6CF1" w:rsidRDefault="00FF0EE3" w:rsidP="00D163AB">
      <w:pPr>
        <w:pStyle w:val="itinerario"/>
        <w:numPr>
          <w:ilvl w:val="0"/>
          <w:numId w:val="1"/>
        </w:numPr>
        <w:rPr>
          <w:color w:val="auto"/>
        </w:rPr>
      </w:pPr>
      <w:r w:rsidRPr="00FF0EE3">
        <w:rPr>
          <w:color w:val="auto"/>
        </w:rPr>
        <w:t xml:space="preserve">Traslado aeropuerto Baltra – hotel en Puerto Ayora, visitando en la ruta la parte alta de la Isla Santa Cruz (Túneles de lava y reserva de tortugas) y visita a la Estación Científica Charles Darwin (traslado opera diario a las 13:00 horas). </w:t>
      </w:r>
    </w:p>
    <w:p w14:paraId="61311C4A" w14:textId="62F89FA9" w:rsidR="00FF0EE3" w:rsidRDefault="00FF0EE3" w:rsidP="00D163AB">
      <w:pPr>
        <w:pStyle w:val="itinerario"/>
        <w:ind w:left="720"/>
        <w:rPr>
          <w:color w:val="auto"/>
        </w:rPr>
      </w:pPr>
      <w:r w:rsidRPr="00FF0EE3">
        <w:rPr>
          <w:color w:val="auto"/>
        </w:rPr>
        <w:t>Se podrá operar traslados sin visitas y sin guía en los siguientes horarios: 10:00 horas y 15:00 horas (previa solicitud)</w:t>
      </w:r>
      <w:r>
        <w:rPr>
          <w:color w:val="auto"/>
        </w:rPr>
        <w:t>.</w:t>
      </w:r>
    </w:p>
    <w:p w14:paraId="117EB0BA" w14:textId="7B03BB52" w:rsidR="00FF0EE3" w:rsidRDefault="00FF0EE3" w:rsidP="00D163AB">
      <w:pPr>
        <w:pStyle w:val="itinerario"/>
        <w:numPr>
          <w:ilvl w:val="0"/>
          <w:numId w:val="1"/>
        </w:numPr>
        <w:rPr>
          <w:color w:val="auto"/>
        </w:rPr>
      </w:pPr>
      <w:r w:rsidRPr="00FF0EE3">
        <w:rPr>
          <w:color w:val="auto"/>
        </w:rPr>
        <w:t>Traslado hotel – aeropuerto en Galápagos, con parada en los cráteres “Los Gemelos” (traslado opera diario a las 07:00 horas, 09:00 horas y 12:00 horas). Incluye solo transporte.</w:t>
      </w:r>
    </w:p>
    <w:p w14:paraId="4086EC79" w14:textId="2CAD8A17" w:rsidR="00FF0EE3" w:rsidRDefault="00FF0EE3" w:rsidP="00D163AB">
      <w:pPr>
        <w:pStyle w:val="itinerario"/>
        <w:numPr>
          <w:ilvl w:val="0"/>
          <w:numId w:val="1"/>
        </w:numPr>
        <w:rPr>
          <w:color w:val="auto"/>
        </w:rPr>
      </w:pPr>
      <w:r>
        <w:rPr>
          <w:color w:val="auto"/>
        </w:rPr>
        <w:t xml:space="preserve">Excursión a Playa Tortuga </w:t>
      </w:r>
      <w:r w:rsidRPr="00FF0EE3">
        <w:rPr>
          <w:color w:val="auto"/>
        </w:rPr>
        <w:t xml:space="preserve">Bay </w:t>
      </w:r>
      <w:r>
        <w:rPr>
          <w:color w:val="auto"/>
        </w:rPr>
        <w:t>y</w:t>
      </w:r>
      <w:r w:rsidRPr="00FF0EE3">
        <w:rPr>
          <w:color w:val="auto"/>
        </w:rPr>
        <w:t xml:space="preserve"> </w:t>
      </w:r>
      <w:r>
        <w:rPr>
          <w:color w:val="auto"/>
        </w:rPr>
        <w:t>t</w:t>
      </w:r>
      <w:r w:rsidRPr="00FF0EE3">
        <w:rPr>
          <w:color w:val="auto"/>
        </w:rPr>
        <w:t>our en yate por la bahía,</w:t>
      </w:r>
      <w:r>
        <w:rPr>
          <w:color w:val="auto"/>
        </w:rPr>
        <w:t xml:space="preserve"> en servicio compartido.</w:t>
      </w:r>
    </w:p>
    <w:p w14:paraId="4292FE31" w14:textId="041EB0CB" w:rsidR="00D163AB" w:rsidRPr="00D163AB" w:rsidRDefault="00786BB0" w:rsidP="00D163AB">
      <w:pPr>
        <w:pStyle w:val="Prrafodelista"/>
        <w:numPr>
          <w:ilvl w:val="0"/>
          <w:numId w:val="1"/>
        </w:numPr>
        <w:jc w:val="both"/>
      </w:pPr>
      <w:r>
        <w:rPr>
          <w:rFonts w:ascii="Calibri" w:hAnsi="Calibri" w:cs="Calibri"/>
          <w:kern w:val="0"/>
          <w:lang w:bidi="hi-IN"/>
          <w14:ligatures w14:val="none"/>
        </w:rPr>
        <w:t>2</w:t>
      </w:r>
      <w:r w:rsidR="000D7CF5" w:rsidRPr="000D7CF5">
        <w:rPr>
          <w:rFonts w:ascii="Calibri" w:hAnsi="Calibri" w:cs="Calibri"/>
          <w:kern w:val="0"/>
          <w:lang w:bidi="hi-IN"/>
          <w14:ligatures w14:val="none"/>
        </w:rPr>
        <w:t xml:space="preserve"> excursi</w:t>
      </w:r>
      <w:r>
        <w:rPr>
          <w:rFonts w:ascii="Calibri" w:hAnsi="Calibri" w:cs="Calibri"/>
          <w:kern w:val="0"/>
          <w:lang w:bidi="hi-IN"/>
          <w14:ligatures w14:val="none"/>
        </w:rPr>
        <w:t>ones</w:t>
      </w:r>
      <w:r w:rsidR="000D7CF5" w:rsidRPr="000D7CF5">
        <w:rPr>
          <w:rFonts w:ascii="Calibri" w:hAnsi="Calibri" w:cs="Calibri"/>
          <w:kern w:val="0"/>
          <w:lang w:bidi="hi-IN"/>
          <w14:ligatures w14:val="none"/>
        </w:rPr>
        <w:t xml:space="preserve"> de día completo en yate a una de las siguientes islas (con almuerzo incluido): Bartolomé &amp; Bahía Sullivan, Seymour &amp; Bachas, Plazas &amp; Punta Carrión, Santa Fe o similares.</w:t>
      </w:r>
    </w:p>
    <w:p w14:paraId="18D93643" w14:textId="6E9AC561" w:rsidR="00EA0958" w:rsidRPr="00D163AB" w:rsidRDefault="00EA0958" w:rsidP="00D163AB">
      <w:pPr>
        <w:pStyle w:val="Prrafodelista"/>
        <w:numPr>
          <w:ilvl w:val="0"/>
          <w:numId w:val="1"/>
        </w:numPr>
        <w:jc w:val="both"/>
        <w:rPr>
          <w:rFonts w:ascii="Calibri" w:hAnsi="Calibri" w:cs="Calibri"/>
          <w:kern w:val="0"/>
          <w:lang w:bidi="hi-IN"/>
          <w14:ligatures w14:val="none"/>
        </w:rPr>
      </w:pPr>
      <w:r w:rsidRPr="00D163AB">
        <w:rPr>
          <w:rFonts w:ascii="Calibri" w:hAnsi="Calibri" w:cs="Calibri"/>
          <w:kern w:val="0"/>
          <w:lang w:bidi="hi-IN"/>
          <w14:ligatures w14:val="none"/>
        </w:rPr>
        <w:t>Desayunos diarios en los horarios establecidos por los hoteles únicamente.</w:t>
      </w:r>
      <w:r w:rsidR="00BA73F9" w:rsidRPr="00D163AB">
        <w:rPr>
          <w:rFonts w:ascii="Calibri" w:hAnsi="Calibri" w:cs="Calibri"/>
          <w:kern w:val="0"/>
          <w:lang w:bidi="hi-IN"/>
          <w14:ligatures w14:val="none"/>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3A3493">
        <w:t xml:space="preserve">Tiquetes </w:t>
      </w:r>
      <w:r w:rsidR="00B9117F">
        <w:t>a</w:t>
      </w:r>
      <w:r w:rsidRPr="003A3493">
        <w:t>éreos internacionales o domésticos.</w:t>
      </w:r>
      <w:r w:rsidR="006D16C5">
        <w:t xml:space="preserve"> </w:t>
      </w:r>
    </w:p>
    <w:p w14:paraId="2B5D1ED7" w14:textId="1AA910DD" w:rsidR="002B6CF1" w:rsidRDefault="002B6CF1" w:rsidP="002B6CF1">
      <w:pPr>
        <w:pStyle w:val="vinetas"/>
        <w:spacing w:line="240" w:lineRule="auto"/>
      </w:pPr>
      <w:r w:rsidRPr="002B6CF1">
        <w:t>Impuesto al Parque Nacional Galápagos</w:t>
      </w:r>
      <w:r>
        <w:t>: USD 100 (pasajeros de nacionalidad de Pacto Andino y Mercosur) - USD 200 (resto de nacionalidades).</w:t>
      </w:r>
    </w:p>
    <w:p w14:paraId="3057D3C3" w14:textId="77777777" w:rsidR="002B6CF1" w:rsidRPr="002B6CF1" w:rsidRDefault="002B6CF1" w:rsidP="002B6CF1">
      <w:pPr>
        <w:pStyle w:val="vinetas"/>
        <w:rPr>
          <w:lang w:eastAsia="es-CO"/>
        </w:rPr>
      </w:pPr>
      <w:r w:rsidRPr="002B6CF1">
        <w:rPr>
          <w:lang w:eastAsia="es-CO"/>
        </w:rPr>
        <w:t>Tarjeta de Transito TCT en Galápagos: USD 20.</w:t>
      </w:r>
    </w:p>
    <w:p w14:paraId="22779AB0" w14:textId="5FC31715" w:rsidR="000B0C18" w:rsidRDefault="000B0C18" w:rsidP="003A3493">
      <w:pPr>
        <w:pStyle w:val="vinetas"/>
        <w:spacing w:line="240" w:lineRule="auto"/>
      </w:pPr>
      <w:r>
        <w:t>S</w:t>
      </w:r>
      <w:r w:rsidRPr="000B0C18">
        <w:t>eguro hotelero, pago directo por</w:t>
      </w:r>
      <w:r>
        <w:t xml:space="preserve"> el </w:t>
      </w:r>
      <w:r w:rsidRPr="000B0C18">
        <w:t>pasajero</w:t>
      </w:r>
      <w:r>
        <w:t>.</w:t>
      </w:r>
    </w:p>
    <w:p w14:paraId="3771AAC9" w14:textId="77777777" w:rsidR="003A3493" w:rsidRDefault="003A3493" w:rsidP="003A3493">
      <w:pPr>
        <w:pStyle w:val="vinetas"/>
        <w:spacing w:line="240" w:lineRule="auto"/>
      </w:pPr>
      <w:r w:rsidRPr="003A3493">
        <w:lastRenderedPageBreak/>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3868E691" w:rsidR="003A3493" w:rsidRDefault="003A3493" w:rsidP="003A3493">
      <w:pPr>
        <w:pStyle w:val="vinetas"/>
        <w:spacing w:line="240" w:lineRule="auto"/>
      </w:pPr>
      <w:r w:rsidRPr="003A3493">
        <w:t>Tarjeta de asistencia médica.</w:t>
      </w:r>
    </w:p>
    <w:p w14:paraId="474A945D" w14:textId="77777777" w:rsidR="002B6CF1" w:rsidRDefault="002B6CF1" w:rsidP="002B6CF1">
      <w:pPr>
        <w:pStyle w:val="vinetas"/>
        <w:numPr>
          <w:ilvl w:val="0"/>
          <w:numId w:val="0"/>
        </w:numPr>
        <w:spacing w:line="240" w:lineRule="auto"/>
        <w:ind w:left="714" w:hanging="357"/>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56BDCE6" w:rsidR="005C39D3" w:rsidRDefault="006257BD" w:rsidP="00454D2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454D2F">
        <w:rPr>
          <w:rFonts w:ascii="Century Gothic" w:hAnsi="Century Gothic" w:cstheme="minorBidi"/>
          <w:b/>
          <w:bCs/>
          <w:color w:val="002060"/>
          <w:kern w:val="2"/>
          <w:lang w:bidi="ar-SA"/>
          <w14:ligatures w14:val="standardContextual"/>
        </w:rPr>
        <w:t>BALTRA – PUERTO AYORA (GALÁPAGOS)</w:t>
      </w:r>
      <w:r w:rsidRPr="006257BD">
        <w:rPr>
          <w:rFonts w:ascii="Century Gothic" w:hAnsi="Century Gothic" w:cstheme="minorBidi"/>
          <w:b/>
          <w:bCs/>
          <w:color w:val="002060"/>
          <w:kern w:val="2"/>
          <w:lang w:bidi="ar-SA"/>
          <w14:ligatures w14:val="standardContextual"/>
        </w:rPr>
        <w:t xml:space="preserve"> </w:t>
      </w:r>
    </w:p>
    <w:p w14:paraId="19C22D54" w14:textId="5CAD7DF7" w:rsidR="00F276FC" w:rsidRDefault="00F276FC" w:rsidP="00F276FC">
      <w:pPr>
        <w:pStyle w:val="itinerario"/>
      </w:pPr>
      <w:r>
        <w:t xml:space="preserve">Recibimiento en el aeropuerto de Baltra y traslado </w:t>
      </w:r>
      <w:r w:rsidRPr="00F276FC">
        <w:t>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t>:00 horas</w:t>
      </w:r>
      <w:r w:rsidRPr="00F276FC">
        <w:t>). Alojamiento.</w:t>
      </w:r>
    </w:p>
    <w:p w14:paraId="5FD7AE8D" w14:textId="77777777" w:rsidR="00F276FC" w:rsidRDefault="00F276FC" w:rsidP="00F276FC">
      <w:pPr>
        <w:pStyle w:val="itinerario"/>
      </w:pPr>
    </w:p>
    <w:p w14:paraId="19D5DCA9" w14:textId="7AF6A3FA" w:rsidR="00F276FC" w:rsidRPr="00F276FC" w:rsidRDefault="00F276FC" w:rsidP="00F276FC">
      <w:pPr>
        <w:pStyle w:val="itinerario"/>
      </w:pPr>
      <w:r w:rsidRPr="000D43D9">
        <w:rPr>
          <w:rFonts w:ascii="Century Gothic" w:hAnsi="Century Gothic"/>
          <w:b/>
          <w:bCs/>
          <w:color w:val="002060"/>
          <w:sz w:val="20"/>
          <w:szCs w:val="20"/>
        </w:rPr>
        <w:t>NOTA:</w:t>
      </w:r>
      <w:r w:rsidRPr="000D43D9">
        <w:rPr>
          <w:b/>
          <w:bCs/>
          <w:color w:val="002060"/>
          <w:sz w:val="20"/>
          <w:szCs w:val="20"/>
        </w:rPr>
        <w:t xml:space="preserve">  </w:t>
      </w:r>
      <w:r w:rsidRPr="00F276FC">
        <w:t>Se podrá operar traslados sin visitas y sin guía en los siguientes horarios: 10</w:t>
      </w:r>
      <w:r>
        <w:t>:00 horas</w:t>
      </w:r>
      <w:r w:rsidRPr="00F276FC">
        <w:t xml:space="preserve"> y 15</w:t>
      </w:r>
      <w:r>
        <w:t>:00 horas</w:t>
      </w:r>
      <w:r w:rsidRPr="00F276FC">
        <w:t xml:space="preserve"> (previa solicitud).</w:t>
      </w:r>
    </w:p>
    <w:p w14:paraId="59C5DCDC" w14:textId="6D84851F" w:rsidR="00F276FC" w:rsidRPr="00F276FC" w:rsidRDefault="00F276FC" w:rsidP="00F276FC">
      <w:pPr>
        <w:pStyle w:val="itinerario"/>
        <w:sectPr w:rsidR="00F276FC" w:rsidRPr="00F276FC" w:rsidSect="00B12A2D">
          <w:type w:val="continuous"/>
          <w:pgSz w:w="12240" w:h="15840"/>
          <w:pgMar w:top="1417" w:right="1701" w:bottom="1276" w:left="1701" w:header="708" w:footer="30" w:gutter="0"/>
          <w:cols w:space="720"/>
          <w:docGrid w:linePitch="360"/>
        </w:sectPr>
      </w:pPr>
    </w:p>
    <w:p w14:paraId="116BC2AD" w14:textId="77777777" w:rsidR="00F068CE" w:rsidRDefault="00F068CE"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41FA068" w14:textId="75C38CEA"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454D2F">
        <w:rPr>
          <w:rFonts w:ascii="Century Gothic" w:hAnsi="Century Gothic" w:cstheme="minorBidi"/>
          <w:b/>
          <w:bCs/>
          <w:color w:val="002060"/>
          <w:kern w:val="2"/>
          <w:lang w:bidi="ar-SA"/>
          <w14:ligatures w14:val="standardContextual"/>
        </w:rPr>
        <w:t>2</w:t>
      </w:r>
      <w:r w:rsidRPr="00D1756D">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EXCURSIÓN</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 xml:space="preserve">A PLAYA TORTUGA BAY Y TOUR EN YATE POR LA BAHÍA </w:t>
      </w:r>
      <w:r w:rsidR="00F068CE">
        <w:rPr>
          <w:rFonts w:ascii="Century Gothic" w:hAnsi="Century Gothic" w:cstheme="minorBidi"/>
          <w:b/>
          <w:bCs/>
          <w:color w:val="002060"/>
          <w:kern w:val="2"/>
          <w:lang w:bidi="ar-SA"/>
          <w14:ligatures w14:val="standardContextual"/>
        </w:rPr>
        <w:t>(GALÁPAGOS)</w:t>
      </w:r>
    </w:p>
    <w:p w14:paraId="3840B6FB" w14:textId="73BC1750" w:rsidR="00F276FC" w:rsidRPr="00F276FC" w:rsidRDefault="00F276FC" w:rsidP="00F276FC">
      <w:pPr>
        <w:pStyle w:val="vinetas"/>
        <w:numPr>
          <w:ilvl w:val="0"/>
          <w:numId w:val="0"/>
        </w:numPr>
        <w:jc w:val="both"/>
      </w:pPr>
      <w:r w:rsidRPr="00F276FC">
        <w:t>Desayuno en</w:t>
      </w:r>
      <w:r>
        <w:t xml:space="preserve"> el</w:t>
      </w:r>
      <w:r w:rsidRPr="00F276FC">
        <w:t xml:space="preserve"> hotel. </w:t>
      </w:r>
      <w:r>
        <w:t xml:space="preserve">En la mañana (08: 00 horas) salida a la excursión a </w:t>
      </w:r>
      <w:r w:rsidRPr="00F276FC">
        <w:t xml:space="preserve">Playa Tortuga Bay, al final de una caminata de aproximadamente 40 minutos llegaremos a esta playa, una de las más hermosas en Galápagos, de arena blanca y manglares verdes. En “playa mansa” </w:t>
      </w:r>
      <w:r>
        <w:t xml:space="preserve">se podrá </w:t>
      </w:r>
      <w:r w:rsidRPr="00F276FC">
        <w:t>nadar y disfrutar de una mañana de playa.  Tiempo libre para almorzar</w:t>
      </w:r>
      <w:r>
        <w:t xml:space="preserve"> </w:t>
      </w:r>
      <w:r w:rsidRPr="00F276FC">
        <w:rPr>
          <w:b/>
          <w:bCs/>
          <w:color w:val="002060"/>
        </w:rPr>
        <w:t>(no incluido)</w:t>
      </w:r>
      <w:r w:rsidRPr="00F276FC">
        <w:t>. Por la tarde (14</w:t>
      </w:r>
      <w:r>
        <w:t>: 00 horas</w:t>
      </w:r>
      <w:r w:rsidRPr="00F276FC">
        <w:t xml:space="preserve">)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4960E7" w:rsidRPr="00F276FC">
        <w:t>observar tiburones</w:t>
      </w:r>
      <w:r w:rsidRPr="00F276FC">
        <w:t xml:space="preserve"> de aleta </w:t>
      </w:r>
      <w:r w:rsidR="00BA79F8" w:rsidRPr="00F276FC">
        <w:t>blanca; tras</w:t>
      </w:r>
      <w:r w:rsidRPr="00F276FC">
        <w:t xml:space="preserve"> una corta caminata podremos observar iguanas marinas en la llamada “Playa de los Perros”. Punta Estrada también será visitada. R</w:t>
      </w:r>
      <w:r w:rsidR="004960E7">
        <w:t xml:space="preserve">egreso </w:t>
      </w:r>
      <w:r w:rsidRPr="00F276FC">
        <w:t>al muelle. Alojamiento.</w:t>
      </w:r>
    </w:p>
    <w:p w14:paraId="2F913F69" w14:textId="77777777" w:rsidR="004960E7" w:rsidRDefault="004960E7"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923AAF1" w14:textId="364C400E" w:rsidR="00F51BC3" w:rsidRPr="00F51BC3" w:rsidRDefault="00F51BC3" w:rsidP="00F51BC3">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 xml:space="preserve">NOTA: </w:t>
      </w:r>
      <w:r w:rsidR="009872C5" w:rsidRPr="009872C5">
        <w:t xml:space="preserve">El recorrido de este día se opera únicamente lunes, miércoles, viernes y domingos. </w:t>
      </w:r>
      <w:r w:rsidR="00454D2F">
        <w:t>La</w:t>
      </w:r>
      <w:r>
        <w:t xml:space="preserve"> </w:t>
      </w:r>
      <w:r w:rsidRPr="00F51BC3">
        <w:t>embarcación usada en esta excursión es un bote motor con capacidad para 16 pasajeros</w:t>
      </w:r>
      <w:r>
        <w:t>.</w:t>
      </w:r>
    </w:p>
    <w:p w14:paraId="79C9CF36" w14:textId="77777777" w:rsidR="00F51BC3" w:rsidRDefault="00F51BC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63774E9" w14:textId="0212733D" w:rsidR="00331302" w:rsidRPr="00FD4FD8"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FD4FD8">
        <w:rPr>
          <w:rFonts w:ascii="Century Gothic" w:hAnsi="Century Gothic" w:cstheme="minorBidi"/>
          <w:b/>
          <w:bCs/>
          <w:color w:val="002060"/>
          <w:kern w:val="2"/>
          <w:lang w:bidi="ar-SA"/>
          <w14:ligatures w14:val="standardContextual"/>
        </w:rPr>
        <w:t>DÍA 0</w:t>
      </w:r>
      <w:r w:rsidR="00454D2F" w:rsidRPr="00FD4FD8">
        <w:rPr>
          <w:rFonts w:ascii="Century Gothic" w:hAnsi="Century Gothic" w:cstheme="minorBidi"/>
          <w:b/>
          <w:bCs/>
          <w:color w:val="002060"/>
          <w:kern w:val="2"/>
          <w:lang w:bidi="ar-SA"/>
          <w14:ligatures w14:val="standardContextual"/>
        </w:rPr>
        <w:t>3</w:t>
      </w:r>
      <w:r w:rsidRPr="00FD4FD8">
        <w:rPr>
          <w:rFonts w:ascii="Century Gothic" w:hAnsi="Century Gothic" w:cstheme="minorBidi"/>
          <w:b/>
          <w:bCs/>
          <w:color w:val="002060"/>
          <w:kern w:val="2"/>
          <w:lang w:bidi="ar-SA"/>
          <w14:ligatures w14:val="standardContextual"/>
        </w:rPr>
        <w:tab/>
        <w:t xml:space="preserve"> </w:t>
      </w:r>
      <w:r w:rsidR="00F068CE" w:rsidRPr="00FD4FD8">
        <w:rPr>
          <w:rFonts w:ascii="Century Gothic" w:hAnsi="Century Gothic" w:cstheme="minorBidi"/>
          <w:b/>
          <w:bCs/>
          <w:color w:val="002060"/>
          <w:kern w:val="2"/>
          <w:lang w:bidi="ar-SA"/>
          <w14:ligatures w14:val="standardContextual"/>
        </w:rPr>
        <w:t>PUERTO AYORA (GALÁPAGOS)</w:t>
      </w:r>
    </w:p>
    <w:p w14:paraId="3DDE71B9" w14:textId="29FAC355" w:rsidR="00454D2F" w:rsidRDefault="00454D2F" w:rsidP="00454D2F">
      <w:pPr>
        <w:pStyle w:val="vinetas"/>
        <w:numPr>
          <w:ilvl w:val="0"/>
          <w:numId w:val="0"/>
        </w:numPr>
        <w:jc w:val="both"/>
      </w:pPr>
      <w:r w:rsidRPr="00FD4FD8">
        <w:t xml:space="preserve">Desayuno en el hotel. Salida a la excursión en yate de día completo a alguna de las siguientes islas: Bartolomé &amp; Bahía Sullivan, Seymour &amp; Bachas, Plazas &amp; Punta Carrión, Santa Fe o similares. </w:t>
      </w:r>
      <w:bookmarkStart w:id="0" w:name="_Hlk192779559"/>
      <w:r w:rsidR="00FD4FD8" w:rsidRPr="00FD4FD8">
        <w:t>Regreso</w:t>
      </w:r>
      <w:r w:rsidR="00A16541" w:rsidRPr="00FD4FD8">
        <w:t xml:space="preserve"> a Puerto</w:t>
      </w:r>
      <w:r w:rsidR="00A16541" w:rsidRPr="00A16541">
        <w:t xml:space="preserve"> Ayora. </w:t>
      </w:r>
      <w:bookmarkEnd w:id="0"/>
      <w:r>
        <w:t xml:space="preserve">Alojamiento. </w:t>
      </w:r>
    </w:p>
    <w:p w14:paraId="19BDAB84" w14:textId="77777777" w:rsidR="00454D2F" w:rsidRDefault="00454D2F" w:rsidP="00454D2F">
      <w:pPr>
        <w:pStyle w:val="vinetas"/>
        <w:numPr>
          <w:ilvl w:val="0"/>
          <w:numId w:val="0"/>
        </w:numPr>
      </w:pPr>
    </w:p>
    <w:p w14:paraId="1C69A140" w14:textId="77777777" w:rsidR="00454D2F" w:rsidRDefault="00454D2F" w:rsidP="00454D2F">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lastRenderedPageBreak/>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60FB079F" w14:textId="77777777" w:rsidR="00EC5083" w:rsidRDefault="00EC5083" w:rsidP="00454D2F">
      <w:pPr>
        <w:pStyle w:val="vinetas"/>
        <w:numPr>
          <w:ilvl w:val="0"/>
          <w:numId w:val="0"/>
        </w:numPr>
        <w:jc w:val="both"/>
      </w:pPr>
    </w:p>
    <w:p w14:paraId="163A46EF" w14:textId="76AC0B10" w:rsidR="00D51ADF" w:rsidRDefault="00D51ADF" w:rsidP="00D51ADF">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04</w:t>
      </w:r>
      <w:r>
        <w:rPr>
          <w:rFonts w:ascii="Century Gothic" w:hAnsi="Century Gothic" w:cstheme="minorBidi"/>
          <w:b/>
          <w:bCs/>
          <w:color w:val="002060"/>
          <w:kern w:val="2"/>
          <w:lang w:bidi="ar-SA"/>
          <w14:ligatures w14:val="standardContextual"/>
        </w:rPr>
        <w:tab/>
        <w:t xml:space="preserve">PUERTO AYORA </w:t>
      </w:r>
      <w:r w:rsidRPr="00FD4FD8">
        <w:rPr>
          <w:rFonts w:ascii="Century Gothic" w:hAnsi="Century Gothic" w:cstheme="minorBidi"/>
          <w:b/>
          <w:bCs/>
          <w:color w:val="002060"/>
          <w:kern w:val="2"/>
          <w:lang w:bidi="ar-SA"/>
          <w14:ligatures w14:val="standardContextual"/>
        </w:rPr>
        <w:t>(GALÁPAGOS)</w:t>
      </w:r>
    </w:p>
    <w:p w14:paraId="669EE81E" w14:textId="77777777" w:rsidR="00D51ADF" w:rsidRDefault="00D51ADF" w:rsidP="00D51ADF">
      <w:pPr>
        <w:pStyle w:val="vinetas"/>
        <w:numPr>
          <w:ilvl w:val="0"/>
          <w:numId w:val="0"/>
        </w:numPr>
        <w:jc w:val="both"/>
      </w:pPr>
      <w:r w:rsidRPr="00FD4FD8">
        <w:t>Desayuno en el hotel. Salida a la excursión en yate de día completo a alguna de las siguientes islas: Bartolomé &amp; Bahía Sullivan, Seymour &amp; Bachas, Plazas &amp; Punta Carrión, Santa Fe o similares. Regreso a Puerto</w:t>
      </w:r>
      <w:r w:rsidRPr="00A16541">
        <w:t xml:space="preserve"> Ayora. </w:t>
      </w:r>
      <w:r>
        <w:t xml:space="preserve">Alojamiento. </w:t>
      </w:r>
    </w:p>
    <w:p w14:paraId="793BA288" w14:textId="77777777" w:rsidR="00D51ADF" w:rsidRDefault="00D51ADF" w:rsidP="00D51ADF">
      <w:pPr>
        <w:pStyle w:val="vinetas"/>
        <w:numPr>
          <w:ilvl w:val="0"/>
          <w:numId w:val="0"/>
        </w:numPr>
      </w:pPr>
    </w:p>
    <w:p w14:paraId="7FD7413A" w14:textId="77777777" w:rsidR="00D51ADF" w:rsidRDefault="00D51ADF" w:rsidP="00D51ADF">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07BA6ED3" w14:textId="77777777" w:rsidR="00D51ADF" w:rsidRDefault="00D51ADF"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9F52BD5" w14:textId="7393CA07"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w:t>
      </w:r>
      <w:r w:rsidR="00D51ADF">
        <w:rPr>
          <w:rFonts w:ascii="Century Gothic" w:hAnsi="Century Gothic" w:cstheme="minorBidi"/>
          <w:b/>
          <w:bCs/>
          <w:color w:val="002060"/>
          <w:kern w:val="2"/>
          <w:lang w:bidi="ar-SA"/>
          <w14:ligatures w14:val="standardContextual"/>
        </w:rPr>
        <w:t>5</w:t>
      </w:r>
      <w:r>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 BALTRA  </w:t>
      </w:r>
    </w:p>
    <w:p w14:paraId="151D5F75" w14:textId="1B5B76E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 xml:space="preserve">Desayuno en el hotel. </w:t>
      </w:r>
      <w:r w:rsidR="00706BEF" w:rsidRPr="00706BEF">
        <w:rPr>
          <w:rFonts w:ascii="Calibri" w:hAnsi="Calibri" w:cs="Calibri"/>
          <w:color w:val="000000" w:themeColor="text1"/>
          <w:kern w:val="0"/>
          <w:lang w:bidi="hi-IN"/>
          <w14:ligatures w14:val="none"/>
        </w:rPr>
        <w:t xml:space="preserve">A la hora convenida, traslado desde el hotel hasta </w:t>
      </w:r>
      <w:r w:rsidRPr="00DE15BD">
        <w:rPr>
          <w:rFonts w:ascii="Calibri" w:hAnsi="Calibri" w:cs="Calibri"/>
          <w:color w:val="000000" w:themeColor="text1"/>
          <w:kern w:val="0"/>
          <w:lang w:bidi="hi-IN"/>
          <w14:ligatures w14:val="none"/>
        </w:rPr>
        <w:t>el Canal de Itabaca, donde deberán cruzar en ferry de servicio público hasta la Isla Baltra, para tomar los buses públicos que los llevarán hasta el aeropuerto</w:t>
      </w:r>
      <w:r>
        <w:rPr>
          <w:rFonts w:ascii="Calibri" w:hAnsi="Calibri" w:cs="Calibri"/>
          <w:color w:val="000000" w:themeColor="text1"/>
          <w:kern w:val="0"/>
          <w:lang w:bidi="hi-IN"/>
          <w14:ligatures w14:val="none"/>
        </w:rPr>
        <w:t xml:space="preserve"> para tomar el vuelo de salida</w:t>
      </w:r>
      <w:r w:rsidRPr="00DE15BD">
        <w:rPr>
          <w:rFonts w:ascii="Calibri" w:hAnsi="Calibri" w:cs="Calibri"/>
          <w:color w:val="000000" w:themeColor="text1"/>
          <w:kern w:val="0"/>
          <w:lang w:bidi="hi-IN"/>
          <w14:ligatures w14:val="none"/>
        </w:rPr>
        <w:t>.</w:t>
      </w:r>
    </w:p>
    <w:p w14:paraId="22E3CD85" w14:textId="7777777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En la ruta del hotel hacia el canal, tendrán la oportunidad de hacer una breve parada en los cráteres “Los Gemelos”, hoyos cratéricos formados por el colapso o hundimiento de materiales, rodeados de bosque de scalesias.  Incluye solo transporte.</w:t>
      </w:r>
    </w:p>
    <w:p w14:paraId="48CF3895" w14:textId="2274685F" w:rsidR="00DE15BD" w:rsidRPr="00DE15BD" w:rsidRDefault="000D43D9" w:rsidP="00DE15BD">
      <w:pPr>
        <w:jc w:val="both"/>
        <w:rPr>
          <w:rFonts w:ascii="Calibri" w:hAnsi="Calibri" w:cs="Calibri"/>
          <w:color w:val="000000" w:themeColor="text1"/>
          <w:kern w:val="0"/>
          <w:lang w:bidi="hi-IN"/>
          <w14:ligatures w14:val="none"/>
        </w:rPr>
      </w:pPr>
      <w:r w:rsidRPr="000D43D9">
        <w:rPr>
          <w:rFonts w:ascii="Century Gothic" w:hAnsi="Century Gothic"/>
          <w:b/>
          <w:bCs/>
          <w:color w:val="002060"/>
          <w:sz w:val="20"/>
          <w:szCs w:val="20"/>
        </w:rPr>
        <w:t xml:space="preserve">NOTA: </w:t>
      </w:r>
      <w:r w:rsidR="00DE15BD" w:rsidRPr="00DE15BD">
        <w:rPr>
          <w:rFonts w:ascii="Calibri" w:hAnsi="Calibri" w:cs="Calibri"/>
          <w:color w:val="000000" w:themeColor="text1"/>
          <w:kern w:val="0"/>
          <w:lang w:bidi="hi-IN"/>
          <w14:ligatures w14:val="none"/>
        </w:rPr>
        <w:t xml:space="preserve">Traslado opera de </w:t>
      </w:r>
      <w:r w:rsidRPr="00DE15BD">
        <w:rPr>
          <w:rFonts w:ascii="Calibri" w:hAnsi="Calibri" w:cs="Calibri"/>
          <w:color w:val="000000" w:themeColor="text1"/>
          <w:kern w:val="0"/>
          <w:lang w:bidi="hi-IN"/>
          <w14:ligatures w14:val="none"/>
        </w:rPr>
        <w:t>lunes</w:t>
      </w:r>
      <w:r w:rsidR="00DE15BD" w:rsidRPr="00DE15BD">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d</w:t>
      </w:r>
      <w:r w:rsidR="00DE15BD" w:rsidRPr="00DE15BD">
        <w:rPr>
          <w:rFonts w:ascii="Calibri" w:hAnsi="Calibri" w:cs="Calibri"/>
          <w:color w:val="000000" w:themeColor="text1"/>
          <w:kern w:val="0"/>
          <w:lang w:bidi="hi-IN"/>
          <w14:ligatures w14:val="none"/>
        </w:rPr>
        <w:t>omingo a las 07</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DE15BD" w:rsidRPr="00DE15BD">
        <w:rPr>
          <w:rFonts w:ascii="Calibri" w:hAnsi="Calibri" w:cs="Calibri"/>
          <w:color w:val="000000" w:themeColor="text1"/>
          <w:kern w:val="0"/>
          <w:lang w:bidi="hi-IN"/>
          <w14:ligatures w14:val="none"/>
        </w:rPr>
        <w:t>, 09</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 xml:space="preserve">00 </w:t>
      </w:r>
      <w:r>
        <w:rPr>
          <w:rFonts w:ascii="Calibri" w:hAnsi="Calibri" w:cs="Calibri"/>
          <w:color w:val="000000" w:themeColor="text1"/>
          <w:kern w:val="0"/>
          <w:lang w:bidi="hi-IN"/>
          <w14:ligatures w14:val="none"/>
        </w:rPr>
        <w:t xml:space="preserve">horas </w:t>
      </w:r>
      <w:r w:rsidR="00DE15BD" w:rsidRPr="00DE15BD">
        <w:rPr>
          <w:rFonts w:ascii="Calibri" w:hAnsi="Calibri" w:cs="Calibri"/>
          <w:color w:val="000000" w:themeColor="text1"/>
          <w:kern w:val="0"/>
          <w:lang w:bidi="hi-IN"/>
          <w14:ligatures w14:val="none"/>
        </w:rPr>
        <w:t>y 12</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7E64F2">
        <w:rPr>
          <w:rFonts w:ascii="Calibri" w:hAnsi="Calibri" w:cs="Calibri"/>
          <w:color w:val="000000" w:themeColor="text1"/>
          <w:kern w:val="0"/>
          <w:lang w:bidi="hi-IN"/>
          <w14:ligatures w14:val="none"/>
        </w:rPr>
        <w:t>.</w:t>
      </w:r>
    </w:p>
    <w:p w14:paraId="3CBB0BB7" w14:textId="0C159131"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246DEADA" w14:textId="77777777" w:rsidR="00637A17" w:rsidRDefault="00637A17" w:rsidP="00056DD9">
      <w:pPr>
        <w:pStyle w:val="itinerario"/>
      </w:pPr>
    </w:p>
    <w:tbl>
      <w:tblPr>
        <w:tblStyle w:val="Tablanormal4"/>
        <w:tblW w:w="9214" w:type="dxa"/>
        <w:tblLook w:val="04A0" w:firstRow="1" w:lastRow="0" w:firstColumn="1" w:lastColumn="0" w:noHBand="0" w:noVBand="1"/>
      </w:tblPr>
      <w:tblGrid>
        <w:gridCol w:w="2122"/>
        <w:gridCol w:w="1842"/>
        <w:gridCol w:w="1311"/>
        <w:gridCol w:w="1234"/>
        <w:gridCol w:w="1150"/>
        <w:gridCol w:w="1555"/>
      </w:tblGrid>
      <w:tr w:rsidR="00637A17" w:rsidRPr="00466D7C" w14:paraId="50678564" w14:textId="77777777" w:rsidTr="00DD72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1A1BF037" w14:textId="77777777" w:rsidR="00637A17" w:rsidRPr="00395C83" w:rsidRDefault="00637A17" w:rsidP="000A2EAB">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84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3CDB316B"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40039BA1"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65764D72"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06860614"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bottom w:val="single" w:sz="4" w:space="0" w:color="A6A6A6"/>
            </w:tcBorders>
            <w:shd w:val="clear" w:color="auto" w:fill="0C4870"/>
            <w:vAlign w:val="center"/>
          </w:tcPr>
          <w:p w14:paraId="5EA3E3D0" w14:textId="77777777" w:rsidR="00637A17" w:rsidRPr="00466D7C"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EC5083" w:rsidRPr="00AF26C1" w14:paraId="43AFF972" w14:textId="77777777" w:rsidTr="00DD7213">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E753D92" w14:textId="25E38581" w:rsidR="00EC5083" w:rsidRPr="00F95A78" w:rsidRDefault="00EC5083" w:rsidP="00EC5083">
            <w:pPr>
              <w:pStyle w:val="dias"/>
              <w:spacing w:before="0"/>
              <w:rPr>
                <w:caps w:val="0"/>
                <w:color w:val="auto"/>
                <w:sz w:val="22"/>
                <w:szCs w:val="22"/>
              </w:rPr>
            </w:pPr>
            <w:r>
              <w:rPr>
                <w:caps w:val="0"/>
                <w:color w:val="auto"/>
                <w:sz w:val="22"/>
                <w:szCs w:val="22"/>
                <w:lang w:val="pt-BR"/>
              </w:rPr>
              <w:t>Coloma</w:t>
            </w:r>
          </w:p>
        </w:tc>
        <w:tc>
          <w:tcPr>
            <w:tcW w:w="1842"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62C7E79F" w14:textId="383C19D7" w:rsidR="00EC5083" w:rsidRPr="00395C83" w:rsidRDefault="00EC5083" w:rsidP="00EC508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2A0DB9F2" w14:textId="00BF988F"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1.750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BA34411" w14:textId="76D09622"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1.695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772121" w14:textId="5178468A"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1.995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3EF0FE" w14:textId="6D11486E"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1.350</w:t>
            </w:r>
          </w:p>
        </w:tc>
      </w:tr>
      <w:tr w:rsidR="00EC5083" w:rsidRPr="00AF26C1" w14:paraId="6EE0FE96" w14:textId="77777777" w:rsidTr="00DD7213">
        <w:trPr>
          <w:trHeight w:val="42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1015498" w14:textId="747877EA" w:rsidR="00EC5083" w:rsidRPr="00F95A78" w:rsidRDefault="00EC5083" w:rsidP="00EC5083">
            <w:pPr>
              <w:pStyle w:val="dias"/>
              <w:spacing w:before="0"/>
              <w:rPr>
                <w:caps w:val="0"/>
                <w:color w:val="auto"/>
                <w:sz w:val="22"/>
                <w:szCs w:val="22"/>
                <w:lang w:val="pt-BR"/>
              </w:rPr>
            </w:pPr>
            <w:r w:rsidRPr="00E255DD">
              <w:rPr>
                <w:caps w:val="0"/>
                <w:color w:val="auto"/>
                <w:sz w:val="22"/>
                <w:szCs w:val="22"/>
                <w:lang w:val="pt-BR"/>
              </w:rPr>
              <w:t>Deja Vu</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B173551" w14:textId="3C02ECEC" w:rsidR="00EC5083" w:rsidRPr="00395C83" w:rsidRDefault="00EC5083" w:rsidP="00EC508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654610" w14:textId="6E6CB926"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1.815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C3D7AED" w14:textId="32BDD183"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1.755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DA1A8E5" w14:textId="2EE453C4"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2.015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D92804" w14:textId="0D813682"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1.630</w:t>
            </w:r>
          </w:p>
        </w:tc>
      </w:tr>
      <w:tr w:rsidR="00EC5083" w:rsidRPr="00AF26C1" w14:paraId="6E3597E0" w14:textId="77777777" w:rsidTr="00DD7213">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93B83A" w14:textId="00E5F158" w:rsidR="00EC5083" w:rsidRPr="00F95A78" w:rsidRDefault="00EC5083" w:rsidP="00EC5083">
            <w:pPr>
              <w:pStyle w:val="dias"/>
              <w:spacing w:before="0"/>
              <w:rPr>
                <w:caps w:val="0"/>
                <w:color w:val="auto"/>
                <w:sz w:val="22"/>
                <w:szCs w:val="22"/>
                <w:lang w:val="pt-BR"/>
              </w:rPr>
            </w:pPr>
            <w:r w:rsidRPr="00637A17">
              <w:rPr>
                <w:caps w:val="0"/>
                <w:color w:val="auto"/>
                <w:sz w:val="22"/>
                <w:szCs w:val="22"/>
              </w:rPr>
              <w:t>La Isla</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0F6D19" w14:textId="77777777" w:rsidR="00EC5083" w:rsidRPr="00395C83" w:rsidRDefault="00EC5083" w:rsidP="00EC508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D944BA" w14:textId="061D85A5"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C5083">
              <w:rPr>
                <w:rFonts w:ascii="Calibri" w:hAnsi="Calibri" w:cs="Calibri"/>
              </w:rPr>
              <w:t>2.145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2E7BF2" w14:textId="58254D58"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C5083">
              <w:rPr>
                <w:rFonts w:ascii="Calibri" w:hAnsi="Calibri" w:cs="Calibri"/>
              </w:rPr>
              <w:t>1.975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C55CDCE" w14:textId="06AE879F"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C5083">
              <w:rPr>
                <w:rFonts w:ascii="Calibri" w:hAnsi="Calibri" w:cs="Calibri"/>
              </w:rPr>
              <w:t>2.745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2C517F9" w14:textId="337CF254"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EC5083">
              <w:rPr>
                <w:rFonts w:ascii="Calibri" w:hAnsi="Calibri" w:cs="Calibri"/>
              </w:rPr>
              <w:t>1.615</w:t>
            </w:r>
          </w:p>
        </w:tc>
      </w:tr>
      <w:tr w:rsidR="00EC5083" w:rsidRPr="00AF26C1" w14:paraId="70B90545" w14:textId="77777777" w:rsidTr="00DD7213">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9106636" w14:textId="591389F4" w:rsidR="00EC5083" w:rsidRPr="00F95A78" w:rsidRDefault="00EC5083" w:rsidP="00EC5083">
            <w:pPr>
              <w:pStyle w:val="dias"/>
              <w:spacing w:before="0"/>
              <w:rPr>
                <w:caps w:val="0"/>
                <w:color w:val="auto"/>
                <w:sz w:val="22"/>
                <w:szCs w:val="22"/>
                <w:lang w:val="pt-BR"/>
              </w:rPr>
            </w:pPr>
            <w:r w:rsidRPr="00637A17">
              <w:rPr>
                <w:caps w:val="0"/>
                <w:color w:val="auto"/>
                <w:sz w:val="22"/>
                <w:szCs w:val="22"/>
              </w:rPr>
              <w:t>Ikala</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52DE695" w14:textId="77777777" w:rsidR="00EC5083" w:rsidRPr="00395C83" w:rsidRDefault="00EC5083" w:rsidP="00EC508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F3A81C" w14:textId="7001D1AA"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2.210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A852D09" w14:textId="63DC1422"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2.125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1D9DA4" w14:textId="6AC11433"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2.920</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358196" w14:textId="4B4340C5"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C5083">
              <w:rPr>
                <w:rFonts w:ascii="Calibri" w:hAnsi="Calibri" w:cs="Calibri"/>
              </w:rPr>
              <w:t>1.840</w:t>
            </w:r>
          </w:p>
        </w:tc>
      </w:tr>
      <w:tr w:rsidR="00EC5083" w:rsidRPr="00AF26C1" w14:paraId="2FA5CB68" w14:textId="77777777" w:rsidTr="00DD721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0C2799" w14:textId="601DAFC9" w:rsidR="00EC5083" w:rsidRPr="00F95A78" w:rsidRDefault="00EC5083" w:rsidP="00EC5083">
            <w:pPr>
              <w:pStyle w:val="dias"/>
              <w:spacing w:before="0"/>
              <w:rPr>
                <w:caps w:val="0"/>
                <w:color w:val="auto"/>
                <w:sz w:val="22"/>
                <w:szCs w:val="22"/>
              </w:rPr>
            </w:pPr>
            <w:r w:rsidRPr="00637A17">
              <w:rPr>
                <w:caps w:val="0"/>
                <w:color w:val="auto"/>
                <w:sz w:val="22"/>
                <w:szCs w:val="22"/>
              </w:rPr>
              <w:t>Solymar</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57D20D" w14:textId="77777777" w:rsidR="00EC5083" w:rsidRPr="00395C83" w:rsidRDefault="00EC5083" w:rsidP="00EC5083">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A2222C6" w14:textId="41660D6E"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2.695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9CEEE8" w14:textId="301143D7"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2.360</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86001E" w14:textId="22044CA5"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3.990</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CBF3D76" w14:textId="1F950F0C" w:rsidR="00EC5083" w:rsidRPr="00EC5083" w:rsidRDefault="00EC5083" w:rsidP="00EC508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C5083">
              <w:rPr>
                <w:rFonts w:ascii="Calibri" w:hAnsi="Calibri" w:cs="Calibri"/>
              </w:rPr>
              <w:t>1.595</w:t>
            </w:r>
          </w:p>
        </w:tc>
      </w:tr>
      <w:tr w:rsidR="00EC5083" w:rsidRPr="00AF26C1" w14:paraId="512B9D14" w14:textId="77777777" w:rsidTr="00DD7213">
        <w:trPr>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06793212" w14:textId="16A94F55" w:rsidR="00EC5083" w:rsidRPr="00F95A78" w:rsidRDefault="00EC5083" w:rsidP="00EC5083">
            <w:pPr>
              <w:pStyle w:val="dias"/>
              <w:spacing w:before="0"/>
              <w:rPr>
                <w:caps w:val="0"/>
                <w:color w:val="auto"/>
                <w:sz w:val="22"/>
                <w:szCs w:val="22"/>
              </w:rPr>
            </w:pPr>
            <w:r w:rsidRPr="00637A17">
              <w:rPr>
                <w:caps w:val="0"/>
                <w:color w:val="auto"/>
                <w:sz w:val="22"/>
                <w:szCs w:val="22"/>
              </w:rPr>
              <w:t>Royal Palm</w:t>
            </w:r>
          </w:p>
        </w:tc>
        <w:tc>
          <w:tcPr>
            <w:tcW w:w="1842"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7282957B" w14:textId="51EBD1AD" w:rsidR="00EC5083" w:rsidRPr="00395C83" w:rsidRDefault="00EC5083" w:rsidP="00EC5083">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16AD91B0" w14:textId="23747EBB"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C5083">
              <w:rPr>
                <w:rFonts w:ascii="Calibri" w:hAnsi="Calibri" w:cs="Calibri"/>
              </w:rPr>
              <w:t>3.055</w:t>
            </w:r>
          </w:p>
        </w:tc>
        <w:tc>
          <w:tcPr>
            <w:tcW w:w="1234"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1BBAC61C" w14:textId="5F0E42FA"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C5083">
              <w:rPr>
                <w:rFonts w:ascii="Calibri" w:hAnsi="Calibri" w:cs="Calibri"/>
              </w:rPr>
              <w:t>2.595</w:t>
            </w:r>
          </w:p>
        </w:tc>
        <w:tc>
          <w:tcPr>
            <w:tcW w:w="1150"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674EEA59" w14:textId="5E104658"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C5083">
              <w:rPr>
                <w:rFonts w:ascii="Calibri" w:hAnsi="Calibri" w:cs="Calibri"/>
              </w:rPr>
              <w:t>4.510</w:t>
            </w:r>
          </w:p>
        </w:tc>
        <w:tc>
          <w:tcPr>
            <w:tcW w:w="1555"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598151CA" w14:textId="6E14FC33" w:rsidR="00EC5083" w:rsidRPr="00EC5083" w:rsidRDefault="00EC5083" w:rsidP="00EC508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C5083">
              <w:rPr>
                <w:rFonts w:ascii="Calibri" w:hAnsi="Calibri" w:cs="Calibri"/>
              </w:rPr>
              <w:t>1.645</w:t>
            </w:r>
          </w:p>
        </w:tc>
      </w:tr>
    </w:tbl>
    <w:p w14:paraId="6F8FFB4F" w14:textId="77777777" w:rsidR="00637A17" w:rsidRDefault="00637A17" w:rsidP="00056DD9">
      <w:pPr>
        <w:pStyle w:val="itinerario"/>
      </w:pPr>
    </w:p>
    <w:p w14:paraId="2291C52C" w14:textId="77777777" w:rsidR="00CD6873" w:rsidRPr="00B15598" w:rsidRDefault="00CD6873" w:rsidP="00CD6873">
      <w:pPr>
        <w:pStyle w:val="vinetas"/>
        <w:ind w:left="720" w:hanging="360"/>
        <w:jc w:val="both"/>
      </w:pPr>
      <w:r w:rsidRPr="00B15598">
        <w:t>Hoteles previstos o de categoría similar.</w:t>
      </w:r>
    </w:p>
    <w:p w14:paraId="4D45FC01" w14:textId="77777777" w:rsidR="00CD6873" w:rsidRPr="00B15598" w:rsidRDefault="00CD6873" w:rsidP="00CD6873">
      <w:pPr>
        <w:pStyle w:val="vinetas"/>
        <w:ind w:left="720" w:hanging="360"/>
        <w:jc w:val="both"/>
      </w:pPr>
      <w:r w:rsidRPr="00B15598">
        <w:t>Precios sujetos a cambio sin previo aviso.</w:t>
      </w:r>
    </w:p>
    <w:p w14:paraId="10E19619" w14:textId="77777777" w:rsidR="00CD6873" w:rsidRDefault="00CD6873" w:rsidP="00CD6873">
      <w:pPr>
        <w:pStyle w:val="vinetas"/>
        <w:ind w:left="720" w:hanging="360"/>
        <w:jc w:val="both"/>
      </w:pPr>
      <w:r w:rsidRPr="00B15598">
        <w:t>Aplican gastos de cancelación según condiciones generales sin excepción.</w:t>
      </w:r>
    </w:p>
    <w:p w14:paraId="787CB44B" w14:textId="77777777" w:rsidR="00DD7213" w:rsidRPr="00DD7213" w:rsidRDefault="00DD7213" w:rsidP="00DD7213">
      <w:pPr>
        <w:pStyle w:val="vinetas"/>
        <w:rPr>
          <w:lang w:eastAsia="es-CO"/>
        </w:rPr>
      </w:pPr>
      <w:r w:rsidRPr="00DD7213">
        <w:rPr>
          <w:lang w:eastAsia="es-CO"/>
        </w:rPr>
        <w:t>Acomodación triple: la tercera cama puede ser un sofá cama, un catre o cama de una (1) plaza.</w:t>
      </w:r>
    </w:p>
    <w:p w14:paraId="16889F46" w14:textId="77777777" w:rsidR="00CD6873" w:rsidRPr="00AB0AFA" w:rsidRDefault="00CD6873" w:rsidP="00CD6873">
      <w:pPr>
        <w:pStyle w:val="vinetas"/>
        <w:ind w:left="720" w:hanging="360"/>
        <w:jc w:val="both"/>
        <w:rPr>
          <w:lang w:eastAsia="es-CO"/>
        </w:rPr>
      </w:pPr>
      <w:r w:rsidRPr="00AB0AFA">
        <w:rPr>
          <w:lang w:eastAsia="es-CO"/>
        </w:rPr>
        <w:lastRenderedPageBreak/>
        <w:t>No</w:t>
      </w:r>
      <w:r>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1252F362" w14:textId="77777777" w:rsidR="00CD6873" w:rsidRPr="00AB0AFA" w:rsidRDefault="00CD6873" w:rsidP="00CD6873">
      <w:pPr>
        <w:pStyle w:val="vinetas"/>
        <w:ind w:left="720" w:hanging="360"/>
        <w:jc w:val="both"/>
        <w:rPr>
          <w:lang w:eastAsia="es-CO"/>
        </w:rPr>
      </w:pPr>
      <w:r w:rsidRPr="00AB0AFA">
        <w:rPr>
          <w:lang w:eastAsia="es-CO"/>
        </w:rPr>
        <w:t>No incluye Tarjeta de Transito TCT en Galápagos: USD 20.</w:t>
      </w:r>
    </w:p>
    <w:p w14:paraId="134FBDDD" w14:textId="77777777" w:rsidR="00CD6873" w:rsidRPr="00DE170F" w:rsidRDefault="00CD6873" w:rsidP="00CD6873">
      <w:pPr>
        <w:pStyle w:val="vinetas"/>
        <w:ind w:left="720" w:hanging="360"/>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753370CB" w14:textId="77777777" w:rsidR="00CD6873" w:rsidRPr="00DE170F" w:rsidRDefault="00CD6873" w:rsidP="00CD6873">
      <w:pPr>
        <w:pStyle w:val="vinetas"/>
        <w:ind w:left="720" w:hanging="360"/>
        <w:jc w:val="both"/>
        <w:rPr>
          <w:lang w:eastAsia="es-CO"/>
        </w:rPr>
      </w:pPr>
      <w:r w:rsidRPr="00DE170F">
        <w:rPr>
          <w:lang w:eastAsia="es-CO"/>
        </w:rPr>
        <w:t xml:space="preserve">Excursiones de día completo en yate no son recomendadas para niños menores de </w:t>
      </w:r>
      <w:r>
        <w:rPr>
          <w:lang w:eastAsia="es-CO"/>
        </w:rPr>
        <w:t>5</w:t>
      </w:r>
      <w:r w:rsidRPr="00DE170F">
        <w:rPr>
          <w:lang w:eastAsia="es-CO"/>
        </w:rPr>
        <w:t xml:space="preserve"> años, personas de la tercera edad, mujeres embarazadas o personas con movilidad limitada.</w:t>
      </w:r>
    </w:p>
    <w:p w14:paraId="517B0DB6" w14:textId="77777777" w:rsidR="00CD6873" w:rsidRPr="00301ABE" w:rsidRDefault="00CD6873" w:rsidP="00CD6873">
      <w:pPr>
        <w:pStyle w:val="vinetas"/>
        <w:ind w:left="720" w:hanging="360"/>
        <w:jc w:val="both"/>
        <w:rPr>
          <w:lang w:eastAsia="es-CO"/>
        </w:rPr>
      </w:pPr>
      <w:r w:rsidRPr="00DE170F">
        <w:rPr>
          <w:lang w:eastAsia="es-CO"/>
        </w:rPr>
        <w:t>Servicios y alojamiento de programas en Galápagos, serán prestados en Isla Santa Cruz (</w:t>
      </w:r>
      <w:r w:rsidRPr="00301ABE">
        <w:rPr>
          <w:lang w:eastAsia="es-CO"/>
        </w:rPr>
        <w:t>aeropuerto de Baltra GPS).</w:t>
      </w:r>
    </w:p>
    <w:p w14:paraId="78C9E398" w14:textId="77777777" w:rsidR="00CD6873" w:rsidRPr="00301ABE" w:rsidRDefault="00CD6873" w:rsidP="00CD6873">
      <w:pPr>
        <w:pStyle w:val="vinetas"/>
        <w:ind w:left="720" w:hanging="360"/>
        <w:jc w:val="both"/>
        <w:rPr>
          <w:lang w:eastAsia="es-CO"/>
        </w:rPr>
      </w:pPr>
      <w:r w:rsidRPr="00301ABE">
        <w:rPr>
          <w:lang w:eastAsia="es-CO"/>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742D2E4F" w14:textId="77777777" w:rsidR="00CD6873" w:rsidRPr="00DE170F" w:rsidRDefault="00CD6873" w:rsidP="00CD6873">
      <w:pPr>
        <w:pStyle w:val="vinetas"/>
        <w:ind w:left="720" w:hanging="360"/>
        <w:jc w:val="both"/>
        <w:rPr>
          <w:lang w:eastAsia="es-CO"/>
        </w:rPr>
      </w:pPr>
      <w:r w:rsidRPr="00DE170F">
        <w:rPr>
          <w:lang w:eastAsia="es-CO"/>
        </w:rPr>
        <w:t xml:space="preserve">Tarifas no aplican para Semana Santa y </w:t>
      </w:r>
      <w:r>
        <w:rPr>
          <w:lang w:eastAsia="es-CO"/>
        </w:rPr>
        <w:t>f</w:t>
      </w:r>
      <w:r w:rsidRPr="00DE170F">
        <w:rPr>
          <w:lang w:eastAsia="es-CO"/>
        </w:rPr>
        <w:t>eriados</w:t>
      </w:r>
      <w:r>
        <w:rPr>
          <w:lang w:eastAsia="es-CO"/>
        </w:rPr>
        <w:t xml:space="preserve"> de Ecuador</w:t>
      </w:r>
      <w:r w:rsidRPr="00DE170F">
        <w:rPr>
          <w:lang w:eastAsia="es-CO"/>
        </w:rPr>
        <w:t>, por favor consultar.</w:t>
      </w:r>
    </w:p>
    <w:p w14:paraId="045682B7" w14:textId="77777777" w:rsidR="00CD6873" w:rsidRDefault="00CD6873" w:rsidP="00CD6873">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05E15D42" w14:textId="77777777" w:rsidR="00CD6873" w:rsidRPr="00B06B48" w:rsidRDefault="00CD6873" w:rsidP="00CD6873">
      <w:pPr>
        <w:pStyle w:val="vinetas"/>
        <w:jc w:val="both"/>
        <w:rPr>
          <w:lang w:eastAsia="es-CO"/>
        </w:rPr>
      </w:pPr>
      <w:r w:rsidRPr="00B06B48">
        <w:rPr>
          <w:lang w:eastAsia="es-CO"/>
        </w:rPr>
        <w:t>Para este programa se requiere el vuelo doméstico en la ruta Quito</w:t>
      </w:r>
      <w:r>
        <w:rPr>
          <w:lang w:eastAsia="es-CO"/>
        </w:rPr>
        <w:t xml:space="preserve"> o Guayaquil</w:t>
      </w:r>
      <w:r w:rsidRPr="00B06B48">
        <w:rPr>
          <w:lang w:eastAsia="es-CO"/>
        </w:rPr>
        <w:t xml:space="preserve"> – Baltra – Quito</w:t>
      </w:r>
      <w:r>
        <w:rPr>
          <w:lang w:eastAsia="es-CO"/>
        </w:rPr>
        <w:t xml:space="preserve"> o Guayaquil</w:t>
      </w:r>
      <w:r w:rsidRPr="00B06B48">
        <w:rPr>
          <w:lang w:eastAsia="es-CO"/>
        </w:rPr>
        <w:t>.</w:t>
      </w:r>
    </w:p>
    <w:p w14:paraId="31C357FD" w14:textId="77777777" w:rsidR="00CD6873" w:rsidRPr="00B06B48" w:rsidRDefault="00CD6873" w:rsidP="00CD6873">
      <w:pPr>
        <w:pStyle w:val="vinetas"/>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2E13426D" w14:textId="77777777" w:rsidR="00CD6873" w:rsidRPr="00B06B48" w:rsidRDefault="00CD6873" w:rsidP="00CD6873">
      <w:pPr>
        <w:pStyle w:val="vinetas"/>
        <w:jc w:val="both"/>
        <w:rPr>
          <w:lang w:eastAsia="es-CO"/>
        </w:rPr>
      </w:pPr>
      <w:r w:rsidRPr="00B06B48">
        <w:rPr>
          <w:lang w:eastAsia="es-CO"/>
        </w:rPr>
        <w:t>Una vez emitidos los tiquetes internos no serán reembolsables.</w:t>
      </w:r>
    </w:p>
    <w:p w14:paraId="33E82E4F" w14:textId="77777777" w:rsidR="00CD6873" w:rsidRDefault="00CD6873" w:rsidP="00CD6873">
      <w:pPr>
        <w:pStyle w:val="vinetas"/>
        <w:jc w:val="both"/>
        <w:rPr>
          <w:lang w:eastAsia="es-CO"/>
        </w:rPr>
      </w:pPr>
      <w:r w:rsidRPr="00B06B48">
        <w:rPr>
          <w:lang w:eastAsia="es-CO"/>
        </w:rPr>
        <w:t>Tarifa sujeta a cambio y disponibilidad por parte de la compañía aérea.</w:t>
      </w:r>
    </w:p>
    <w:p w14:paraId="6D4556F3" w14:textId="77777777" w:rsidR="00CD6873" w:rsidRDefault="00CD6873" w:rsidP="00CD6873">
      <w:pPr>
        <w:pStyle w:val="vinetas"/>
        <w:numPr>
          <w:ilvl w:val="0"/>
          <w:numId w:val="0"/>
        </w:numPr>
        <w:jc w:val="both"/>
        <w:rPr>
          <w:rFonts w:ascii="Century Gothic" w:hAnsi="Century Gothic"/>
          <w:b/>
          <w:bCs/>
          <w:color w:val="1F3864"/>
        </w:rPr>
      </w:pPr>
    </w:p>
    <w:p w14:paraId="1825A8B5" w14:textId="77777777" w:rsidR="00CD6873" w:rsidRPr="005639A4" w:rsidRDefault="00CD6873" w:rsidP="00CD6873">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77C5E81D" w14:textId="77777777" w:rsidR="00CD6873" w:rsidRPr="005639A4" w:rsidRDefault="00CD6873" w:rsidP="00CD6873">
      <w:pPr>
        <w:pStyle w:val="vinetas"/>
        <w:numPr>
          <w:ilvl w:val="0"/>
          <w:numId w:val="12"/>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7E66A1DC" w14:textId="77777777" w:rsidR="00CD6873" w:rsidRPr="005639A4" w:rsidRDefault="00CD6873" w:rsidP="00CD6873">
      <w:pPr>
        <w:pStyle w:val="vinetas"/>
        <w:numPr>
          <w:ilvl w:val="0"/>
          <w:numId w:val="12"/>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52D0654E" w:rsidR="00FE639C" w:rsidRDefault="00FE639C" w:rsidP="00FE639C">
      <w:pPr>
        <w:pStyle w:val="vinetas"/>
        <w:jc w:val="both"/>
      </w:pPr>
      <w:r>
        <w:t xml:space="preserve">Sin cargo </w:t>
      </w:r>
      <w:r w:rsidR="002A0719">
        <w:t xml:space="preserve">para niños </w:t>
      </w:r>
      <w:r>
        <w:t xml:space="preserve">hasta los </w:t>
      </w:r>
      <w:r w:rsidR="006E5E7B">
        <w:t>dos</w:t>
      </w:r>
      <w:r>
        <w:t xml:space="preserve"> (</w:t>
      </w:r>
      <w:r w:rsidR="006E5E7B">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187C481" w14:textId="77777777" w:rsidR="0052250D" w:rsidRPr="00EB1925" w:rsidRDefault="0052250D" w:rsidP="0052250D">
      <w:pPr>
        <w:pStyle w:val="dias"/>
        <w:spacing w:before="0"/>
        <w:jc w:val="center"/>
        <w:rPr>
          <w:rFonts w:ascii="Century Gothic" w:hAnsi="Century Gothic" w:cstheme="minorBidi"/>
          <w:caps w:val="0"/>
          <w:color w:val="002060"/>
          <w:kern w:val="2"/>
          <w:sz w:val="28"/>
          <w:szCs w:val="28"/>
          <w:lang w:bidi="ar-SA"/>
          <w14:ligatures w14:val="standardContextual"/>
        </w:rPr>
      </w:pPr>
      <w:bookmarkStart w:id="1" w:name="_Hlk193115566"/>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08A4D45" w14:textId="77777777" w:rsidR="0052250D" w:rsidRDefault="0052250D" w:rsidP="0052250D">
      <w:pPr>
        <w:spacing w:after="0"/>
        <w:rPr>
          <w:rFonts w:ascii="Century Gothic" w:hAnsi="Century Gothic" w:cs="Calibri"/>
          <w:b/>
          <w:bCs/>
          <w:color w:val="002060"/>
          <w:kern w:val="0"/>
          <w:lang w:bidi="hi-IN"/>
          <w14:ligatures w14:val="none"/>
        </w:rPr>
      </w:pPr>
    </w:p>
    <w:p w14:paraId="04C34A0E" w14:textId="77777777" w:rsidR="0052250D" w:rsidRPr="0052796F"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2FCA379" w14:textId="77777777" w:rsidR="0052250D" w:rsidRPr="00D418C9" w:rsidRDefault="0052250D" w:rsidP="0052250D">
      <w:pPr>
        <w:pStyle w:val="itinerario"/>
      </w:pPr>
      <w:r w:rsidRPr="00D418C9">
        <w:t xml:space="preserve">La validez de las tarifas publicadas en cada uno de nuestros programas aplica hasta máximo el último día indicado en la vigencia.  </w:t>
      </w:r>
    </w:p>
    <w:p w14:paraId="57D4B41E" w14:textId="77777777" w:rsidR="0052250D" w:rsidRPr="0052796F"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160EC668" w14:textId="77777777" w:rsidR="0052250D" w:rsidRPr="00D418C9" w:rsidRDefault="0052250D" w:rsidP="0052250D">
      <w:pPr>
        <w:pStyle w:val="vinetas"/>
        <w:spacing w:after="0"/>
        <w:ind w:left="720" w:hanging="360"/>
        <w:jc w:val="both"/>
      </w:pPr>
      <w:r w:rsidRPr="00D418C9">
        <w:t xml:space="preserve">Tarifas sujetas a cambios y disponibilidad sin previo aviso. </w:t>
      </w:r>
    </w:p>
    <w:p w14:paraId="4FDE3FA6" w14:textId="77777777" w:rsidR="0052250D" w:rsidRPr="00D418C9" w:rsidRDefault="0052250D" w:rsidP="0052250D">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1C3CA22B" w14:textId="77777777" w:rsidR="0052250D" w:rsidRPr="00D418C9" w:rsidRDefault="0052250D" w:rsidP="0052250D">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D25FD72" w14:textId="77777777" w:rsidR="0052250D" w:rsidRPr="00D418C9" w:rsidRDefault="0052250D" w:rsidP="0052250D">
      <w:pPr>
        <w:pStyle w:val="vinetas"/>
        <w:ind w:left="720" w:hanging="360"/>
        <w:jc w:val="both"/>
      </w:pPr>
      <w:r w:rsidRPr="00D418C9">
        <w:t>Se entiende por servicios: traslados, visitas y excursiones detalladas, asistencia de guías locales para las visitas.</w:t>
      </w:r>
    </w:p>
    <w:p w14:paraId="1578F69A" w14:textId="77777777" w:rsidR="0052250D" w:rsidRPr="00D418C9" w:rsidRDefault="0052250D" w:rsidP="0052250D">
      <w:pPr>
        <w:pStyle w:val="vinetas"/>
        <w:ind w:left="720" w:hanging="360"/>
        <w:jc w:val="both"/>
      </w:pPr>
      <w:r w:rsidRPr="00D418C9">
        <w:t>Las visitas incluidas son prestadas en servicio compartido no en privado.</w:t>
      </w:r>
    </w:p>
    <w:p w14:paraId="5C9932E8" w14:textId="77777777" w:rsidR="0052250D" w:rsidRPr="00D418C9" w:rsidRDefault="0052250D" w:rsidP="0052250D">
      <w:pPr>
        <w:pStyle w:val="vinetas"/>
        <w:ind w:left="720" w:hanging="360"/>
        <w:jc w:val="both"/>
      </w:pPr>
      <w:r w:rsidRPr="00D418C9">
        <w:t>Los hoteles mencionados como previstos al final están sujetos a variación, sin alterar en ningún momento su categoría.</w:t>
      </w:r>
    </w:p>
    <w:p w14:paraId="7C42DAA0" w14:textId="77777777" w:rsidR="0052250D" w:rsidRPr="00D418C9" w:rsidRDefault="0052250D" w:rsidP="0052250D">
      <w:pPr>
        <w:pStyle w:val="vinetas"/>
        <w:ind w:left="720" w:hanging="360"/>
        <w:jc w:val="both"/>
      </w:pPr>
      <w:r w:rsidRPr="00D418C9">
        <w:t>Las habitaciones que se ofrece son de categoría estándar.</w:t>
      </w:r>
    </w:p>
    <w:p w14:paraId="2BCA1EFE" w14:textId="77777777" w:rsidR="0052250D" w:rsidRPr="00D418C9" w:rsidRDefault="0052250D" w:rsidP="0052250D">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413BB49" w14:textId="77777777" w:rsidR="0052250D" w:rsidRPr="00D418C9" w:rsidRDefault="0052250D" w:rsidP="0052250D">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04049E2A" w14:textId="77777777" w:rsidR="0052250D" w:rsidRPr="00D418C9" w:rsidRDefault="0052250D" w:rsidP="0052250D">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0345F0A"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342EDBCC" w14:textId="77777777" w:rsidR="0052250D" w:rsidRPr="0052796F"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4B300CC" w14:textId="77777777" w:rsidR="0052250D" w:rsidRPr="00D418C9" w:rsidRDefault="0052250D" w:rsidP="0052250D">
      <w:pPr>
        <w:pStyle w:val="vinetas"/>
        <w:spacing w:after="0" w:line="240" w:lineRule="auto"/>
        <w:jc w:val="both"/>
      </w:pPr>
      <w:r w:rsidRPr="00D418C9">
        <w:t>Pasaporte con una vigencia mínima de seis meses, con hojas disponibles para colocarle los sellos de ingreso y salida del país a visitar.</w:t>
      </w:r>
    </w:p>
    <w:p w14:paraId="623243DC" w14:textId="77777777" w:rsidR="0052250D" w:rsidRDefault="0052250D" w:rsidP="0052250D">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3D624024" w14:textId="77777777" w:rsidR="0052250D" w:rsidRPr="00D418C9" w:rsidRDefault="0052250D" w:rsidP="0052250D">
      <w:pPr>
        <w:pStyle w:val="vinetas"/>
        <w:spacing w:line="240" w:lineRule="auto"/>
        <w:jc w:val="both"/>
      </w:pPr>
      <w:r>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7D436A29" w14:textId="77777777" w:rsidR="0052250D" w:rsidRPr="00D418C9" w:rsidRDefault="0052250D" w:rsidP="0052250D">
      <w:pPr>
        <w:pStyle w:val="vinetas"/>
        <w:spacing w:line="240" w:lineRule="auto"/>
        <w:jc w:val="both"/>
      </w:pPr>
      <w:r w:rsidRPr="00D418C9">
        <w:t>Es responsabilidad de los viajeros tener toda su documentación al día para no tener inconvenientes en los aeropuertos.</w:t>
      </w:r>
    </w:p>
    <w:p w14:paraId="1E4C92DE" w14:textId="77777777" w:rsidR="0052250D" w:rsidRPr="00D418C9" w:rsidRDefault="0052250D" w:rsidP="0052250D">
      <w:pPr>
        <w:pStyle w:val="vinetas"/>
      </w:pPr>
      <w:r>
        <w:t xml:space="preserve">Se recomienda llevar </w:t>
      </w:r>
      <w:r w:rsidRPr="00D418C9">
        <w:t>Certificado Internacional Vacuna contra la Fiebre Amarilla.</w:t>
      </w:r>
    </w:p>
    <w:p w14:paraId="7AAB1EBE" w14:textId="77777777" w:rsidR="0052250D" w:rsidRPr="00D418C9" w:rsidRDefault="0052250D" w:rsidP="0052250D">
      <w:pPr>
        <w:pStyle w:val="vinetas"/>
        <w:spacing w:before="0" w:after="0"/>
        <w:ind w:left="720" w:hanging="360"/>
        <w:jc w:val="both"/>
      </w:pPr>
      <w:r w:rsidRPr="00D418C9">
        <w:t xml:space="preserve">La documentación requerida puede tener cambios en cualquier momento por resolución de los países a visitar. </w:t>
      </w:r>
    </w:p>
    <w:p w14:paraId="11C765E6"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299CDA3C" w14:textId="77777777" w:rsidR="0052250D" w:rsidRPr="0052796F"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016CF3B0" w14:textId="77777777" w:rsidR="0052250D" w:rsidRDefault="0052250D" w:rsidP="0052250D">
      <w:pPr>
        <w:pStyle w:val="vinetas"/>
        <w:jc w:val="both"/>
      </w:pPr>
      <w:r>
        <w:t xml:space="preserve">Cancelaciones recibidas dentro de 10 días antes de iniciar servicios, no tienen cargo. </w:t>
      </w:r>
    </w:p>
    <w:p w14:paraId="4BCD49C7" w14:textId="77777777" w:rsidR="0052250D" w:rsidRDefault="0052250D" w:rsidP="0052250D">
      <w:pPr>
        <w:pStyle w:val="vinetas"/>
        <w:jc w:val="both"/>
      </w:pPr>
      <w:r>
        <w:t xml:space="preserve">Cancelaciones recibidas dentro de 9 – 5 días antes de iniciar servicios, aplica una penalidad del 40% de gastos por persona del importe total. </w:t>
      </w:r>
    </w:p>
    <w:p w14:paraId="1D9442E5" w14:textId="77777777" w:rsidR="0052250D" w:rsidRDefault="0052250D" w:rsidP="0052250D">
      <w:pPr>
        <w:pStyle w:val="vinetas"/>
        <w:jc w:val="both"/>
      </w:pPr>
      <w:r>
        <w:lastRenderedPageBreak/>
        <w:t xml:space="preserve">Cancelaciones por cualquier motivo, entre 4 días a 0 horas antes de iniciar servicios, aplica una penalidad del 100% de gastos por persona del importe total.  </w:t>
      </w:r>
    </w:p>
    <w:p w14:paraId="5BD703D6" w14:textId="77777777" w:rsidR="0052250D" w:rsidRDefault="0052250D" w:rsidP="0052250D">
      <w:pPr>
        <w:pStyle w:val="vinetas"/>
        <w:jc w:val="both"/>
      </w:pPr>
      <w:r>
        <w:t>En el caso de hoteles de Galápagos, Amazonía y hoteles de playa, se manejará un tiempo límite de prepago total, no reembolsable en caso de anulación o cambio.</w:t>
      </w:r>
    </w:p>
    <w:p w14:paraId="62BB0EDE" w14:textId="77777777" w:rsidR="0052250D" w:rsidRDefault="0052250D" w:rsidP="0052250D">
      <w:pPr>
        <w:pStyle w:val="vinetas"/>
        <w:jc w:val="both"/>
      </w:pPr>
      <w:r>
        <w:t>Si la reserva está en prepago y al cancelarse genera gastos por cancelación la agencia de viajes será responsable por el pago de estos.</w:t>
      </w:r>
    </w:p>
    <w:p w14:paraId="3D364A98" w14:textId="77777777" w:rsidR="0052250D" w:rsidRDefault="0052250D" w:rsidP="0052250D">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66D86AEE" w14:textId="77777777" w:rsidR="0052250D" w:rsidRDefault="0052250D" w:rsidP="0052250D">
      <w:pPr>
        <w:pStyle w:val="vinetas"/>
        <w:spacing w:line="240" w:lineRule="auto"/>
        <w:ind w:left="720" w:hanging="360"/>
        <w:jc w:val="both"/>
      </w:pPr>
      <w:r>
        <w:t>La no presentación al inicio del programa, los cargos son del 100% del valor del paquete turístico.</w:t>
      </w:r>
    </w:p>
    <w:p w14:paraId="178B11C4" w14:textId="77777777" w:rsidR="0052250D" w:rsidRDefault="0052250D" w:rsidP="0052250D">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D3555DB" w14:textId="77777777" w:rsidR="0052250D" w:rsidRPr="00825EFF" w:rsidRDefault="0052250D" w:rsidP="0052250D">
      <w:pPr>
        <w:pStyle w:val="vinetas"/>
        <w:spacing w:after="0"/>
        <w:ind w:left="720" w:hanging="360"/>
        <w:jc w:val="both"/>
      </w:pPr>
      <w:r w:rsidRPr="00825EFF">
        <w:t xml:space="preserve">Alguna política de cancelación diferente a las informadas anteriormente se especificará en la confirmación de los servicios. </w:t>
      </w:r>
    </w:p>
    <w:p w14:paraId="122BA19B" w14:textId="77777777" w:rsidR="0052250D" w:rsidRDefault="0052250D" w:rsidP="0052250D">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2EE37221" w14:textId="77777777" w:rsidR="0052250D"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69E2604" w14:textId="77777777" w:rsidR="0052250D" w:rsidRPr="00D418C9" w:rsidRDefault="0052250D" w:rsidP="0052250D">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5C2552F9" w14:textId="77777777" w:rsidR="0052250D" w:rsidRPr="00D418C9" w:rsidRDefault="0052250D" w:rsidP="0052250D">
      <w:pPr>
        <w:pStyle w:val="itinerario"/>
        <w:spacing w:line="240" w:lineRule="auto"/>
      </w:pPr>
    </w:p>
    <w:p w14:paraId="1EED0D66" w14:textId="77777777" w:rsidR="0052250D" w:rsidRPr="00D418C9" w:rsidRDefault="0052250D" w:rsidP="0052250D">
      <w:pPr>
        <w:pStyle w:val="itinerario"/>
        <w:spacing w:line="240" w:lineRule="auto"/>
      </w:pPr>
      <w:r w:rsidRPr="00D418C9">
        <w:t>Los servicios no utilizados no serán reembolsables.</w:t>
      </w:r>
    </w:p>
    <w:p w14:paraId="0727CDF6" w14:textId="77777777" w:rsidR="0052250D" w:rsidRPr="0052796F" w:rsidRDefault="0052250D" w:rsidP="0052250D">
      <w:pPr>
        <w:spacing w:after="0"/>
        <w:rPr>
          <w:rFonts w:ascii="Century Gothic" w:hAnsi="Century Gothic" w:cs="Calibri"/>
          <w:b/>
          <w:bCs/>
          <w:color w:val="002060"/>
          <w:kern w:val="0"/>
          <w:lang w:bidi="hi-IN"/>
          <w14:ligatures w14:val="none"/>
        </w:rPr>
      </w:pPr>
    </w:p>
    <w:p w14:paraId="1D1509EC" w14:textId="77777777" w:rsidR="0052250D" w:rsidRPr="0052796F"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4B2A5503" w14:textId="77777777" w:rsidR="0052250D" w:rsidRPr="00D418C9" w:rsidRDefault="0052250D" w:rsidP="0052250D">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2664781" w14:textId="77777777" w:rsidR="0052250D" w:rsidRDefault="0052250D" w:rsidP="0052250D">
      <w:pPr>
        <w:spacing w:after="0"/>
        <w:rPr>
          <w:rFonts w:ascii="Century Gothic" w:hAnsi="Century Gothic" w:cs="Calibri"/>
          <w:b/>
          <w:bCs/>
          <w:color w:val="002060"/>
          <w:kern w:val="0"/>
          <w:lang w:bidi="hi-IN"/>
          <w14:ligatures w14:val="none"/>
        </w:rPr>
      </w:pPr>
    </w:p>
    <w:p w14:paraId="320C295C" w14:textId="6C20D3B2" w:rsidR="0052250D" w:rsidRDefault="0052250D" w:rsidP="0052250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179B7D06" w14:textId="77777777" w:rsidR="0052250D" w:rsidRPr="00D418C9" w:rsidRDefault="0052250D" w:rsidP="0052250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3181769"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0E46F4E2" w14:textId="77777777" w:rsidR="0052250D" w:rsidRDefault="0052250D" w:rsidP="0052250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32D3E7E" w14:textId="77777777" w:rsidR="0052250D" w:rsidRDefault="0052250D" w:rsidP="0052250D">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09C3510D" w14:textId="77777777" w:rsidR="0052250D" w:rsidRDefault="0052250D" w:rsidP="0052250D">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25091B11" w14:textId="77777777" w:rsidR="0052250D" w:rsidRPr="00420D39" w:rsidRDefault="0052250D" w:rsidP="0052250D">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2A0FB570" w14:textId="77777777" w:rsidR="0052250D" w:rsidRPr="00420D39" w:rsidRDefault="0052250D" w:rsidP="0052250D">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lastRenderedPageBreak/>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37B058E3" w14:textId="77777777" w:rsidR="0052250D" w:rsidRPr="0052796F" w:rsidRDefault="0052250D" w:rsidP="0052250D">
      <w:pPr>
        <w:spacing w:after="0"/>
        <w:rPr>
          <w:rFonts w:ascii="Century Gothic" w:hAnsi="Century Gothic" w:cs="Calibri"/>
          <w:b/>
          <w:bCs/>
          <w:color w:val="002060"/>
          <w:kern w:val="0"/>
          <w:lang w:bidi="hi-IN"/>
          <w14:ligatures w14:val="none"/>
        </w:rPr>
      </w:pPr>
    </w:p>
    <w:p w14:paraId="034ED615" w14:textId="77777777" w:rsidR="0052250D" w:rsidRDefault="0052250D" w:rsidP="0052250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0277A066" w14:textId="77777777" w:rsidR="0052250D" w:rsidRPr="00D418C9" w:rsidRDefault="0052250D" w:rsidP="0052250D">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512872" w14:textId="77777777" w:rsidR="0052250D" w:rsidRDefault="0052250D" w:rsidP="0052250D">
      <w:pPr>
        <w:spacing w:after="0"/>
        <w:rPr>
          <w:rFonts w:ascii="Century Gothic" w:hAnsi="Century Gothic" w:cs="Calibri"/>
          <w:b/>
          <w:bCs/>
          <w:color w:val="002060"/>
          <w:kern w:val="0"/>
          <w:lang w:bidi="hi-IN"/>
          <w14:ligatures w14:val="none"/>
        </w:rPr>
      </w:pPr>
    </w:p>
    <w:p w14:paraId="3E898184"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C3A6A90" w14:textId="77777777" w:rsidR="0052250D" w:rsidRDefault="0052250D" w:rsidP="0052250D">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2816E656" w14:textId="77777777" w:rsidR="0052250D" w:rsidRPr="00137584" w:rsidRDefault="0052250D" w:rsidP="0052250D">
      <w:pPr>
        <w:spacing w:after="0"/>
        <w:rPr>
          <w:rFonts w:ascii="Century Gothic" w:hAnsi="Century Gothic" w:cs="Calibri"/>
          <w:b/>
          <w:bCs/>
          <w:color w:val="002060"/>
          <w:kern w:val="0"/>
          <w:sz w:val="24"/>
          <w:szCs w:val="24"/>
          <w:lang w:val="es-ES" w:bidi="hi-IN"/>
          <w14:ligatures w14:val="none"/>
        </w:rPr>
      </w:pPr>
    </w:p>
    <w:p w14:paraId="118F4AC9"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134B6D1" w14:textId="77777777" w:rsidR="0052250D" w:rsidRPr="00D418C9" w:rsidRDefault="0052250D" w:rsidP="0052250D">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E5659CD" w14:textId="77777777" w:rsidR="0052250D" w:rsidRDefault="0052250D" w:rsidP="0052250D">
      <w:pPr>
        <w:spacing w:after="0"/>
        <w:rPr>
          <w:rFonts w:ascii="Century Gothic" w:hAnsi="Century Gothic" w:cs="Calibri"/>
          <w:b/>
          <w:bCs/>
          <w:color w:val="002060"/>
          <w:kern w:val="0"/>
          <w:lang w:bidi="hi-IN"/>
          <w14:ligatures w14:val="none"/>
        </w:rPr>
      </w:pPr>
    </w:p>
    <w:p w14:paraId="71BFDA32"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822B05D" w14:textId="77777777" w:rsidR="0052250D" w:rsidRPr="00D418C9" w:rsidRDefault="0052250D" w:rsidP="0052250D">
      <w:pPr>
        <w:pStyle w:val="itinerario"/>
      </w:pPr>
      <w:r w:rsidRPr="00D418C9">
        <w:t>Cuando se habla de guía, nos referimos a guías locales del país que se visita, que le acompañaran en el circuito y/o en las excursiones. Nunca se hace refiere al guía acompañante desde Colombia.</w:t>
      </w:r>
    </w:p>
    <w:p w14:paraId="15D4D7E6" w14:textId="77777777" w:rsidR="0052250D" w:rsidRPr="00691872" w:rsidRDefault="0052250D" w:rsidP="0052250D">
      <w:pPr>
        <w:spacing w:after="0"/>
        <w:rPr>
          <w:rFonts w:ascii="Century Gothic" w:hAnsi="Century Gothic" w:cs="Calibri"/>
          <w:b/>
          <w:bCs/>
          <w:color w:val="002060"/>
          <w:kern w:val="0"/>
          <w:sz w:val="24"/>
          <w:szCs w:val="24"/>
          <w:lang w:bidi="hi-IN"/>
          <w14:ligatures w14:val="none"/>
        </w:rPr>
      </w:pPr>
    </w:p>
    <w:p w14:paraId="216B4C8D"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2C648754" w14:textId="77777777" w:rsidR="0052250D" w:rsidRPr="00D418C9" w:rsidRDefault="0052250D" w:rsidP="0052250D">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7A86DA5" w14:textId="77777777" w:rsidR="0052250D" w:rsidRDefault="0052250D" w:rsidP="0052250D">
      <w:pPr>
        <w:spacing w:after="0"/>
        <w:rPr>
          <w:rFonts w:ascii="Century Gothic" w:hAnsi="Century Gothic" w:cs="Calibri"/>
          <w:b/>
          <w:bCs/>
          <w:color w:val="002060"/>
          <w:kern w:val="0"/>
          <w:lang w:bidi="hi-IN"/>
          <w14:ligatures w14:val="none"/>
        </w:rPr>
      </w:pPr>
    </w:p>
    <w:p w14:paraId="03831B67"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7BEE455" w14:textId="77777777" w:rsidR="0052250D" w:rsidRDefault="0052250D" w:rsidP="0052250D">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14A6745" w14:textId="77777777" w:rsidR="0052250D" w:rsidRDefault="0052250D" w:rsidP="0052250D">
      <w:pPr>
        <w:pStyle w:val="itinerario"/>
      </w:pPr>
    </w:p>
    <w:p w14:paraId="2E68AC77" w14:textId="77777777" w:rsidR="0052250D" w:rsidRDefault="0052250D" w:rsidP="0052250D">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00AD2860" w14:textId="77777777" w:rsidR="0052250D" w:rsidRDefault="0052250D" w:rsidP="0052250D">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1312" behindDoc="0" locked="0" layoutInCell="1" hidden="0" allowOverlap="1" wp14:anchorId="5A75FA78" wp14:editId="7B16B6DD">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E5252A"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A75FA78" id="Rectángulo 2146963969" o:spid="_x0000_s1026" style="position:absolute;left:0;text-align:left;margin-left:191pt;margin-top:2pt;width:34.05pt;height:5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3EE5252A" w14:textId="77777777" w:rsidR="0052250D" w:rsidRDefault="0052250D" w:rsidP="0052250D">
                      <w:pPr>
                        <w:ind w:hanging="2"/>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172445B" wp14:editId="07B52B82">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17AD46"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172445B" id="Rectángulo 2146963967" o:spid="_x0000_s1027" style="position:absolute;left:0;text-align:left;margin-left:146pt;margin-top:2pt;width:33.95pt;height:5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6F17AD46" w14:textId="77777777" w:rsidR="0052250D" w:rsidRDefault="0052250D" w:rsidP="0052250D">
                      <w:pPr>
                        <w:ind w:hanging="2"/>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C52C28A" wp14:editId="1DFDF756">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C5820E"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C52C28A" id="Rectángulo 2146963974" o:spid="_x0000_s1028" style="position:absolute;left:0;text-align:left;margin-left:29pt;margin-top:2pt;width:37.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32C5820E" w14:textId="77777777" w:rsidR="0052250D" w:rsidRDefault="0052250D" w:rsidP="0052250D">
                      <w:pPr>
                        <w:ind w:hanging="2"/>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3306517F" wp14:editId="147131E8">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5E8265"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306517F" id="Rectángulo 2146963968" o:spid="_x0000_s1029" style="position:absolute;left:0;text-align:left;margin-left:362pt;margin-top:2pt;width:23.35pt;height:59.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4F5E8265" w14:textId="77777777" w:rsidR="0052250D" w:rsidRDefault="0052250D" w:rsidP="0052250D">
                      <w:pPr>
                        <w:ind w:hanging="2"/>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59450AB" wp14:editId="35E7A396">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0F77FD"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59450AB" id="Rectángulo 2146963970" o:spid="_x0000_s1030" style="position:absolute;left:0;text-align:left;margin-left:317pt;margin-top:2pt;width:37.5pt;height:5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330F77FD" w14:textId="77777777" w:rsidR="0052250D" w:rsidRDefault="0052250D" w:rsidP="0052250D">
                      <w:pPr>
                        <w:ind w:hanging="2"/>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127B87D0" wp14:editId="2815F3A1">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665398" w14:textId="77777777" w:rsidR="0052250D" w:rsidRDefault="0052250D" w:rsidP="0052250D">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27B87D0" id="Rectángulo 2146963971" o:spid="_x0000_s1031" style="position:absolute;left:0;text-align:left;margin-left:272pt;margin-top:2pt;width:37.5pt;height:5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51665398" w14:textId="77777777" w:rsidR="0052250D" w:rsidRDefault="0052250D" w:rsidP="0052250D">
                      <w:pPr>
                        <w:ind w:hanging="2"/>
                        <w:textDirection w:val="btLr"/>
                      </w:pPr>
                    </w:p>
                  </w:txbxContent>
                </v:textbox>
              </v:rect>
            </w:pict>
          </mc:Fallback>
        </mc:AlternateContent>
      </w:r>
    </w:p>
    <w:p w14:paraId="0DF2A7DF" w14:textId="77777777" w:rsidR="0052250D" w:rsidRDefault="0052250D" w:rsidP="0052250D">
      <w:pPr>
        <w:pBdr>
          <w:top w:val="nil"/>
          <w:left w:val="nil"/>
          <w:bottom w:val="nil"/>
          <w:right w:val="nil"/>
          <w:between w:val="nil"/>
        </w:pBdr>
        <w:ind w:hanging="2"/>
        <w:jc w:val="both"/>
        <w:rPr>
          <w:rFonts w:ascii="Calibri" w:eastAsia="Calibri" w:hAnsi="Calibri" w:cs="Calibri"/>
          <w:color w:val="000000"/>
        </w:rPr>
      </w:pPr>
    </w:p>
    <w:p w14:paraId="311EC3F2" w14:textId="77777777" w:rsidR="0052250D" w:rsidRDefault="0052250D" w:rsidP="0052250D">
      <w:pPr>
        <w:ind w:hanging="2"/>
        <w:textDirection w:val="btLr"/>
        <w:rPr>
          <w:rFonts w:ascii="Calibri" w:hAnsi="Calibri" w:cs="Calibri"/>
          <w:b/>
          <w:bCs/>
          <w:color w:val="002060"/>
          <w:kern w:val="0"/>
          <w:lang w:bidi="hi-IN"/>
          <w14:ligatures w14:val="none"/>
        </w:rPr>
      </w:pPr>
    </w:p>
    <w:p w14:paraId="044FE728" w14:textId="77777777" w:rsidR="0052250D" w:rsidRPr="00420D39" w:rsidRDefault="0052250D" w:rsidP="0052250D">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0863A943"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72612240" w14:textId="77777777" w:rsidR="0052250D" w:rsidRPr="00B91A8C" w:rsidRDefault="0052250D" w:rsidP="0052250D">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136BEE92" w14:textId="77777777" w:rsidR="0052250D" w:rsidRPr="00B91A8C" w:rsidRDefault="0052250D" w:rsidP="0052250D">
      <w:pPr>
        <w:spacing w:after="0"/>
        <w:jc w:val="both"/>
        <w:rPr>
          <w:rFonts w:ascii="Calibri" w:hAnsi="Calibri" w:cs="Calibri"/>
        </w:rPr>
      </w:pPr>
    </w:p>
    <w:p w14:paraId="2EAC15E8" w14:textId="77777777" w:rsidR="0052250D" w:rsidRPr="00B91A8C" w:rsidRDefault="0052250D" w:rsidP="0052250D">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AD127F8"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64F721E5"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7DC2EFF" w14:textId="77777777" w:rsidR="0052250D" w:rsidRPr="00D418C9" w:rsidRDefault="0052250D" w:rsidP="0052250D">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503E08D"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10CA5B11"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E14467C" w14:textId="77777777" w:rsidR="0052250D" w:rsidRPr="00D418C9" w:rsidRDefault="0052250D" w:rsidP="0052250D">
      <w:pPr>
        <w:pStyle w:val="itinerario"/>
      </w:pPr>
      <w:r w:rsidRPr="00D418C9">
        <w:t>La propina es parte de la cultura en casi todas las ciudades del mundo. En los precios no están incluidas las propinas en hoteles, aeropuertos, guías, conductores, restaurantes.</w:t>
      </w:r>
    </w:p>
    <w:p w14:paraId="2AE0DC70" w14:textId="77777777" w:rsidR="0052250D" w:rsidRPr="00D418C9" w:rsidRDefault="0052250D" w:rsidP="0052250D">
      <w:pPr>
        <w:pStyle w:val="itinerario"/>
      </w:pPr>
    </w:p>
    <w:p w14:paraId="0F7582EA" w14:textId="77777777" w:rsidR="0052250D" w:rsidRDefault="0052250D" w:rsidP="0052250D">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2A2C16C3"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787202D0" w14:textId="77777777" w:rsidR="0052250D" w:rsidRPr="00D418C9" w:rsidRDefault="0052250D" w:rsidP="0052250D">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8E2ECCF" w14:textId="77777777" w:rsidR="0052250D" w:rsidRDefault="0052250D" w:rsidP="0052250D">
      <w:pPr>
        <w:spacing w:after="0"/>
        <w:rPr>
          <w:rFonts w:ascii="Century Gothic" w:hAnsi="Century Gothic" w:cs="Calibri"/>
          <w:b/>
          <w:bCs/>
          <w:color w:val="002060"/>
          <w:kern w:val="0"/>
          <w:lang w:bidi="hi-IN"/>
          <w14:ligatures w14:val="none"/>
        </w:rPr>
      </w:pPr>
    </w:p>
    <w:p w14:paraId="44A395CB"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52B6695B" w14:textId="77777777" w:rsidR="0052250D" w:rsidRDefault="0052250D" w:rsidP="0052250D">
      <w:pPr>
        <w:pStyle w:val="itinerario"/>
      </w:pPr>
      <w:r w:rsidRPr="00D418C9">
        <w:t>A la llegada a los hoteles en la recepción se solicita a los pasajeros dar como garantía la Tarjeta de Crédito para sus gastos extras.</w:t>
      </w:r>
    </w:p>
    <w:p w14:paraId="3AF4B561" w14:textId="77777777" w:rsidR="0052250D" w:rsidRPr="00D418C9" w:rsidRDefault="0052250D" w:rsidP="0052250D">
      <w:pPr>
        <w:pStyle w:val="itinerario"/>
      </w:pPr>
    </w:p>
    <w:p w14:paraId="58DF249A" w14:textId="77777777" w:rsidR="0052250D" w:rsidRDefault="0052250D" w:rsidP="0052250D">
      <w:pPr>
        <w:pStyle w:val="itinerario"/>
      </w:pPr>
      <w:r w:rsidRPr="00D418C9">
        <w:t>Es muy importante que a su salida revise los cargos que se han efectuado a su tarjeta ya que son de absoluta responsabilidad de cada pasajero.</w:t>
      </w:r>
    </w:p>
    <w:p w14:paraId="038C0409" w14:textId="77777777" w:rsidR="0052250D" w:rsidRPr="00506D73" w:rsidRDefault="0052250D" w:rsidP="0052250D">
      <w:pPr>
        <w:pStyle w:val="itinerario"/>
        <w:rPr>
          <w:rFonts w:ascii="Century Gothic" w:hAnsi="Century Gothic"/>
          <w:b/>
          <w:bCs/>
          <w:color w:val="002060"/>
          <w:sz w:val="24"/>
          <w:szCs w:val="24"/>
        </w:rPr>
      </w:pPr>
    </w:p>
    <w:p w14:paraId="2D8389D0" w14:textId="77777777" w:rsidR="0052250D" w:rsidRPr="000E24E5" w:rsidRDefault="0052250D" w:rsidP="0052250D">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2A4AC169" w14:textId="77777777" w:rsidR="0052250D" w:rsidRPr="00D418C9" w:rsidRDefault="0052250D" w:rsidP="0052250D">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0EAB29D" w14:textId="77777777" w:rsidR="0052250D" w:rsidRPr="00691872" w:rsidRDefault="0052250D" w:rsidP="0052250D">
      <w:pPr>
        <w:spacing w:after="0"/>
        <w:rPr>
          <w:rFonts w:ascii="Century Gothic" w:hAnsi="Century Gothic" w:cs="Calibri"/>
          <w:b/>
          <w:bCs/>
          <w:color w:val="002060"/>
          <w:kern w:val="0"/>
          <w:sz w:val="24"/>
          <w:szCs w:val="24"/>
          <w:lang w:bidi="hi-IN"/>
          <w14:ligatures w14:val="none"/>
        </w:rPr>
      </w:pPr>
    </w:p>
    <w:p w14:paraId="16D2DFDE"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32E30F48" w14:textId="77777777" w:rsidR="0052250D" w:rsidRPr="00D418C9" w:rsidRDefault="0052250D" w:rsidP="0052250D">
      <w:pPr>
        <w:pStyle w:val="itinerario"/>
      </w:pPr>
      <w:r>
        <w:t>Para mayor seguridad en la prestación de los servicios, las reservas p</w:t>
      </w:r>
      <w:r w:rsidRPr="00D418C9">
        <w:t>ueden ser solicitadas vía email</w:t>
      </w:r>
      <w:r>
        <w:t>, a los siguientes correos</w:t>
      </w:r>
      <w:r w:rsidRPr="00D418C9">
        <w:t>:</w:t>
      </w:r>
    </w:p>
    <w:p w14:paraId="4BCE0982" w14:textId="77777777" w:rsidR="0052250D" w:rsidRPr="00D418C9" w:rsidRDefault="0052250D" w:rsidP="0052250D">
      <w:pPr>
        <w:pStyle w:val="vinetas"/>
      </w:pPr>
      <w:hyperlink r:id="rId16" w:history="1">
        <w:r w:rsidRPr="00D418C9">
          <w:rPr>
            <w:rStyle w:val="Hipervnculo"/>
          </w:rPr>
          <w:t>asesor1@allreps.com</w:t>
        </w:r>
      </w:hyperlink>
    </w:p>
    <w:p w14:paraId="3A4F9D96" w14:textId="77777777" w:rsidR="0052250D" w:rsidRPr="000142EA" w:rsidRDefault="0052250D" w:rsidP="0052250D">
      <w:pPr>
        <w:pStyle w:val="vinetas"/>
        <w:rPr>
          <w:color w:val="0000FF"/>
          <w:u w:val="single"/>
        </w:rPr>
      </w:pPr>
      <w:hyperlink r:id="rId17" w:history="1">
        <w:r w:rsidRPr="00D418C9">
          <w:rPr>
            <w:rStyle w:val="Hipervnculo"/>
          </w:rPr>
          <w:t>asesor3@allreps.com</w:t>
        </w:r>
      </w:hyperlink>
    </w:p>
    <w:p w14:paraId="1B5D69C6" w14:textId="77777777" w:rsidR="0052250D" w:rsidRPr="00D418C9" w:rsidRDefault="0052250D" w:rsidP="0052250D">
      <w:pPr>
        <w:pStyle w:val="vinetas"/>
        <w:numPr>
          <w:ilvl w:val="0"/>
          <w:numId w:val="0"/>
        </w:numPr>
        <w:ind w:left="714"/>
        <w:rPr>
          <w:rStyle w:val="Hipervnculo"/>
        </w:rPr>
      </w:pPr>
    </w:p>
    <w:p w14:paraId="69AF8215" w14:textId="77777777" w:rsidR="0052250D" w:rsidRPr="00D418C9" w:rsidRDefault="0052250D" w:rsidP="0052250D">
      <w:pPr>
        <w:pStyle w:val="itinerario"/>
      </w:pPr>
      <w:r w:rsidRPr="00D418C9">
        <w:t>Al reservar niños se debe informar la edad.</w:t>
      </w:r>
    </w:p>
    <w:p w14:paraId="0D1E3F77" w14:textId="77777777" w:rsidR="0052250D" w:rsidRDefault="0052250D" w:rsidP="0052250D">
      <w:pPr>
        <w:spacing w:after="0"/>
        <w:rPr>
          <w:rFonts w:ascii="Century Gothic" w:hAnsi="Century Gothic" w:cs="Calibri"/>
          <w:b/>
          <w:bCs/>
          <w:color w:val="002060"/>
          <w:kern w:val="0"/>
          <w:sz w:val="24"/>
          <w:szCs w:val="24"/>
          <w:lang w:bidi="hi-IN"/>
          <w14:ligatures w14:val="none"/>
        </w:rPr>
      </w:pPr>
    </w:p>
    <w:p w14:paraId="5C7577EB" w14:textId="77777777" w:rsidR="0052250D" w:rsidRPr="000E24E5" w:rsidRDefault="0052250D" w:rsidP="0052250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1865B59" w14:textId="77777777" w:rsidR="0052250D" w:rsidRDefault="0052250D" w:rsidP="0052250D">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A6B2B2A" w14:textId="77777777" w:rsidR="0052250D" w:rsidRDefault="0052250D" w:rsidP="0052250D">
      <w:pPr>
        <w:pStyle w:val="itinerario"/>
      </w:pPr>
    </w:p>
    <w:p w14:paraId="3C63CF30" w14:textId="77777777" w:rsidR="0052250D" w:rsidRDefault="0052250D" w:rsidP="0052250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C10319D" w14:textId="77777777" w:rsidR="0052250D" w:rsidRDefault="0052250D" w:rsidP="0052250D">
      <w:pPr>
        <w:pStyle w:val="itinerario"/>
      </w:pPr>
    </w:p>
    <w:p w14:paraId="744C3151" w14:textId="77777777" w:rsidR="0052250D" w:rsidRDefault="0052250D" w:rsidP="0052250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A0CF619" w14:textId="77777777" w:rsidR="0052250D" w:rsidRDefault="0052250D" w:rsidP="0052250D">
      <w:pPr>
        <w:pStyle w:val="itinerario"/>
      </w:pPr>
    </w:p>
    <w:p w14:paraId="4E49F8B8" w14:textId="77777777" w:rsidR="0052250D" w:rsidRDefault="0052250D" w:rsidP="0052250D">
      <w:pPr>
        <w:pStyle w:val="itinerario"/>
      </w:pPr>
      <w:r>
        <w:t>All Reps no asume ninguna responsabilidad, en el caso que la información del cliente no sea suministrada, no sea cierta o se omitan circunstancias reales.</w:t>
      </w:r>
    </w:p>
    <w:p w14:paraId="06D78A4E" w14:textId="77777777" w:rsidR="0052250D" w:rsidRPr="000E24E5" w:rsidRDefault="0052250D" w:rsidP="0052250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15E1958D" w14:textId="77777777" w:rsidR="0052250D" w:rsidRDefault="0052250D" w:rsidP="0052250D">
      <w:pPr>
        <w:pStyle w:val="itinerario"/>
        <w:rPr>
          <w:b/>
          <w:lang w:eastAsia="es-CO"/>
        </w:rPr>
      </w:pPr>
    </w:p>
    <w:p w14:paraId="0A32F314" w14:textId="77777777" w:rsidR="0052250D" w:rsidRDefault="0052250D" w:rsidP="005225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3329233F" w14:textId="77777777" w:rsidR="0052250D" w:rsidRDefault="0052250D" w:rsidP="0052250D">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4C39E900" w14:textId="77777777" w:rsidR="0052250D" w:rsidRDefault="0052250D" w:rsidP="0052250D">
      <w:pPr>
        <w:pStyle w:val="itinerario"/>
        <w:rPr>
          <w:lang w:eastAsia="es-CO"/>
        </w:rPr>
      </w:pPr>
    </w:p>
    <w:p w14:paraId="64AC78EB" w14:textId="77777777" w:rsidR="0052250D" w:rsidRDefault="0052250D" w:rsidP="005225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7A7B9FE" w14:textId="77777777" w:rsidR="0052250D" w:rsidRDefault="0052250D" w:rsidP="0052250D">
      <w:pPr>
        <w:pStyle w:val="itinerario"/>
        <w:rPr>
          <w:lang w:eastAsia="es-CO"/>
        </w:rPr>
      </w:pPr>
    </w:p>
    <w:p w14:paraId="08973153" w14:textId="77777777" w:rsidR="0052250D" w:rsidRDefault="0052250D" w:rsidP="005225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B4BEDC8" w14:textId="77777777" w:rsidR="0052250D" w:rsidRDefault="0052250D" w:rsidP="0052250D">
      <w:pPr>
        <w:pStyle w:val="itinerario"/>
        <w:rPr>
          <w:lang w:eastAsia="es-CO"/>
        </w:rPr>
      </w:pPr>
    </w:p>
    <w:p w14:paraId="1AEDE714" w14:textId="77777777" w:rsidR="0052250D" w:rsidRDefault="0052250D" w:rsidP="005225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C6A071" w14:textId="77777777" w:rsidR="0052250D" w:rsidRDefault="0052250D" w:rsidP="0052250D">
      <w:pPr>
        <w:pStyle w:val="itinerario"/>
        <w:rPr>
          <w:lang w:eastAsia="es-CO"/>
        </w:rPr>
      </w:pPr>
    </w:p>
    <w:p w14:paraId="6605CF0A" w14:textId="77777777" w:rsidR="0052250D" w:rsidRDefault="0052250D" w:rsidP="005225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7E4911F" w14:textId="77777777" w:rsidR="0052250D" w:rsidRDefault="0052250D" w:rsidP="0052250D">
      <w:pPr>
        <w:pStyle w:val="itinerario"/>
        <w:rPr>
          <w:lang w:eastAsia="es-CO"/>
        </w:rPr>
      </w:pPr>
    </w:p>
    <w:p w14:paraId="66A0079C" w14:textId="77777777" w:rsidR="0052250D" w:rsidRDefault="0052250D" w:rsidP="005225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450D21A" w14:textId="77777777" w:rsidR="0052250D" w:rsidRDefault="0052250D" w:rsidP="0052250D">
      <w:pPr>
        <w:pStyle w:val="itinerario"/>
        <w:rPr>
          <w:lang w:eastAsia="es-CO"/>
        </w:rPr>
      </w:pPr>
    </w:p>
    <w:p w14:paraId="4B98EE89" w14:textId="77777777" w:rsidR="0052250D" w:rsidRDefault="0052250D" w:rsidP="005225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503D55C" w14:textId="77777777" w:rsidR="0052250D" w:rsidRDefault="0052250D" w:rsidP="0052250D">
      <w:pPr>
        <w:pStyle w:val="itinerario"/>
        <w:rPr>
          <w:lang w:eastAsia="es-CO"/>
        </w:rPr>
      </w:pPr>
    </w:p>
    <w:p w14:paraId="3F1D1139" w14:textId="77777777" w:rsidR="0052250D" w:rsidRDefault="0052250D" w:rsidP="005225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w:t>
      </w:r>
      <w:r>
        <w:rPr>
          <w:lang w:eastAsia="es-CO"/>
        </w:rPr>
        <w:lastRenderedPageBreak/>
        <w:t xml:space="preserve">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92A99A3" w14:textId="77777777" w:rsidR="0052250D" w:rsidRDefault="0052250D" w:rsidP="0052250D">
      <w:pPr>
        <w:pStyle w:val="itinerario"/>
        <w:rPr>
          <w:lang w:eastAsia="es-CO"/>
        </w:rPr>
      </w:pPr>
    </w:p>
    <w:p w14:paraId="5254EB90" w14:textId="77777777" w:rsidR="0052250D" w:rsidRDefault="0052250D" w:rsidP="0052250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EDDDBFD" w14:textId="77777777" w:rsidR="0052250D" w:rsidRDefault="0052250D" w:rsidP="005225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04D493C" w14:textId="77777777" w:rsidR="0052250D" w:rsidRDefault="0052250D" w:rsidP="0052250D">
      <w:pPr>
        <w:pStyle w:val="itinerario"/>
        <w:rPr>
          <w:lang w:eastAsia="es-CO"/>
        </w:rPr>
      </w:pPr>
    </w:p>
    <w:p w14:paraId="6FFF51D8" w14:textId="77777777" w:rsidR="0052250D" w:rsidRDefault="0052250D" w:rsidP="005225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0F3BD83" w14:textId="77777777" w:rsidR="0052250D" w:rsidRDefault="0052250D" w:rsidP="0052250D">
      <w:pPr>
        <w:pStyle w:val="itinerario"/>
        <w:rPr>
          <w:lang w:eastAsia="es-CO"/>
        </w:rPr>
      </w:pPr>
    </w:p>
    <w:p w14:paraId="11BA0FC0" w14:textId="77777777" w:rsidR="0052250D" w:rsidRDefault="0052250D" w:rsidP="005225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9FB0554" w14:textId="77777777" w:rsidR="0052250D" w:rsidRDefault="0052250D" w:rsidP="0052250D">
      <w:pPr>
        <w:pStyle w:val="itinerario"/>
        <w:rPr>
          <w:lang w:eastAsia="es-CO"/>
        </w:rPr>
      </w:pPr>
    </w:p>
    <w:p w14:paraId="1E08336C" w14:textId="77777777" w:rsidR="0052250D" w:rsidRDefault="0052250D" w:rsidP="005225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BA969C9" w14:textId="77777777" w:rsidR="0052250D" w:rsidRDefault="0052250D" w:rsidP="0052250D">
      <w:pPr>
        <w:pStyle w:val="itinerario"/>
        <w:rPr>
          <w:lang w:eastAsia="es-CO"/>
        </w:rPr>
      </w:pPr>
    </w:p>
    <w:p w14:paraId="6D4C1CA8" w14:textId="77777777" w:rsidR="0052250D" w:rsidRDefault="0052250D" w:rsidP="0052250D">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BF454AA" w14:textId="77777777" w:rsidR="0052250D" w:rsidRDefault="0052250D" w:rsidP="0052250D">
      <w:pPr>
        <w:pStyle w:val="itinerario"/>
        <w:rPr>
          <w:lang w:eastAsia="es-CO"/>
        </w:rPr>
      </w:pPr>
    </w:p>
    <w:p w14:paraId="0760CC83" w14:textId="77777777" w:rsidR="0052250D" w:rsidRDefault="0052250D" w:rsidP="005225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7926D65" w14:textId="77777777" w:rsidR="0052250D" w:rsidRDefault="0052250D" w:rsidP="0052250D">
      <w:pPr>
        <w:pStyle w:val="itinerario"/>
        <w:rPr>
          <w:lang w:eastAsia="es-CO"/>
        </w:rPr>
      </w:pPr>
    </w:p>
    <w:p w14:paraId="377B912F" w14:textId="77777777" w:rsidR="0052250D" w:rsidRDefault="0052250D" w:rsidP="005225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A7D9B95" w14:textId="77777777" w:rsidR="0052250D" w:rsidRDefault="0052250D" w:rsidP="0052250D">
      <w:pPr>
        <w:pStyle w:val="itinerario"/>
        <w:rPr>
          <w:lang w:eastAsia="es-CO"/>
        </w:rPr>
      </w:pPr>
    </w:p>
    <w:p w14:paraId="5FC65EFF" w14:textId="77777777" w:rsidR="0052250D" w:rsidRDefault="0052250D" w:rsidP="005225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8373B7F" w14:textId="77777777" w:rsidR="0052250D" w:rsidRDefault="0052250D" w:rsidP="0052250D">
      <w:pPr>
        <w:pStyle w:val="itinerario"/>
        <w:rPr>
          <w:lang w:eastAsia="es-CO"/>
        </w:rPr>
      </w:pPr>
    </w:p>
    <w:p w14:paraId="59F24F53" w14:textId="77777777" w:rsidR="0052250D" w:rsidRDefault="0052250D" w:rsidP="005225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3FDA1B56" w14:textId="77777777" w:rsidR="0052250D" w:rsidRDefault="0052250D" w:rsidP="0052250D">
      <w:pPr>
        <w:pStyle w:val="itinerario"/>
        <w:rPr>
          <w:lang w:eastAsia="es-CO"/>
        </w:rPr>
      </w:pPr>
    </w:p>
    <w:p w14:paraId="2D579992" w14:textId="77777777" w:rsidR="0052250D" w:rsidRDefault="0052250D" w:rsidP="0052250D">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4AB3C06" w14:textId="77777777" w:rsidR="0052250D" w:rsidRDefault="0052250D" w:rsidP="0052250D">
      <w:pPr>
        <w:pStyle w:val="itinerario"/>
        <w:rPr>
          <w:lang w:eastAsia="es-CO"/>
        </w:rPr>
      </w:pPr>
    </w:p>
    <w:p w14:paraId="082A7EAF" w14:textId="77777777" w:rsidR="0052250D" w:rsidRDefault="0052250D" w:rsidP="0052250D">
      <w:pPr>
        <w:pStyle w:val="itinerario"/>
        <w:rPr>
          <w:lang w:eastAsia="es-CO"/>
        </w:rPr>
      </w:pPr>
      <w:r>
        <w:rPr>
          <w:lang w:eastAsia="es-CO"/>
        </w:rPr>
        <w:lastRenderedPageBreak/>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14AC482" w14:textId="77777777" w:rsidR="0052250D" w:rsidRDefault="0052250D" w:rsidP="0052250D">
      <w:pPr>
        <w:pStyle w:val="itinerario"/>
        <w:rPr>
          <w:lang w:eastAsia="es-CO"/>
        </w:rPr>
      </w:pPr>
    </w:p>
    <w:p w14:paraId="0C618D44" w14:textId="77777777" w:rsidR="0052250D" w:rsidRDefault="0052250D" w:rsidP="005225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5751B9C" w14:textId="77777777" w:rsidR="0052250D" w:rsidRDefault="0052250D" w:rsidP="0052250D">
      <w:pPr>
        <w:pStyle w:val="itinerario"/>
        <w:rPr>
          <w:lang w:eastAsia="es-CO"/>
        </w:rPr>
      </w:pPr>
    </w:p>
    <w:p w14:paraId="48B0E219" w14:textId="77777777" w:rsidR="0052250D" w:rsidRDefault="0052250D" w:rsidP="005225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44DEBC4A" w14:textId="77777777" w:rsidR="0052250D" w:rsidRDefault="0052250D" w:rsidP="0052250D">
      <w:pPr>
        <w:pStyle w:val="itinerario"/>
        <w:rPr>
          <w:b/>
          <w:lang w:eastAsia="es-CO"/>
        </w:rPr>
      </w:pPr>
    </w:p>
    <w:p w14:paraId="2FEA293E" w14:textId="77777777" w:rsidR="0052250D" w:rsidRDefault="0052250D" w:rsidP="005225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53CF881" w14:textId="77777777" w:rsidR="0052250D" w:rsidRDefault="0052250D" w:rsidP="0052250D">
      <w:pPr>
        <w:pStyle w:val="itinerario"/>
        <w:rPr>
          <w:lang w:eastAsia="es-CO"/>
        </w:rPr>
      </w:pPr>
    </w:p>
    <w:p w14:paraId="4F16438E" w14:textId="77777777" w:rsidR="0052250D" w:rsidRDefault="0052250D" w:rsidP="0052250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42A7E7F" w14:textId="77777777" w:rsidR="0052250D" w:rsidRDefault="0052250D" w:rsidP="0052250D">
      <w:pPr>
        <w:pStyle w:val="itinerario"/>
        <w:rPr>
          <w:lang w:eastAsia="es-CO"/>
        </w:rPr>
      </w:pPr>
    </w:p>
    <w:p w14:paraId="0D4394CC" w14:textId="77777777" w:rsidR="0052250D" w:rsidRDefault="0052250D" w:rsidP="005225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4B01499" w14:textId="77777777" w:rsidR="0052250D" w:rsidRDefault="0052250D" w:rsidP="0052250D">
      <w:pPr>
        <w:pStyle w:val="itinerario"/>
        <w:rPr>
          <w:lang w:eastAsia="es-CO"/>
        </w:rPr>
      </w:pPr>
    </w:p>
    <w:p w14:paraId="22131E28" w14:textId="77777777" w:rsidR="0052250D" w:rsidRDefault="0052250D" w:rsidP="005225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w:t>
      </w:r>
      <w:r>
        <w:rPr>
          <w:lang w:eastAsia="es-CO"/>
        </w:rPr>
        <w:lastRenderedPageBreak/>
        <w:t xml:space="preserve">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2789FA6" w14:textId="77777777" w:rsidR="0052250D" w:rsidRDefault="0052250D" w:rsidP="0052250D">
      <w:pPr>
        <w:pStyle w:val="itinerario"/>
        <w:rPr>
          <w:lang w:eastAsia="es-CO"/>
        </w:rPr>
      </w:pPr>
    </w:p>
    <w:p w14:paraId="78918934" w14:textId="77777777" w:rsidR="0052250D" w:rsidRDefault="0052250D" w:rsidP="005225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49914C" w14:textId="77777777" w:rsidR="0052250D" w:rsidRDefault="0052250D" w:rsidP="0052250D">
      <w:pPr>
        <w:pStyle w:val="itinerario"/>
        <w:rPr>
          <w:lang w:eastAsia="es-CO"/>
        </w:rPr>
      </w:pPr>
    </w:p>
    <w:p w14:paraId="5B57B865" w14:textId="77777777" w:rsidR="0052250D" w:rsidRDefault="0052250D" w:rsidP="005225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F49E5D7" w14:textId="77777777" w:rsidR="0052250D" w:rsidRDefault="0052250D" w:rsidP="0052250D">
      <w:pPr>
        <w:pStyle w:val="itinerario"/>
        <w:rPr>
          <w:lang w:eastAsia="es-CO"/>
        </w:rPr>
      </w:pPr>
    </w:p>
    <w:p w14:paraId="61035035" w14:textId="77777777" w:rsidR="0052250D" w:rsidRDefault="0052250D" w:rsidP="005225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728D8B2" w14:textId="77777777" w:rsidR="0052250D" w:rsidRDefault="0052250D" w:rsidP="0052250D">
      <w:pPr>
        <w:pStyle w:val="itinerario"/>
        <w:rPr>
          <w:lang w:eastAsia="es-CO"/>
        </w:rPr>
      </w:pPr>
    </w:p>
    <w:p w14:paraId="550DFD87" w14:textId="77777777" w:rsidR="0052250D" w:rsidRDefault="0052250D" w:rsidP="005225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4C40E38" w14:textId="77777777" w:rsidR="0052250D" w:rsidRDefault="0052250D" w:rsidP="0052250D">
      <w:pPr>
        <w:pStyle w:val="itinerario"/>
        <w:rPr>
          <w:lang w:eastAsia="es-CO"/>
        </w:rPr>
      </w:pPr>
    </w:p>
    <w:p w14:paraId="40623C95" w14:textId="77777777" w:rsidR="0052250D" w:rsidRDefault="0052250D" w:rsidP="005225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3BAE97D" w14:textId="77777777" w:rsidR="0052250D" w:rsidRDefault="0052250D" w:rsidP="0052250D">
      <w:pPr>
        <w:pStyle w:val="itinerario"/>
        <w:rPr>
          <w:lang w:eastAsia="es-CO"/>
        </w:rPr>
      </w:pPr>
    </w:p>
    <w:p w14:paraId="049C0D39" w14:textId="77777777" w:rsidR="0052250D" w:rsidRDefault="0052250D" w:rsidP="005225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1B3E8A5" w14:textId="77777777" w:rsidR="0052250D" w:rsidRDefault="0052250D" w:rsidP="0052250D">
      <w:pPr>
        <w:pStyle w:val="itinerario"/>
        <w:rPr>
          <w:lang w:eastAsia="es-CO"/>
        </w:rPr>
      </w:pPr>
    </w:p>
    <w:p w14:paraId="3F5414FD" w14:textId="77777777" w:rsidR="0052250D" w:rsidRPr="00485096" w:rsidRDefault="0052250D" w:rsidP="0052250D">
      <w:pPr>
        <w:pStyle w:val="itinerario"/>
        <w:rPr>
          <w:b/>
          <w:lang w:eastAsia="es-CO"/>
        </w:rPr>
      </w:pPr>
      <w:r w:rsidRPr="00485096">
        <w:rPr>
          <w:b/>
          <w:lang w:eastAsia="es-CO"/>
        </w:rPr>
        <w:t>Actualización:</w:t>
      </w:r>
    </w:p>
    <w:p w14:paraId="17B6002F" w14:textId="77777777" w:rsidR="0052250D" w:rsidRPr="00485096" w:rsidRDefault="0052250D" w:rsidP="0052250D">
      <w:pPr>
        <w:pStyle w:val="itinerario"/>
        <w:rPr>
          <w:b/>
          <w:lang w:eastAsia="es-CO"/>
        </w:rPr>
      </w:pPr>
      <w:r w:rsidRPr="00485096">
        <w:rPr>
          <w:b/>
          <w:lang w:eastAsia="es-CO"/>
        </w:rPr>
        <w:t>06-01-23</w:t>
      </w:r>
    </w:p>
    <w:p w14:paraId="3C31CF7C" w14:textId="77777777" w:rsidR="0052250D" w:rsidRPr="00485096" w:rsidRDefault="0052250D" w:rsidP="0052250D">
      <w:pPr>
        <w:pStyle w:val="itinerario"/>
        <w:rPr>
          <w:b/>
          <w:lang w:eastAsia="es-CO"/>
        </w:rPr>
      </w:pPr>
      <w:r w:rsidRPr="00485096">
        <w:rPr>
          <w:b/>
          <w:lang w:eastAsia="es-CO"/>
        </w:rPr>
        <w:t>Revisada parte legal.</w:t>
      </w:r>
    </w:p>
    <w:p w14:paraId="5DF19BAA" w14:textId="77777777" w:rsidR="0052250D" w:rsidRPr="000E24E5" w:rsidRDefault="0052250D" w:rsidP="0052250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A7955A5" w14:textId="62B81437" w:rsidR="0052250D" w:rsidRDefault="0052250D" w:rsidP="0052250D">
      <w:pPr>
        <w:pStyle w:val="itinerario"/>
        <w:rPr>
          <w:rFonts w:ascii="Century Gothic" w:hAnsi="Century Gothic" w:cstheme="minorBidi"/>
          <w:caps/>
          <w:color w:val="002060"/>
          <w:kern w:val="2"/>
          <w:sz w:val="28"/>
          <w:szCs w:val="28"/>
          <w:lang w:bidi="ar-SA"/>
          <w14:ligatures w14:val="standardContextual"/>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bookmarkEnd w:id="1"/>
    </w:p>
    <w:sectPr w:rsidR="0052250D"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7B58" w14:textId="77777777" w:rsidR="00691ED8" w:rsidRDefault="00691ED8" w:rsidP="00FB4065">
      <w:pPr>
        <w:spacing w:after="0" w:line="240" w:lineRule="auto"/>
      </w:pPr>
      <w:r>
        <w:separator/>
      </w:r>
    </w:p>
  </w:endnote>
  <w:endnote w:type="continuationSeparator" w:id="0">
    <w:p w14:paraId="4ABABB49" w14:textId="77777777" w:rsidR="00691ED8" w:rsidRDefault="00691ED8" w:rsidP="00FB4065">
      <w:pPr>
        <w:spacing w:after="0" w:line="240" w:lineRule="auto"/>
      </w:pPr>
      <w:r>
        <w:continuationSeparator/>
      </w:r>
    </w:p>
  </w:endnote>
  <w:endnote w:type="continuationNotice" w:id="1">
    <w:p w14:paraId="6AC75568" w14:textId="77777777" w:rsidR="00C63B6E" w:rsidRDefault="00C6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F3187C4" w:rsidR="00FB4065" w:rsidRPr="00FB4065" w:rsidRDefault="00FD7636" w:rsidP="00FB4065">
          <w:pPr>
            <w:pStyle w:val="Piedepgina"/>
            <w:spacing w:before="80" w:after="80"/>
            <w:jc w:val="center"/>
            <w:rPr>
              <w:b/>
              <w:bCs/>
              <w:caps/>
              <w:color w:val="FFFFFF" w:themeColor="background1"/>
              <w:sz w:val="18"/>
              <w:szCs w:val="18"/>
            </w:rPr>
          </w:pPr>
          <w:r>
            <w:rPr>
              <w:b/>
              <w:bCs/>
              <w:caps/>
              <w:color w:val="FFFFFF" w:themeColor="background1"/>
              <w:sz w:val="18"/>
              <w:szCs w:val="18"/>
            </w:rPr>
            <w:t>GALÁPAGOS</w:t>
          </w:r>
          <w:r w:rsidR="00E22F05">
            <w:rPr>
              <w:b/>
              <w:bCs/>
              <w:caps/>
              <w:color w:val="FFFFFF" w:themeColor="background1"/>
              <w:sz w:val="18"/>
              <w:szCs w:val="18"/>
            </w:rPr>
            <w:t xml:space="preserve"> IDEAL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D0E1" w14:textId="77777777" w:rsidR="00691ED8" w:rsidRDefault="00691ED8" w:rsidP="00FB4065">
      <w:pPr>
        <w:spacing w:after="0" w:line="240" w:lineRule="auto"/>
      </w:pPr>
      <w:r>
        <w:separator/>
      </w:r>
    </w:p>
  </w:footnote>
  <w:footnote w:type="continuationSeparator" w:id="0">
    <w:p w14:paraId="5F1CD60B" w14:textId="77777777" w:rsidR="00691ED8" w:rsidRDefault="00691ED8" w:rsidP="00FB4065">
      <w:pPr>
        <w:spacing w:after="0" w:line="240" w:lineRule="auto"/>
      </w:pPr>
      <w:r>
        <w:continuationSeparator/>
      </w:r>
    </w:p>
  </w:footnote>
  <w:footnote w:type="continuationNotice" w:id="1">
    <w:p w14:paraId="20FAC389" w14:textId="77777777" w:rsidR="00C63B6E" w:rsidRDefault="00C6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2F3"/>
    <w:multiLevelType w:val="multilevel"/>
    <w:tmpl w:val="013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205"/>
    <w:multiLevelType w:val="multilevel"/>
    <w:tmpl w:val="BC4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C2733"/>
    <w:multiLevelType w:val="multilevel"/>
    <w:tmpl w:val="25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B02C6"/>
    <w:multiLevelType w:val="multilevel"/>
    <w:tmpl w:val="2CE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0"/>
  </w:num>
  <w:num w:numId="2" w16cid:durableId="103505341">
    <w:abstractNumId w:val="5"/>
  </w:num>
  <w:num w:numId="3" w16cid:durableId="1324973539">
    <w:abstractNumId w:val="8"/>
  </w:num>
  <w:num w:numId="4" w16cid:durableId="1931809663">
    <w:abstractNumId w:val="3"/>
  </w:num>
  <w:num w:numId="5" w16cid:durableId="234627950">
    <w:abstractNumId w:val="5"/>
  </w:num>
  <w:num w:numId="6" w16cid:durableId="1680501762">
    <w:abstractNumId w:val="9"/>
  </w:num>
  <w:num w:numId="7" w16cid:durableId="2034263927">
    <w:abstractNumId w:val="2"/>
  </w:num>
  <w:num w:numId="8" w16cid:durableId="1345595012">
    <w:abstractNumId w:val="1"/>
  </w:num>
  <w:num w:numId="9" w16cid:durableId="880482578">
    <w:abstractNumId w:val="7"/>
  </w:num>
  <w:num w:numId="10" w16cid:durableId="1766656094">
    <w:abstractNumId w:val="0"/>
  </w:num>
  <w:num w:numId="11" w16cid:durableId="2015183123">
    <w:abstractNumId w:val="6"/>
  </w:num>
  <w:num w:numId="12" w16cid:durableId="169831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7394C"/>
    <w:rsid w:val="0007703E"/>
    <w:rsid w:val="0008583C"/>
    <w:rsid w:val="000A3E99"/>
    <w:rsid w:val="000B0C18"/>
    <w:rsid w:val="000B15AB"/>
    <w:rsid w:val="000C03EE"/>
    <w:rsid w:val="000C487E"/>
    <w:rsid w:val="000D10B1"/>
    <w:rsid w:val="000D314D"/>
    <w:rsid w:val="000D43D9"/>
    <w:rsid w:val="000D7CF5"/>
    <w:rsid w:val="000E24E5"/>
    <w:rsid w:val="000E4D4F"/>
    <w:rsid w:val="0010524F"/>
    <w:rsid w:val="001104AD"/>
    <w:rsid w:val="001131F0"/>
    <w:rsid w:val="0011340C"/>
    <w:rsid w:val="001273D4"/>
    <w:rsid w:val="001355CC"/>
    <w:rsid w:val="00137F0B"/>
    <w:rsid w:val="00142F74"/>
    <w:rsid w:val="00144B5D"/>
    <w:rsid w:val="0014672E"/>
    <w:rsid w:val="0016476E"/>
    <w:rsid w:val="00171085"/>
    <w:rsid w:val="00180195"/>
    <w:rsid w:val="00190648"/>
    <w:rsid w:val="00193923"/>
    <w:rsid w:val="001A5442"/>
    <w:rsid w:val="001B1561"/>
    <w:rsid w:val="001B171F"/>
    <w:rsid w:val="001C0654"/>
    <w:rsid w:val="001C52EE"/>
    <w:rsid w:val="001C6161"/>
    <w:rsid w:val="001E1607"/>
    <w:rsid w:val="00200192"/>
    <w:rsid w:val="00200975"/>
    <w:rsid w:val="00202C64"/>
    <w:rsid w:val="002169A0"/>
    <w:rsid w:val="00254E5D"/>
    <w:rsid w:val="0025612B"/>
    <w:rsid w:val="00260A92"/>
    <w:rsid w:val="002611A8"/>
    <w:rsid w:val="00273AFF"/>
    <w:rsid w:val="00281622"/>
    <w:rsid w:val="00284FAB"/>
    <w:rsid w:val="00285AC8"/>
    <w:rsid w:val="002948C5"/>
    <w:rsid w:val="00295469"/>
    <w:rsid w:val="002A0719"/>
    <w:rsid w:val="002B0E91"/>
    <w:rsid w:val="002B6CF1"/>
    <w:rsid w:val="002B6F96"/>
    <w:rsid w:val="002D0263"/>
    <w:rsid w:val="00324FC2"/>
    <w:rsid w:val="00331302"/>
    <w:rsid w:val="00345722"/>
    <w:rsid w:val="00357096"/>
    <w:rsid w:val="00386494"/>
    <w:rsid w:val="00395C83"/>
    <w:rsid w:val="003A3493"/>
    <w:rsid w:val="003B695E"/>
    <w:rsid w:val="003B7C5A"/>
    <w:rsid w:val="003C07A2"/>
    <w:rsid w:val="003D0420"/>
    <w:rsid w:val="003E1602"/>
    <w:rsid w:val="003E3CE1"/>
    <w:rsid w:val="003F1982"/>
    <w:rsid w:val="003F497D"/>
    <w:rsid w:val="004058BC"/>
    <w:rsid w:val="00410238"/>
    <w:rsid w:val="004158DB"/>
    <w:rsid w:val="00420D39"/>
    <w:rsid w:val="0042683E"/>
    <w:rsid w:val="0045102D"/>
    <w:rsid w:val="00454D2F"/>
    <w:rsid w:val="0045609D"/>
    <w:rsid w:val="004653B3"/>
    <w:rsid w:val="00466841"/>
    <w:rsid w:val="00466D7C"/>
    <w:rsid w:val="00483DFF"/>
    <w:rsid w:val="0048665F"/>
    <w:rsid w:val="00487E70"/>
    <w:rsid w:val="004960C7"/>
    <w:rsid w:val="004960E7"/>
    <w:rsid w:val="004A38BB"/>
    <w:rsid w:val="004C1B7C"/>
    <w:rsid w:val="004C6B92"/>
    <w:rsid w:val="004D0596"/>
    <w:rsid w:val="004E0E8F"/>
    <w:rsid w:val="004F2066"/>
    <w:rsid w:val="004F4431"/>
    <w:rsid w:val="005024B2"/>
    <w:rsid w:val="00506D73"/>
    <w:rsid w:val="0052250D"/>
    <w:rsid w:val="0052796F"/>
    <w:rsid w:val="00530306"/>
    <w:rsid w:val="00535581"/>
    <w:rsid w:val="00547E9D"/>
    <w:rsid w:val="00556B10"/>
    <w:rsid w:val="00565588"/>
    <w:rsid w:val="0057557C"/>
    <w:rsid w:val="00577981"/>
    <w:rsid w:val="00577D2F"/>
    <w:rsid w:val="00584C05"/>
    <w:rsid w:val="00587E31"/>
    <w:rsid w:val="0059650D"/>
    <w:rsid w:val="005966FC"/>
    <w:rsid w:val="0059677F"/>
    <w:rsid w:val="005B24E4"/>
    <w:rsid w:val="005B566A"/>
    <w:rsid w:val="005C39D3"/>
    <w:rsid w:val="005C5676"/>
    <w:rsid w:val="005D38A2"/>
    <w:rsid w:val="005E2DB1"/>
    <w:rsid w:val="005F06D2"/>
    <w:rsid w:val="005F79E9"/>
    <w:rsid w:val="0060191D"/>
    <w:rsid w:val="00610B15"/>
    <w:rsid w:val="006252C0"/>
    <w:rsid w:val="006257BD"/>
    <w:rsid w:val="006262D9"/>
    <w:rsid w:val="00637A17"/>
    <w:rsid w:val="00637FCE"/>
    <w:rsid w:val="006451D6"/>
    <w:rsid w:val="006511AA"/>
    <w:rsid w:val="006515B7"/>
    <w:rsid w:val="006773A9"/>
    <w:rsid w:val="00680E92"/>
    <w:rsid w:val="00691872"/>
    <w:rsid w:val="00691ED8"/>
    <w:rsid w:val="006933D2"/>
    <w:rsid w:val="006A225A"/>
    <w:rsid w:val="006B3D6A"/>
    <w:rsid w:val="006C2FE7"/>
    <w:rsid w:val="006D0A5C"/>
    <w:rsid w:val="006D16C5"/>
    <w:rsid w:val="006D3C67"/>
    <w:rsid w:val="006E2383"/>
    <w:rsid w:val="006E2778"/>
    <w:rsid w:val="006E5E7B"/>
    <w:rsid w:val="006E6451"/>
    <w:rsid w:val="006F1B3D"/>
    <w:rsid w:val="006F30E7"/>
    <w:rsid w:val="006F42E7"/>
    <w:rsid w:val="00702E1B"/>
    <w:rsid w:val="00706BEF"/>
    <w:rsid w:val="00713FF4"/>
    <w:rsid w:val="00720FF3"/>
    <w:rsid w:val="007340B2"/>
    <w:rsid w:val="00734249"/>
    <w:rsid w:val="00735744"/>
    <w:rsid w:val="00740C76"/>
    <w:rsid w:val="00775CD1"/>
    <w:rsid w:val="0078518E"/>
    <w:rsid w:val="00786BB0"/>
    <w:rsid w:val="007946BA"/>
    <w:rsid w:val="00795F47"/>
    <w:rsid w:val="00796019"/>
    <w:rsid w:val="007B1324"/>
    <w:rsid w:val="007B56EC"/>
    <w:rsid w:val="007E2C83"/>
    <w:rsid w:val="007E64F2"/>
    <w:rsid w:val="00802415"/>
    <w:rsid w:val="008024BC"/>
    <w:rsid w:val="00807892"/>
    <w:rsid w:val="00810AC7"/>
    <w:rsid w:val="00816D25"/>
    <w:rsid w:val="00825EFF"/>
    <w:rsid w:val="00834D0F"/>
    <w:rsid w:val="00835E25"/>
    <w:rsid w:val="00835FB0"/>
    <w:rsid w:val="008454CE"/>
    <w:rsid w:val="00850D4F"/>
    <w:rsid w:val="00851A0F"/>
    <w:rsid w:val="008565F6"/>
    <w:rsid w:val="00857066"/>
    <w:rsid w:val="00870EF5"/>
    <w:rsid w:val="00880528"/>
    <w:rsid w:val="008A60AC"/>
    <w:rsid w:val="008B1388"/>
    <w:rsid w:val="008C3E82"/>
    <w:rsid w:val="008D5581"/>
    <w:rsid w:val="008E3E32"/>
    <w:rsid w:val="008E44DA"/>
    <w:rsid w:val="008E51CE"/>
    <w:rsid w:val="008F41B8"/>
    <w:rsid w:val="00907469"/>
    <w:rsid w:val="00920EB7"/>
    <w:rsid w:val="0092413C"/>
    <w:rsid w:val="009251A5"/>
    <w:rsid w:val="00940FB6"/>
    <w:rsid w:val="00943A2C"/>
    <w:rsid w:val="0095192C"/>
    <w:rsid w:val="009631E0"/>
    <w:rsid w:val="009648F6"/>
    <w:rsid w:val="00970D9D"/>
    <w:rsid w:val="009759BB"/>
    <w:rsid w:val="00980441"/>
    <w:rsid w:val="009819DE"/>
    <w:rsid w:val="00987261"/>
    <w:rsid w:val="009872C5"/>
    <w:rsid w:val="009953E7"/>
    <w:rsid w:val="009A6AFA"/>
    <w:rsid w:val="009B3A93"/>
    <w:rsid w:val="009C0BD2"/>
    <w:rsid w:val="00A02B80"/>
    <w:rsid w:val="00A03D58"/>
    <w:rsid w:val="00A16541"/>
    <w:rsid w:val="00A16FFE"/>
    <w:rsid w:val="00A27A00"/>
    <w:rsid w:val="00A403BF"/>
    <w:rsid w:val="00A558CC"/>
    <w:rsid w:val="00A56D0E"/>
    <w:rsid w:val="00A601B2"/>
    <w:rsid w:val="00A80EBF"/>
    <w:rsid w:val="00A9731D"/>
    <w:rsid w:val="00AA0272"/>
    <w:rsid w:val="00AA24EE"/>
    <w:rsid w:val="00AB0AFA"/>
    <w:rsid w:val="00AB234F"/>
    <w:rsid w:val="00AB57FB"/>
    <w:rsid w:val="00AC1D0A"/>
    <w:rsid w:val="00AC7DFB"/>
    <w:rsid w:val="00AD019A"/>
    <w:rsid w:val="00AD0D55"/>
    <w:rsid w:val="00AE601D"/>
    <w:rsid w:val="00AF1F77"/>
    <w:rsid w:val="00AF26C1"/>
    <w:rsid w:val="00AF69FC"/>
    <w:rsid w:val="00AF72D3"/>
    <w:rsid w:val="00AF7412"/>
    <w:rsid w:val="00AF7F3B"/>
    <w:rsid w:val="00B02D50"/>
    <w:rsid w:val="00B11432"/>
    <w:rsid w:val="00B12A2D"/>
    <w:rsid w:val="00B2600C"/>
    <w:rsid w:val="00B3189C"/>
    <w:rsid w:val="00B4141E"/>
    <w:rsid w:val="00B426D6"/>
    <w:rsid w:val="00B46803"/>
    <w:rsid w:val="00B64987"/>
    <w:rsid w:val="00B9117F"/>
    <w:rsid w:val="00B91A8C"/>
    <w:rsid w:val="00B937C4"/>
    <w:rsid w:val="00B964DA"/>
    <w:rsid w:val="00BA0F3D"/>
    <w:rsid w:val="00BA361E"/>
    <w:rsid w:val="00BA73F9"/>
    <w:rsid w:val="00BA79F8"/>
    <w:rsid w:val="00BC08E9"/>
    <w:rsid w:val="00BC15B1"/>
    <w:rsid w:val="00BF0D08"/>
    <w:rsid w:val="00BF380C"/>
    <w:rsid w:val="00C0014B"/>
    <w:rsid w:val="00C018A6"/>
    <w:rsid w:val="00C1177A"/>
    <w:rsid w:val="00C12328"/>
    <w:rsid w:val="00C311F4"/>
    <w:rsid w:val="00C61A7A"/>
    <w:rsid w:val="00C63B6E"/>
    <w:rsid w:val="00C65B77"/>
    <w:rsid w:val="00C8231F"/>
    <w:rsid w:val="00C92E1A"/>
    <w:rsid w:val="00C9635D"/>
    <w:rsid w:val="00CA16FC"/>
    <w:rsid w:val="00CB20D5"/>
    <w:rsid w:val="00CD6873"/>
    <w:rsid w:val="00CE4CC6"/>
    <w:rsid w:val="00CF0E16"/>
    <w:rsid w:val="00CF7988"/>
    <w:rsid w:val="00D11294"/>
    <w:rsid w:val="00D163AB"/>
    <w:rsid w:val="00D1756D"/>
    <w:rsid w:val="00D34C26"/>
    <w:rsid w:val="00D460E9"/>
    <w:rsid w:val="00D51ADF"/>
    <w:rsid w:val="00D54D3A"/>
    <w:rsid w:val="00D642D5"/>
    <w:rsid w:val="00D67A10"/>
    <w:rsid w:val="00D70483"/>
    <w:rsid w:val="00D87269"/>
    <w:rsid w:val="00DB7722"/>
    <w:rsid w:val="00DC1FAC"/>
    <w:rsid w:val="00DD7213"/>
    <w:rsid w:val="00DE047C"/>
    <w:rsid w:val="00DE15BD"/>
    <w:rsid w:val="00DE170F"/>
    <w:rsid w:val="00DE3616"/>
    <w:rsid w:val="00DF1830"/>
    <w:rsid w:val="00E054B8"/>
    <w:rsid w:val="00E1034B"/>
    <w:rsid w:val="00E122F0"/>
    <w:rsid w:val="00E12635"/>
    <w:rsid w:val="00E14BDF"/>
    <w:rsid w:val="00E17BF0"/>
    <w:rsid w:val="00E20423"/>
    <w:rsid w:val="00E22F05"/>
    <w:rsid w:val="00E255DD"/>
    <w:rsid w:val="00E260D8"/>
    <w:rsid w:val="00E30F47"/>
    <w:rsid w:val="00E36D20"/>
    <w:rsid w:val="00E436DD"/>
    <w:rsid w:val="00E61D07"/>
    <w:rsid w:val="00E84C9B"/>
    <w:rsid w:val="00E858E6"/>
    <w:rsid w:val="00E96A46"/>
    <w:rsid w:val="00E96EF8"/>
    <w:rsid w:val="00EA0958"/>
    <w:rsid w:val="00EA4D6A"/>
    <w:rsid w:val="00EB1925"/>
    <w:rsid w:val="00EB5179"/>
    <w:rsid w:val="00EC5083"/>
    <w:rsid w:val="00EC6014"/>
    <w:rsid w:val="00EC7421"/>
    <w:rsid w:val="00ED6CFD"/>
    <w:rsid w:val="00EE6CEB"/>
    <w:rsid w:val="00F068CE"/>
    <w:rsid w:val="00F077C2"/>
    <w:rsid w:val="00F25192"/>
    <w:rsid w:val="00F25DD4"/>
    <w:rsid w:val="00F276FC"/>
    <w:rsid w:val="00F278D1"/>
    <w:rsid w:val="00F31B13"/>
    <w:rsid w:val="00F409EB"/>
    <w:rsid w:val="00F41226"/>
    <w:rsid w:val="00F4169D"/>
    <w:rsid w:val="00F44891"/>
    <w:rsid w:val="00F45B73"/>
    <w:rsid w:val="00F51BC3"/>
    <w:rsid w:val="00F52748"/>
    <w:rsid w:val="00F54D1D"/>
    <w:rsid w:val="00F56E97"/>
    <w:rsid w:val="00F60368"/>
    <w:rsid w:val="00F63573"/>
    <w:rsid w:val="00F64F1F"/>
    <w:rsid w:val="00F703D3"/>
    <w:rsid w:val="00F7753F"/>
    <w:rsid w:val="00F8251D"/>
    <w:rsid w:val="00F95A78"/>
    <w:rsid w:val="00FA34B9"/>
    <w:rsid w:val="00FB08D5"/>
    <w:rsid w:val="00FB12E2"/>
    <w:rsid w:val="00FB4065"/>
    <w:rsid w:val="00FC3176"/>
    <w:rsid w:val="00FD061A"/>
    <w:rsid w:val="00FD4FD8"/>
    <w:rsid w:val="00FD7636"/>
    <w:rsid w:val="00FE28D5"/>
    <w:rsid w:val="00FE639C"/>
    <w:rsid w:val="00FF0EE3"/>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18783575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5669598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961106828">
      <w:bodyDiv w:val="1"/>
      <w:marLeft w:val="0"/>
      <w:marRight w:val="0"/>
      <w:marTop w:val="0"/>
      <w:marBottom w:val="0"/>
      <w:divBdr>
        <w:top w:val="none" w:sz="0" w:space="0" w:color="auto"/>
        <w:left w:val="none" w:sz="0" w:space="0" w:color="auto"/>
        <w:bottom w:val="none" w:sz="0" w:space="0" w:color="auto"/>
        <w:right w:val="none" w:sz="0" w:space="0" w:color="auto"/>
      </w:divBdr>
    </w:div>
    <w:div w:id="1122649331">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14</Pages>
  <Words>6636</Words>
  <Characters>36499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323</cp:revision>
  <dcterms:created xsi:type="dcterms:W3CDTF">2025-01-20T21:47:00Z</dcterms:created>
  <dcterms:modified xsi:type="dcterms:W3CDTF">2025-03-17T19:56:00Z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