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D452E9" w14:paraId="0268773A"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CC0FAF6" w14:textId="2A21E554" w:rsidR="00D452E9" w:rsidRDefault="001943BF" w:rsidP="00B45811">
            <w:pPr>
              <w:jc w:val="center"/>
              <w:rPr>
                <w:b/>
                <w:color w:val="FFFFFF" w:themeColor="background1"/>
                <w:sz w:val="64"/>
                <w:szCs w:val="64"/>
              </w:rPr>
            </w:pPr>
            <w:r>
              <w:rPr>
                <w:b/>
                <w:color w:val="FFFFFF" w:themeColor="background1"/>
                <w:sz w:val="64"/>
                <w:szCs w:val="64"/>
              </w:rPr>
              <w:t>OKINI (GRACIAS) JAPÓN</w:t>
            </w:r>
          </w:p>
        </w:tc>
      </w:tr>
    </w:tbl>
    <w:p w14:paraId="52C359CD" w14:textId="3F5C1270" w:rsidR="00647519" w:rsidRDefault="00D452E9" w:rsidP="00D452E9">
      <w:pPr>
        <w:pStyle w:val="dias"/>
        <w:jc w:val="center"/>
        <w:rPr>
          <w:caps w:val="0"/>
          <w:color w:val="1F3864"/>
          <w:sz w:val="40"/>
          <w:szCs w:val="40"/>
          <w:lang w:val="es-ES"/>
        </w:rPr>
      </w:pPr>
      <w:r>
        <w:rPr>
          <w:caps w:val="0"/>
          <w:color w:val="1F3864"/>
          <w:sz w:val="40"/>
          <w:szCs w:val="40"/>
          <w:lang w:val="es-ES"/>
        </w:rPr>
        <w:t xml:space="preserve">Nara, </w:t>
      </w:r>
      <w:r w:rsidR="00D919F5">
        <w:rPr>
          <w:caps w:val="0"/>
          <w:color w:val="1F3864"/>
          <w:sz w:val="40"/>
          <w:szCs w:val="40"/>
          <w:lang w:val="es-ES"/>
        </w:rPr>
        <w:t xml:space="preserve">Osaka, </w:t>
      </w:r>
      <w:r w:rsidR="0001308C">
        <w:rPr>
          <w:caps w:val="0"/>
          <w:color w:val="1F3864"/>
          <w:sz w:val="40"/>
          <w:szCs w:val="40"/>
          <w:lang w:val="es-ES"/>
        </w:rPr>
        <w:t xml:space="preserve">Himeji, Kobe, </w:t>
      </w:r>
      <w:r>
        <w:rPr>
          <w:caps w:val="0"/>
          <w:color w:val="1F3864"/>
          <w:sz w:val="40"/>
          <w:szCs w:val="40"/>
          <w:lang w:val="es-ES"/>
        </w:rPr>
        <w:t>Ki</w:t>
      </w:r>
      <w:r w:rsidRPr="005854E4">
        <w:rPr>
          <w:caps w:val="0"/>
          <w:color w:val="1F3864"/>
          <w:sz w:val="40"/>
          <w:szCs w:val="40"/>
          <w:lang w:val="es-ES"/>
        </w:rPr>
        <w:t>oto</w:t>
      </w:r>
      <w:r>
        <w:rPr>
          <w:caps w:val="0"/>
          <w:color w:val="1F3864"/>
          <w:sz w:val="40"/>
          <w:szCs w:val="40"/>
          <w:lang w:val="es-ES"/>
        </w:rPr>
        <w:t xml:space="preserve">, </w:t>
      </w:r>
      <w:r w:rsidR="004D5AB9">
        <w:rPr>
          <w:caps w:val="0"/>
          <w:color w:val="1F3864"/>
          <w:sz w:val="40"/>
          <w:szCs w:val="40"/>
          <w:lang w:val="es-ES"/>
        </w:rPr>
        <w:t xml:space="preserve">Uji, </w:t>
      </w:r>
      <w:r>
        <w:rPr>
          <w:caps w:val="0"/>
          <w:color w:val="1F3864"/>
          <w:sz w:val="40"/>
          <w:szCs w:val="40"/>
          <w:lang w:val="es-ES"/>
        </w:rPr>
        <w:t xml:space="preserve">Nagoya, </w:t>
      </w:r>
      <w:r w:rsidR="00647519">
        <w:rPr>
          <w:caps w:val="0"/>
          <w:color w:val="1F3864"/>
          <w:sz w:val="40"/>
          <w:szCs w:val="40"/>
          <w:lang w:val="es-ES"/>
        </w:rPr>
        <w:t xml:space="preserve">Tsumago, </w:t>
      </w:r>
      <w:r w:rsidR="006C5978">
        <w:rPr>
          <w:caps w:val="0"/>
          <w:color w:val="1F3864"/>
          <w:sz w:val="40"/>
          <w:szCs w:val="40"/>
          <w:lang w:val="es-ES"/>
        </w:rPr>
        <w:t>Monte Fuji</w:t>
      </w:r>
      <w:r w:rsidR="001943BF">
        <w:rPr>
          <w:caps w:val="0"/>
          <w:color w:val="1F3864"/>
          <w:sz w:val="40"/>
          <w:szCs w:val="40"/>
          <w:lang w:val="es-ES"/>
        </w:rPr>
        <w:t>, Tokio</w:t>
      </w:r>
    </w:p>
    <w:p w14:paraId="6CBC22BA" w14:textId="0C39EF74" w:rsidR="00D452E9" w:rsidRPr="0020425D" w:rsidRDefault="00D452E9" w:rsidP="00D452E9">
      <w:pPr>
        <w:pStyle w:val="itinerario"/>
        <w:jc w:val="center"/>
        <w:rPr>
          <w:b/>
          <w:color w:val="1F3864"/>
          <w:sz w:val="40"/>
          <w:szCs w:val="40"/>
        </w:rPr>
      </w:pPr>
      <w:r>
        <w:rPr>
          <w:b/>
          <w:color w:val="1F3864"/>
          <w:sz w:val="40"/>
          <w:szCs w:val="40"/>
        </w:rPr>
        <w:t>1</w:t>
      </w:r>
      <w:r w:rsidR="001943BF">
        <w:rPr>
          <w:b/>
          <w:color w:val="1F3864"/>
          <w:sz w:val="40"/>
          <w:szCs w:val="40"/>
        </w:rPr>
        <w:t>1</w:t>
      </w:r>
      <w:r w:rsidRPr="0020425D">
        <w:rPr>
          <w:b/>
          <w:color w:val="1F3864"/>
          <w:sz w:val="40"/>
          <w:szCs w:val="40"/>
        </w:rPr>
        <w:t xml:space="preserve"> días </w:t>
      </w:r>
      <w:r>
        <w:rPr>
          <w:b/>
          <w:color w:val="1F3864"/>
          <w:sz w:val="40"/>
          <w:szCs w:val="40"/>
        </w:rPr>
        <w:t>1</w:t>
      </w:r>
      <w:r w:rsidR="001943BF">
        <w:rPr>
          <w:b/>
          <w:color w:val="1F3864"/>
          <w:sz w:val="40"/>
          <w:szCs w:val="40"/>
        </w:rPr>
        <w:t>0</w:t>
      </w:r>
      <w:r w:rsidR="001C7C47">
        <w:rPr>
          <w:b/>
          <w:color w:val="1F3864"/>
          <w:sz w:val="40"/>
          <w:szCs w:val="40"/>
        </w:rPr>
        <w:t xml:space="preserve"> </w:t>
      </w:r>
      <w:r w:rsidRPr="0020425D">
        <w:rPr>
          <w:b/>
          <w:color w:val="1F3864"/>
          <w:sz w:val="40"/>
          <w:szCs w:val="40"/>
        </w:rPr>
        <w:t>noches</w:t>
      </w:r>
    </w:p>
    <w:p w14:paraId="088D37FA" w14:textId="77777777" w:rsidR="00D452E9" w:rsidRPr="00F0432F" w:rsidRDefault="00D452E9" w:rsidP="00D452E9">
      <w:pPr>
        <w:pStyle w:val="itinerario"/>
      </w:pPr>
    </w:p>
    <w:p w14:paraId="2CA935C8" w14:textId="77777777" w:rsidR="00D452E9" w:rsidRPr="00F0432F" w:rsidRDefault="00D452E9" w:rsidP="00D452E9">
      <w:pPr>
        <w:pStyle w:val="itinerario"/>
      </w:pPr>
      <w:r>
        <w:rPr>
          <w:noProof/>
          <w:lang w:eastAsia="es-CO" w:bidi="ar-SA"/>
        </w:rPr>
        <w:drawing>
          <wp:inline distT="0" distB="0" distL="0" distR="0" wp14:anchorId="7DD742C4" wp14:editId="67302334">
            <wp:extent cx="6362700" cy="30480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1">
                      <a:extLst>
                        <a:ext uri="{28A0092B-C50C-407E-A947-70E740481C1C}">
                          <a14:useLocalDpi xmlns:a14="http://schemas.microsoft.com/office/drawing/2010/main" val="0"/>
                        </a:ext>
                      </a:extLst>
                    </a:blip>
                    <a:stretch>
                      <a:fillRect/>
                    </a:stretch>
                  </pic:blipFill>
                  <pic:spPr>
                    <a:xfrm>
                      <a:off x="0" y="0"/>
                      <a:ext cx="6364003" cy="3048624"/>
                    </a:xfrm>
                    <a:prstGeom prst="rect">
                      <a:avLst/>
                    </a:prstGeom>
                  </pic:spPr>
                </pic:pic>
              </a:graphicData>
            </a:graphic>
          </wp:inline>
        </w:drawing>
      </w:r>
    </w:p>
    <w:p w14:paraId="728109D4" w14:textId="77777777" w:rsidR="00D452E9" w:rsidRDefault="00D452E9" w:rsidP="00D452E9">
      <w:pPr>
        <w:pStyle w:val="itinerario"/>
        <w:rPr>
          <w:rStyle w:val="subtitulosCar"/>
          <w:b w:val="0"/>
          <w:bCs w:val="0"/>
          <w:sz w:val="22"/>
          <w:szCs w:val="22"/>
        </w:rPr>
      </w:pPr>
    </w:p>
    <w:p w14:paraId="5B62F17E" w14:textId="77777777" w:rsidR="00D452E9" w:rsidRDefault="00D452E9" w:rsidP="00D452E9">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t>i</w:t>
      </w:r>
      <w:r w:rsidRPr="0020425D">
        <w:t>o, pase por Hakone y su majestuosa vista del Monte Fuji y luego finalice en la antigua capital K</w:t>
      </w:r>
      <w:r>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5D552628" w14:textId="77777777" w:rsidR="00672B39" w:rsidRDefault="00672B39" w:rsidP="00672B39">
      <w:pPr>
        <w:pStyle w:val="itinerario"/>
        <w:rPr>
          <w:rStyle w:val="diasCar"/>
          <w:color w:val="1F3864"/>
          <w:sz w:val="28"/>
          <w:szCs w:val="28"/>
        </w:rPr>
      </w:pPr>
    </w:p>
    <w:p w14:paraId="4A3C8493" w14:textId="6FA03991" w:rsidR="00672B39" w:rsidRPr="003D176B" w:rsidRDefault="00672B39" w:rsidP="008F6938">
      <w:pPr>
        <w:pStyle w:val="itinerario"/>
        <w:rPr>
          <w:rStyle w:val="diasCar"/>
          <w:color w:val="1F3864"/>
          <w:sz w:val="28"/>
          <w:szCs w:val="28"/>
        </w:rPr>
      </w:pPr>
      <w:r w:rsidRPr="003D176B">
        <w:rPr>
          <w:rStyle w:val="diasCar"/>
          <w:color w:val="1F3864"/>
          <w:sz w:val="28"/>
          <w:szCs w:val="28"/>
        </w:rPr>
        <w:t>SALIDAS</w:t>
      </w:r>
      <w:r w:rsidR="008F6938">
        <w:rPr>
          <w:rStyle w:val="diasCar"/>
          <w:color w:val="1F3864"/>
          <w:sz w:val="28"/>
          <w:szCs w:val="28"/>
        </w:rPr>
        <w:tab/>
      </w:r>
      <w:r w:rsidR="00815D69">
        <w:t xml:space="preserve">miércoles </w:t>
      </w:r>
    </w:p>
    <w:p w14:paraId="0EB6E654" w14:textId="77777777" w:rsidR="00672B39" w:rsidRDefault="00672B39" w:rsidP="00672B39">
      <w:pPr>
        <w:spacing w:before="0" w:after="0" w:line="240" w:lineRule="auto"/>
        <w:rPr>
          <w:rFonts w:cs="Calibri"/>
          <w:szCs w:val="22"/>
        </w:rPr>
      </w:pPr>
    </w:p>
    <w:p w14:paraId="19AEDFB6" w14:textId="77777777" w:rsidR="00672B39" w:rsidRDefault="00672B39" w:rsidP="00672B39">
      <w:pPr>
        <w:pStyle w:val="itinerario"/>
        <w:sectPr w:rsidR="00672B39">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72B39" w14:paraId="4A95E0A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A3DDA52" w14:textId="1AB3E625" w:rsidR="00672B39" w:rsidRDefault="00672B39" w:rsidP="00CC4A5B">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1ED6058" w14:textId="21E82B66" w:rsidR="00672B39" w:rsidRDefault="002C39DD" w:rsidP="00CC4A5B">
            <w:pPr>
              <w:jc w:val="center"/>
            </w:pPr>
            <w:r>
              <w:t xml:space="preserve">18 </w:t>
            </w:r>
            <w:r w:rsidR="009D6092">
              <w:t>–</w:t>
            </w:r>
            <w:r>
              <w:t xml:space="preserve"> 25</w:t>
            </w:r>
            <w:r w:rsidR="009D6092">
              <w:t xml:space="preserve"> </w:t>
            </w:r>
            <w:r w:rsidR="0054698B">
              <w:t xml:space="preserve"> </w:t>
            </w:r>
          </w:p>
        </w:tc>
      </w:tr>
      <w:tr w:rsidR="00672B39" w14:paraId="41034BF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2D8CBA5" w14:textId="791E802B" w:rsidR="00672B39" w:rsidRDefault="00672B39" w:rsidP="00CC4A5B">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02097CBF" w14:textId="01C94076" w:rsidR="00672B39" w:rsidRDefault="004207E4" w:rsidP="00CC4A5B">
            <w:pPr>
              <w:jc w:val="center"/>
            </w:pPr>
            <w:r>
              <w:t xml:space="preserve">2 – 9 – 23 </w:t>
            </w:r>
            <w:r w:rsidR="009D6092">
              <w:t>–</w:t>
            </w:r>
            <w:r>
              <w:t xml:space="preserve"> 30</w:t>
            </w:r>
            <w:r w:rsidR="009D6092">
              <w:t xml:space="preserve"> </w:t>
            </w:r>
            <w:r w:rsidR="00D2670B">
              <w:t xml:space="preserve"> </w:t>
            </w:r>
          </w:p>
        </w:tc>
      </w:tr>
      <w:tr w:rsidR="00672B39" w14:paraId="0DD5431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3686B68D" w14:textId="1556ECE2" w:rsidR="00672B39" w:rsidRDefault="00672B39" w:rsidP="00CC4A5B">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69160BF2" w14:textId="5D98C48A" w:rsidR="00672B39" w:rsidRDefault="00E75C0D" w:rsidP="00CC4A5B">
            <w:pPr>
              <w:jc w:val="center"/>
            </w:pPr>
            <w:r>
              <w:t xml:space="preserve">20 </w:t>
            </w:r>
            <w:r w:rsidR="00F92FD2">
              <w:t>–</w:t>
            </w:r>
            <w:r>
              <w:t xml:space="preserve"> 27</w:t>
            </w:r>
            <w:r w:rsidR="00F92FD2">
              <w:t xml:space="preserve"> </w:t>
            </w:r>
            <w:r w:rsidR="00D2670B">
              <w:t xml:space="preserve"> </w:t>
            </w:r>
          </w:p>
        </w:tc>
      </w:tr>
    </w:tbl>
    <w:p w14:paraId="734C7A44" w14:textId="77777777" w:rsidR="00672B39" w:rsidRDefault="00672B39" w:rsidP="00672B39">
      <w:pPr>
        <w:spacing w:before="0" w:after="0" w:line="240" w:lineRule="auto"/>
        <w:rPr>
          <w:rFonts w:cs="Calibri"/>
          <w:b/>
          <w:bCs/>
          <w:caps/>
          <w:color w:val="1F3864"/>
          <w:sz w:val="28"/>
          <w:szCs w:val="28"/>
        </w:rPr>
        <w:sectPr w:rsidR="00672B39">
          <w:type w:val="continuous"/>
          <w:pgSz w:w="12240" w:h="15840"/>
          <w:pgMar w:top="1440" w:right="1080" w:bottom="1440" w:left="1080" w:header="708" w:footer="708" w:gutter="0"/>
          <w:cols w:num="2" w:space="708"/>
        </w:sectPr>
      </w:pPr>
    </w:p>
    <w:p w14:paraId="565E622E" w14:textId="42A139D1" w:rsidR="00347E6D" w:rsidRDefault="00347E6D" w:rsidP="00347E6D">
      <w:pPr>
        <w:pStyle w:val="itinerario"/>
        <w:sectPr w:rsidR="00347E6D" w:rsidSect="008F6938">
          <w:footerReference w:type="default" r:id="rId12"/>
          <w:pgSz w:w="12240" w:h="15840"/>
          <w:pgMar w:top="1440" w:right="1080" w:bottom="1440" w:left="1080" w:header="708" w:footer="708" w:gutter="0"/>
          <w:cols w:space="708"/>
          <w:docGrid w:linePitch="360"/>
        </w:sectPr>
      </w:pPr>
    </w:p>
    <w:p w14:paraId="084AA322" w14:textId="77777777" w:rsidR="00A021EA" w:rsidRPr="006775BE" w:rsidRDefault="00A021EA" w:rsidP="00A021EA">
      <w:pPr>
        <w:pStyle w:val="dias"/>
        <w:rPr>
          <w:color w:val="1F3864"/>
          <w:sz w:val="28"/>
          <w:szCs w:val="28"/>
        </w:rPr>
      </w:pPr>
      <w:r w:rsidRPr="006775BE">
        <w:rPr>
          <w:caps w:val="0"/>
          <w:color w:val="1F3864"/>
          <w:sz w:val="28"/>
          <w:szCs w:val="28"/>
        </w:rPr>
        <w:t>INCLUYE</w:t>
      </w:r>
    </w:p>
    <w:p w14:paraId="35B547E3" w14:textId="72F6ECAD" w:rsidR="007873EF" w:rsidRPr="00F139AF" w:rsidRDefault="007873EF" w:rsidP="007873EF">
      <w:pPr>
        <w:pStyle w:val="vinetas"/>
        <w:jc w:val="both"/>
      </w:pPr>
      <w:r w:rsidRPr="00F139AF">
        <w:t xml:space="preserve">Traslado de llegada al aeropuerto de </w:t>
      </w:r>
      <w:r w:rsidR="00EE70FF" w:rsidRPr="00F139AF">
        <w:t>Osaka</w:t>
      </w:r>
      <w:r w:rsidRPr="00F139AF">
        <w:t xml:space="preserve">. </w:t>
      </w:r>
    </w:p>
    <w:p w14:paraId="0C9A934E" w14:textId="152F72D8" w:rsidR="00680DC0" w:rsidRPr="00C7416E" w:rsidRDefault="00680DC0" w:rsidP="007873EF">
      <w:pPr>
        <w:pStyle w:val="vinetas"/>
        <w:jc w:val="both"/>
      </w:pPr>
      <w:r w:rsidRPr="00C7416E">
        <w:t xml:space="preserve">Transporte terrestre </w:t>
      </w:r>
      <w:r w:rsidR="006A3F76" w:rsidRPr="00C7416E">
        <w:t xml:space="preserve">como lo indica el itinerario: </w:t>
      </w:r>
      <w:r w:rsidRPr="00C7416E">
        <w:t xml:space="preserve"> </w:t>
      </w:r>
      <w:r w:rsidR="006A3F76" w:rsidRPr="00C7416E">
        <w:t>Osaka – Himeji – Kobe – Takarazuka</w:t>
      </w:r>
      <w:r w:rsidR="00E74CC0" w:rsidRPr="00C7416E">
        <w:t xml:space="preserve"> – Kioto</w:t>
      </w:r>
      <w:r w:rsidR="006A3F76" w:rsidRPr="00C7416E">
        <w:t>.</w:t>
      </w:r>
    </w:p>
    <w:p w14:paraId="58E8C07F" w14:textId="5F3004D0" w:rsidR="006373FA" w:rsidRPr="00B015E2" w:rsidRDefault="006373FA" w:rsidP="006373FA">
      <w:pPr>
        <w:pStyle w:val="vinetas"/>
      </w:pPr>
      <w:r w:rsidRPr="00B015E2">
        <w:t xml:space="preserve">Traslado a la estación de Kioto con un asistente de habla española. </w:t>
      </w:r>
    </w:p>
    <w:p w14:paraId="1049E5BF" w14:textId="77777777" w:rsidR="006373FA" w:rsidRPr="00B015E2" w:rsidRDefault="006373FA" w:rsidP="006373FA">
      <w:pPr>
        <w:pStyle w:val="vinetas"/>
        <w:jc w:val="both"/>
      </w:pPr>
      <w:r w:rsidRPr="00B015E2">
        <w:t>Tren bala Nozomi de Kioto a Nagoya con asientos reservados en clase turista.</w:t>
      </w:r>
    </w:p>
    <w:p w14:paraId="71C7C0C3" w14:textId="77777777" w:rsidR="00E74212" w:rsidRPr="003F2C01" w:rsidRDefault="00E74212" w:rsidP="00E74212">
      <w:pPr>
        <w:pStyle w:val="vinetas"/>
        <w:jc w:val="both"/>
      </w:pPr>
      <w:r w:rsidRPr="003F2C01">
        <w:t xml:space="preserve">Traslado a la estación de Nagoya con un asistente de habla española. </w:t>
      </w:r>
    </w:p>
    <w:p w14:paraId="1D2790EA" w14:textId="77777777" w:rsidR="00E74212" w:rsidRPr="003F2C01" w:rsidRDefault="00E74212" w:rsidP="00E74212">
      <w:pPr>
        <w:pStyle w:val="vinetas"/>
        <w:jc w:val="both"/>
      </w:pPr>
      <w:r w:rsidRPr="003F2C01">
        <w:t>Tren bala Hikari de Nagoya a Shizuoka con asientos reservados en clase turista.</w:t>
      </w:r>
    </w:p>
    <w:p w14:paraId="02F5721E" w14:textId="28313942" w:rsidR="00E74212" w:rsidRPr="003F2C01" w:rsidRDefault="007C7381" w:rsidP="00E74212">
      <w:pPr>
        <w:pStyle w:val="vinetas"/>
        <w:jc w:val="both"/>
        <w:rPr>
          <w:lang w:val="pt-BR"/>
        </w:rPr>
      </w:pPr>
      <w:r w:rsidRPr="003F2C01">
        <w:rPr>
          <w:lang w:val="pt-BR"/>
        </w:rPr>
        <w:t>Traslado terrestre de Monte Fuji a Tokio.</w:t>
      </w:r>
    </w:p>
    <w:p w14:paraId="390866E7" w14:textId="4F8D5DA2" w:rsidR="004763DE" w:rsidRPr="003F2C01" w:rsidRDefault="004763DE" w:rsidP="001E371C">
      <w:pPr>
        <w:pStyle w:val="vinetas"/>
        <w:jc w:val="both"/>
      </w:pPr>
      <w:r w:rsidRPr="003F2C01">
        <w:t xml:space="preserve">Traslado de salida al aeropuerto de </w:t>
      </w:r>
      <w:r w:rsidR="00D33229" w:rsidRPr="003F2C01">
        <w:t>Tokio.</w:t>
      </w:r>
    </w:p>
    <w:p w14:paraId="0BBCAA95" w14:textId="3567F519" w:rsidR="000D4680" w:rsidRPr="003F2C01" w:rsidRDefault="000D4680" w:rsidP="000D4680">
      <w:pPr>
        <w:pStyle w:val="vinetas"/>
        <w:jc w:val="both"/>
      </w:pPr>
      <w:r w:rsidRPr="003F2C01">
        <w:t>2 noches de alojamiento en Osaka.</w:t>
      </w:r>
    </w:p>
    <w:p w14:paraId="1F026D43" w14:textId="555E65BD" w:rsidR="000D4680" w:rsidRPr="003F2C01" w:rsidRDefault="000D4680" w:rsidP="000D4680">
      <w:pPr>
        <w:pStyle w:val="vinetas"/>
        <w:jc w:val="both"/>
      </w:pPr>
      <w:r w:rsidRPr="003F2C01">
        <w:t xml:space="preserve">1 noche de alojamiento en </w:t>
      </w:r>
      <w:r w:rsidR="00C43C14" w:rsidRPr="003F2C01">
        <w:t>Takarazuka</w:t>
      </w:r>
      <w:r w:rsidRPr="003F2C01">
        <w:t>.</w:t>
      </w:r>
    </w:p>
    <w:p w14:paraId="742F0119" w14:textId="77777777" w:rsidR="00C43C14" w:rsidRPr="003F2C01" w:rsidRDefault="00C43C14" w:rsidP="00C43C14">
      <w:pPr>
        <w:pStyle w:val="vinetas"/>
        <w:jc w:val="both"/>
      </w:pPr>
      <w:r w:rsidRPr="003F2C01">
        <w:t>3 noches de alojamiento en Kioto.</w:t>
      </w:r>
    </w:p>
    <w:p w14:paraId="29656BF9" w14:textId="77777777" w:rsidR="00C43C14" w:rsidRPr="003F2C01" w:rsidRDefault="00C43C14" w:rsidP="00C43C14">
      <w:pPr>
        <w:pStyle w:val="vinetas"/>
        <w:jc w:val="both"/>
      </w:pPr>
      <w:r w:rsidRPr="003F2C01">
        <w:t>1 noche de alojamiento en Nagoya.</w:t>
      </w:r>
    </w:p>
    <w:p w14:paraId="3A9DF17C" w14:textId="77777777" w:rsidR="00D36DC9" w:rsidRPr="003F2C01" w:rsidRDefault="00D36DC9" w:rsidP="00D36DC9">
      <w:pPr>
        <w:pStyle w:val="vinetas"/>
        <w:jc w:val="both"/>
      </w:pPr>
      <w:r w:rsidRPr="003F2C01">
        <w:t>3 noches de alojamiento en Tokio.</w:t>
      </w:r>
    </w:p>
    <w:p w14:paraId="5DB452D0" w14:textId="77777777" w:rsidR="00674849" w:rsidRPr="003F2C01" w:rsidRDefault="00674849" w:rsidP="00674849">
      <w:pPr>
        <w:pStyle w:val="vinetas"/>
        <w:jc w:val="both"/>
      </w:pPr>
      <w:r w:rsidRPr="003F2C01">
        <w:t>Desayunos durante todo el recorrido.</w:t>
      </w:r>
    </w:p>
    <w:p w14:paraId="3A807CFE" w14:textId="1EAAE6A0" w:rsidR="004E6CEA" w:rsidRPr="003F2C01" w:rsidRDefault="004E6CEA" w:rsidP="004E6CEA">
      <w:pPr>
        <w:pStyle w:val="vinetas"/>
      </w:pPr>
      <w:r w:rsidRPr="003F2C01">
        <w:t xml:space="preserve">1 almuerzo sin bebidas en un restaurante en </w:t>
      </w:r>
      <w:r w:rsidR="00810217" w:rsidRPr="003F2C01">
        <w:t xml:space="preserve">ruta entre </w:t>
      </w:r>
      <w:r w:rsidRPr="003F2C01">
        <w:t>H</w:t>
      </w:r>
      <w:r w:rsidR="00810217" w:rsidRPr="003F2C01">
        <w:t>imei y Kobe.</w:t>
      </w:r>
    </w:p>
    <w:p w14:paraId="7B3368D7" w14:textId="0419A563" w:rsidR="00552A97" w:rsidRPr="003F2C01" w:rsidRDefault="00552A97" w:rsidP="00552A97">
      <w:pPr>
        <w:pStyle w:val="vinetas"/>
        <w:jc w:val="both"/>
      </w:pPr>
      <w:r w:rsidRPr="003F2C01">
        <w:t>1 cena Kobe Beef sin bebidas en Kobe.</w:t>
      </w:r>
    </w:p>
    <w:p w14:paraId="52EE2195" w14:textId="77777777" w:rsidR="00801C88" w:rsidRPr="003F2C01" w:rsidRDefault="00801C88" w:rsidP="00801C88">
      <w:pPr>
        <w:pStyle w:val="vinetas"/>
        <w:jc w:val="both"/>
      </w:pPr>
      <w:r w:rsidRPr="003F2C01">
        <w:t>1 almuerzo sin bebidas en Takarazuka.</w:t>
      </w:r>
    </w:p>
    <w:p w14:paraId="148B2354" w14:textId="70AB7749" w:rsidR="00801C88" w:rsidRPr="003F2C01" w:rsidRDefault="00801C88" w:rsidP="00801C88">
      <w:pPr>
        <w:pStyle w:val="vinetas"/>
        <w:jc w:val="both"/>
      </w:pPr>
      <w:r w:rsidRPr="003F2C01">
        <w:t xml:space="preserve">1 cena </w:t>
      </w:r>
      <w:r w:rsidR="00F61BBB" w:rsidRPr="003F2C01">
        <w:t xml:space="preserve">“Wagyu” </w:t>
      </w:r>
      <w:r w:rsidR="00FB5408" w:rsidRPr="003F2C01">
        <w:t xml:space="preserve">sin bebidas </w:t>
      </w:r>
      <w:r w:rsidR="00F61BBB" w:rsidRPr="003F2C01">
        <w:t>con danza de una maiko (aprendiza de geisha)</w:t>
      </w:r>
      <w:r w:rsidRPr="003F2C01">
        <w:t xml:space="preserve"> en Takarazuka.</w:t>
      </w:r>
    </w:p>
    <w:p w14:paraId="48B82BC2" w14:textId="77777777" w:rsidR="00077AA0" w:rsidRPr="003F2C01" w:rsidRDefault="00077AA0" w:rsidP="00077AA0">
      <w:pPr>
        <w:pStyle w:val="vinetas"/>
      </w:pPr>
      <w:r w:rsidRPr="003F2C01">
        <w:t>1 almuerzo sin bebidas en un restaurante en Hakone.</w:t>
      </w:r>
    </w:p>
    <w:p w14:paraId="28729B39" w14:textId="2D67E07B" w:rsidR="00D46BF2" w:rsidRPr="003F2C01" w:rsidRDefault="00D46BF2" w:rsidP="00D46BF2">
      <w:pPr>
        <w:pStyle w:val="vinetas"/>
      </w:pPr>
      <w:r w:rsidRPr="003F2C01">
        <w:t>1 almuerzo sin bebidas en un restaurante en Nikko.</w:t>
      </w:r>
    </w:p>
    <w:p w14:paraId="71982110" w14:textId="038385D8" w:rsidR="00811DD2" w:rsidRPr="00346E67" w:rsidRDefault="00811DD2" w:rsidP="005909A3">
      <w:pPr>
        <w:pStyle w:val="vinetas"/>
        <w:jc w:val="both"/>
      </w:pPr>
      <w:r w:rsidRPr="00346E67">
        <w:t xml:space="preserve">Excursión </w:t>
      </w:r>
      <w:r w:rsidR="005909A3" w:rsidRPr="00346E67">
        <w:t xml:space="preserve">de medio día </w:t>
      </w:r>
      <w:r w:rsidRPr="00346E67">
        <w:t>a Nara con guía de habla español, en servicio compartido.</w:t>
      </w:r>
    </w:p>
    <w:p w14:paraId="359F1F8E" w14:textId="192948AF" w:rsidR="005909A3" w:rsidRPr="00346E67" w:rsidRDefault="005909A3" w:rsidP="005909A3">
      <w:pPr>
        <w:pStyle w:val="vinetas"/>
        <w:jc w:val="both"/>
      </w:pPr>
      <w:r w:rsidRPr="00346E67">
        <w:t>Excursión de</w:t>
      </w:r>
      <w:r w:rsidR="003D2908" w:rsidRPr="00346E67">
        <w:t xml:space="preserve"> día completo a la Prefectura de Hyogo (Himeji y Kobe) con guía de habla español, en servicio compartido.</w:t>
      </w:r>
    </w:p>
    <w:p w14:paraId="56D4C395" w14:textId="77777777" w:rsidR="00BD071B" w:rsidRPr="00661200" w:rsidRDefault="00BD071B" w:rsidP="00BD071B">
      <w:pPr>
        <w:pStyle w:val="vinetas"/>
        <w:jc w:val="both"/>
      </w:pPr>
      <w:r w:rsidRPr="00661200">
        <w:t>Visita de Kioto de día completo con guía de habla español, en servicio compartido.</w:t>
      </w:r>
    </w:p>
    <w:p w14:paraId="758EEADA" w14:textId="7747BFB1" w:rsidR="00FC331E" w:rsidRPr="00661200" w:rsidRDefault="00FC331E" w:rsidP="00FC331E">
      <w:pPr>
        <w:pStyle w:val="vinetas"/>
        <w:jc w:val="both"/>
      </w:pPr>
      <w:r w:rsidRPr="00661200">
        <w:t>Excursión de medio día a Uji con guía de habla español, en servicio compartido.</w:t>
      </w:r>
    </w:p>
    <w:p w14:paraId="027BA086" w14:textId="26F73202" w:rsidR="00433C52" w:rsidRPr="00923306" w:rsidRDefault="00433C52" w:rsidP="00433C52">
      <w:pPr>
        <w:pStyle w:val="vinetas"/>
        <w:jc w:val="both"/>
      </w:pPr>
      <w:r w:rsidRPr="00923306">
        <w:t>Visita al Museo Conmemorativo de Tecnología e Industria de Toyota en Nagoya con guía de habla español, en servicio compartido.</w:t>
      </w:r>
    </w:p>
    <w:p w14:paraId="5E7E0485" w14:textId="76874B55" w:rsidR="00E61BBC" w:rsidRPr="00923306" w:rsidRDefault="00E61BBC" w:rsidP="00E61BBC">
      <w:pPr>
        <w:pStyle w:val="vinetas"/>
        <w:jc w:val="both"/>
      </w:pPr>
      <w:r w:rsidRPr="00923306">
        <w:t>Paseo por Tsumago con guía de habla español, en servicio compartido.</w:t>
      </w:r>
    </w:p>
    <w:p w14:paraId="3B4CE601" w14:textId="7053EA32" w:rsidR="005909A3" w:rsidRPr="00923306" w:rsidRDefault="00995E1A" w:rsidP="003D2908">
      <w:pPr>
        <w:pStyle w:val="vinetas"/>
      </w:pPr>
      <w:r w:rsidRPr="00923306">
        <w:t xml:space="preserve">Excursión de día completo al Monte Fuji en Hakone, con guía de habla español, en servicio compartido. </w:t>
      </w:r>
    </w:p>
    <w:p w14:paraId="63CF5851" w14:textId="77777777" w:rsidR="0080172F" w:rsidRPr="00923306" w:rsidRDefault="0080172F" w:rsidP="0080172F">
      <w:pPr>
        <w:pStyle w:val="vinetas"/>
      </w:pPr>
      <w:r w:rsidRPr="00923306">
        <w:t>Visita de Tokio de medio día con guía de habla español, en servicio compartido.</w:t>
      </w:r>
    </w:p>
    <w:p w14:paraId="7BD2EBC4" w14:textId="2350EA74" w:rsidR="00E40A4F" w:rsidRPr="001E371C" w:rsidRDefault="00E40A4F" w:rsidP="00E40A4F">
      <w:pPr>
        <w:pStyle w:val="vinetas"/>
        <w:jc w:val="both"/>
      </w:pPr>
      <w:r w:rsidRPr="001E371C">
        <w:t xml:space="preserve">Excursión de día completo </w:t>
      </w:r>
      <w:r w:rsidR="003159FA" w:rsidRPr="001E371C">
        <w:t xml:space="preserve">a </w:t>
      </w:r>
      <w:r w:rsidR="003159FA">
        <w:t xml:space="preserve">Nikko </w:t>
      </w:r>
      <w:r w:rsidR="003159FA" w:rsidRPr="003159FA">
        <w:t>en Tokio</w:t>
      </w:r>
      <w:r w:rsidR="003159FA">
        <w:t>,</w:t>
      </w:r>
      <w:r w:rsidR="003159FA" w:rsidRPr="003159FA">
        <w:t xml:space="preserve"> </w:t>
      </w:r>
      <w:r w:rsidRPr="001E371C">
        <w:t>con guía de habla español, en servicio compartido.</w:t>
      </w:r>
    </w:p>
    <w:p w14:paraId="16EA20C9" w14:textId="77777777" w:rsidR="007C55B5" w:rsidRPr="001E371C" w:rsidRDefault="007C55B5" w:rsidP="007C55B5">
      <w:pPr>
        <w:pStyle w:val="vinetas"/>
        <w:jc w:val="both"/>
      </w:pPr>
      <w:r w:rsidRPr="001E371C">
        <w:t>Guía de habla español en las excursiones.</w:t>
      </w:r>
    </w:p>
    <w:p w14:paraId="2EF88873" w14:textId="77777777" w:rsidR="007C55B5" w:rsidRPr="001E371C" w:rsidRDefault="007C55B5" w:rsidP="007C55B5">
      <w:pPr>
        <w:pStyle w:val="vinetas"/>
        <w:jc w:val="both"/>
      </w:pPr>
      <w:r w:rsidRPr="001E371C">
        <w:t>Entradas a los lugares mencionados.</w:t>
      </w:r>
    </w:p>
    <w:p w14:paraId="0F977DEB" w14:textId="77777777" w:rsidR="007C55B5" w:rsidRPr="001E371C" w:rsidRDefault="007C55B5" w:rsidP="007C55B5">
      <w:pPr>
        <w:pStyle w:val="vinetas"/>
        <w:jc w:val="both"/>
      </w:pPr>
      <w:r w:rsidRPr="001E371C">
        <w:t>Impuestos hoteleros.</w:t>
      </w:r>
    </w:p>
    <w:p w14:paraId="0702D63A" w14:textId="12E13309" w:rsidR="00DB572B" w:rsidRDefault="00DB572B" w:rsidP="00EC6ACD">
      <w:pPr>
        <w:pStyle w:val="itinerario"/>
      </w:pPr>
    </w:p>
    <w:p w14:paraId="21D5FBFC" w14:textId="77777777" w:rsidR="00713928" w:rsidRDefault="00713928" w:rsidP="005A5E8F">
      <w:pPr>
        <w:pStyle w:val="dias"/>
        <w:rPr>
          <w:caps w:val="0"/>
          <w:color w:val="1F3864"/>
          <w:sz w:val="28"/>
          <w:szCs w:val="28"/>
        </w:rPr>
      </w:pPr>
    </w:p>
    <w:p w14:paraId="4AA5E29E" w14:textId="77777777" w:rsidR="00713928" w:rsidRDefault="00713928" w:rsidP="005A5E8F">
      <w:pPr>
        <w:pStyle w:val="dias"/>
        <w:rPr>
          <w:caps w:val="0"/>
          <w:color w:val="1F3864"/>
          <w:sz w:val="28"/>
          <w:szCs w:val="28"/>
        </w:rPr>
      </w:pPr>
    </w:p>
    <w:p w14:paraId="173AFECA" w14:textId="77777777" w:rsidR="00713928" w:rsidRDefault="00713928" w:rsidP="005A5E8F">
      <w:pPr>
        <w:pStyle w:val="dias"/>
        <w:rPr>
          <w:caps w:val="0"/>
          <w:color w:val="1F3864"/>
          <w:sz w:val="28"/>
          <w:szCs w:val="28"/>
        </w:rPr>
      </w:pPr>
    </w:p>
    <w:p w14:paraId="074F761C" w14:textId="58F3ACDA" w:rsidR="005A5E8F" w:rsidRDefault="005A5E8F" w:rsidP="005A5E8F">
      <w:pPr>
        <w:pStyle w:val="dias"/>
        <w:rPr>
          <w:color w:val="1F3864"/>
          <w:sz w:val="28"/>
          <w:szCs w:val="28"/>
        </w:rPr>
      </w:pPr>
      <w:r>
        <w:rPr>
          <w:caps w:val="0"/>
          <w:color w:val="1F3864"/>
          <w:sz w:val="28"/>
          <w:szCs w:val="28"/>
        </w:rPr>
        <w:lastRenderedPageBreak/>
        <w:t>NO INCLUYE</w:t>
      </w:r>
    </w:p>
    <w:p w14:paraId="0E72B783" w14:textId="77777777" w:rsidR="005A5E8F" w:rsidRDefault="005A5E8F" w:rsidP="005A5E8F">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61F6DDED" w14:textId="77777777" w:rsidR="005A5E8F" w:rsidRDefault="005A5E8F" w:rsidP="005A5E8F">
      <w:pPr>
        <w:pStyle w:val="vinetas"/>
      </w:pPr>
      <w:r w:rsidRPr="004454E4">
        <w:t>Tiquetes Aéreos. (Q de combustible, Impuestos de tiquete, Tasa Administrativa).</w:t>
      </w:r>
    </w:p>
    <w:p w14:paraId="56ACB5EC" w14:textId="77777777" w:rsidR="005A5E8F" w:rsidRPr="004454E4" w:rsidRDefault="005A5E8F" w:rsidP="005A5E8F">
      <w:pPr>
        <w:pStyle w:val="vinetas"/>
      </w:pPr>
      <w:r>
        <w:t>Tasas de aeropuerto.</w:t>
      </w:r>
    </w:p>
    <w:p w14:paraId="3ACBFCFF" w14:textId="77777777" w:rsidR="005A5E8F" w:rsidRDefault="005A5E8F" w:rsidP="005A5E8F">
      <w:pPr>
        <w:pStyle w:val="vinetas"/>
      </w:pPr>
      <w:r>
        <w:t>Alimentación no estipulada en los itinerarios.</w:t>
      </w:r>
    </w:p>
    <w:p w14:paraId="3EB58972" w14:textId="77777777" w:rsidR="005A5E8F" w:rsidRDefault="005A5E8F" w:rsidP="005A5E8F">
      <w:pPr>
        <w:pStyle w:val="vinetas"/>
      </w:pPr>
      <w:r w:rsidRPr="00702690">
        <w:t>Bebidas con las comidas.</w:t>
      </w:r>
    </w:p>
    <w:p w14:paraId="5566A6D7" w14:textId="77777777" w:rsidR="005A5E8F" w:rsidRDefault="005A5E8F" w:rsidP="005A5E8F">
      <w:pPr>
        <w:pStyle w:val="vinetas"/>
      </w:pPr>
      <w:r>
        <w:t>Traslados donde no este contemplado.</w:t>
      </w:r>
    </w:p>
    <w:p w14:paraId="5E1B6A6F" w14:textId="77777777" w:rsidR="005A5E8F" w:rsidRDefault="005A5E8F" w:rsidP="005A5E8F">
      <w:pPr>
        <w:pStyle w:val="vinetas"/>
      </w:pPr>
      <w:r>
        <w:t>Extras de ningún tipo en los hoteles.</w:t>
      </w:r>
    </w:p>
    <w:p w14:paraId="5CCF067B" w14:textId="77777777" w:rsidR="005A5E8F" w:rsidRDefault="005A5E8F" w:rsidP="005A5E8F">
      <w:pPr>
        <w:pStyle w:val="vinetas"/>
      </w:pPr>
      <w:r>
        <w:t>Excesos de equipaje.</w:t>
      </w:r>
    </w:p>
    <w:p w14:paraId="0D387494" w14:textId="77777777" w:rsidR="005A5E8F" w:rsidRPr="00702690" w:rsidRDefault="005A5E8F" w:rsidP="005A5E8F">
      <w:pPr>
        <w:pStyle w:val="vinetas"/>
      </w:pPr>
      <w:r w:rsidRPr="00702690">
        <w:t>Propinas en hoteles, aeropuertos, guías, conductores, restaurantes.</w:t>
      </w:r>
    </w:p>
    <w:p w14:paraId="49DD07B7" w14:textId="77777777" w:rsidR="005A5E8F" w:rsidRDefault="005A5E8F" w:rsidP="005A5E8F">
      <w:pPr>
        <w:pStyle w:val="vinetas"/>
      </w:pPr>
      <w:r>
        <w:t>Gastos de índole personal.</w:t>
      </w:r>
    </w:p>
    <w:p w14:paraId="3F7DC8EE" w14:textId="77777777" w:rsidR="005A5E8F" w:rsidRDefault="005A5E8F" w:rsidP="005A5E8F">
      <w:pPr>
        <w:pStyle w:val="vinetas"/>
      </w:pPr>
      <w:r>
        <w:t>Gastos médicos.</w:t>
      </w:r>
    </w:p>
    <w:p w14:paraId="579216F2" w14:textId="77777777" w:rsidR="005A5E8F" w:rsidRDefault="005A5E8F" w:rsidP="005A5E8F">
      <w:pPr>
        <w:pStyle w:val="vinetas"/>
      </w:pPr>
      <w:r>
        <w:t>Tarjeta de asistencia médica.</w:t>
      </w:r>
    </w:p>
    <w:p w14:paraId="1A871C81" w14:textId="77777777" w:rsidR="005A5E8F" w:rsidRDefault="005A5E8F" w:rsidP="005A5E8F">
      <w:pPr>
        <w:pStyle w:val="vinetas"/>
      </w:pPr>
      <w:r>
        <w:t>Visa para Japón.</w:t>
      </w:r>
    </w:p>
    <w:p w14:paraId="1D869397" w14:textId="77777777" w:rsidR="00D452E9" w:rsidRDefault="00D452E9" w:rsidP="00D452E9">
      <w:pPr>
        <w:pStyle w:val="itinerario"/>
      </w:pPr>
    </w:p>
    <w:p w14:paraId="4ED8D39B" w14:textId="00FD83E9" w:rsidR="00D452E9" w:rsidRDefault="00D452E9" w:rsidP="00D452E9">
      <w:pPr>
        <w:pStyle w:val="itinerario"/>
      </w:pPr>
    </w:p>
    <w:p w14:paraId="6F3AD3A6" w14:textId="77777777" w:rsidR="00D452E9" w:rsidRDefault="00D452E9"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14:paraId="4267CE08"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ED66830" w14:textId="77777777" w:rsidR="00D452E9" w:rsidRDefault="00D452E9" w:rsidP="00B45811">
            <w:pPr>
              <w:jc w:val="center"/>
              <w:rPr>
                <w:b/>
                <w:color w:val="FFFFFF" w:themeColor="background1"/>
                <w:sz w:val="40"/>
                <w:szCs w:val="40"/>
              </w:rPr>
            </w:pPr>
            <w:r>
              <w:rPr>
                <w:b/>
                <w:color w:val="FFFFFF" w:themeColor="background1"/>
                <w:sz w:val="40"/>
                <w:szCs w:val="40"/>
              </w:rPr>
              <w:t>ITINERARIO</w:t>
            </w:r>
          </w:p>
        </w:tc>
      </w:tr>
    </w:tbl>
    <w:p w14:paraId="2357E585" w14:textId="77777777" w:rsidR="00D452E9" w:rsidRDefault="00D452E9" w:rsidP="00D452E9">
      <w:pPr>
        <w:pStyle w:val="itinerario"/>
      </w:pPr>
    </w:p>
    <w:p w14:paraId="1B558B6C" w14:textId="77777777" w:rsidR="00E503DA" w:rsidRDefault="0068791D" w:rsidP="00D452E9">
      <w:pPr>
        <w:pStyle w:val="dias"/>
        <w:rPr>
          <w:caps w:val="0"/>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E503DA">
        <w:rPr>
          <w:caps w:val="0"/>
          <w:color w:val="1F3864"/>
          <w:sz w:val="28"/>
          <w:szCs w:val="28"/>
        </w:rPr>
        <w:t>MIÉRCOLES</w:t>
      </w:r>
      <w:r w:rsidR="00E503DA">
        <w:rPr>
          <w:caps w:val="0"/>
          <w:color w:val="1F3864"/>
          <w:sz w:val="28"/>
          <w:szCs w:val="28"/>
        </w:rPr>
        <w:tab/>
      </w:r>
      <w:r w:rsidR="00E503DA">
        <w:rPr>
          <w:caps w:val="0"/>
          <w:color w:val="1F3864"/>
          <w:sz w:val="28"/>
          <w:szCs w:val="28"/>
        </w:rPr>
        <w:tab/>
        <w:t>OSAKA</w:t>
      </w:r>
    </w:p>
    <w:p w14:paraId="2EBC054E" w14:textId="3C524A8A" w:rsidR="005777AE" w:rsidRDefault="005777AE" w:rsidP="005777AE">
      <w:pPr>
        <w:pStyle w:val="itinerario"/>
      </w:pPr>
      <w:r>
        <w:t xml:space="preserve">Llegada al Aeropuerto de Kansai (KIX) o Itami (ITM). Después del trámite de inmigración y aduana, recepción por un asistente de habla española, quien les ayudará a tomar Airport Limousine Bus (de servicio regular compartido) </w:t>
      </w:r>
      <w:r w:rsidR="00B01503">
        <w:t xml:space="preserve">hacia </w:t>
      </w:r>
      <w:r>
        <w:t>el hotel.</w:t>
      </w:r>
      <w:r w:rsidR="00B01503">
        <w:t xml:space="preserve"> </w:t>
      </w:r>
      <w:r w:rsidR="00B01503" w:rsidRPr="00B01503">
        <w:t>El asistente no subirá al autobús con ustedes y no los acompañará hasta el hotel.</w:t>
      </w:r>
    </w:p>
    <w:p w14:paraId="42243897" w14:textId="77777777" w:rsidR="00B01503" w:rsidRDefault="00B01503" w:rsidP="005777AE">
      <w:pPr>
        <w:pStyle w:val="itinerario"/>
      </w:pPr>
    </w:p>
    <w:p w14:paraId="7E243E8D" w14:textId="029BBF24" w:rsidR="005777AE" w:rsidRDefault="005777AE" w:rsidP="005777AE">
      <w:pPr>
        <w:pStyle w:val="itinerario"/>
      </w:pPr>
      <w:r>
        <w:t>En caso de que no opere Airport Limousine Bus, proveemos un traslado alternativo (tren + taxi, etc.).</w:t>
      </w:r>
    </w:p>
    <w:p w14:paraId="67640A04" w14:textId="77777777" w:rsidR="00771D17" w:rsidRDefault="00771D17" w:rsidP="00771D17">
      <w:pPr>
        <w:pStyle w:val="itinerario"/>
      </w:pPr>
    </w:p>
    <w:p w14:paraId="03E12F72" w14:textId="77777777" w:rsidR="00771D17" w:rsidRPr="006A59A7" w:rsidRDefault="00771D17" w:rsidP="00771D17">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70E5E2C8" w14:textId="77777777" w:rsidR="00771D17" w:rsidRDefault="00771D17" w:rsidP="00771D17">
      <w:pPr>
        <w:pStyle w:val="itinerario"/>
        <w:numPr>
          <w:ilvl w:val="0"/>
          <w:numId w:val="34"/>
        </w:numPr>
      </w:pPr>
      <w:r w:rsidRPr="00B50134">
        <w:t xml:space="preserve">Hora de check in en el hotel a partir de las </w:t>
      </w:r>
      <w:r>
        <w:t>3</w:t>
      </w:r>
      <w:r w:rsidRPr="00B50134">
        <w:t>:00 pm.</w:t>
      </w:r>
    </w:p>
    <w:p w14:paraId="3E39FF9A" w14:textId="2701B39F" w:rsidR="00771D17" w:rsidRDefault="00771D17" w:rsidP="00771D17">
      <w:pPr>
        <w:pStyle w:val="itinerario"/>
        <w:numPr>
          <w:ilvl w:val="0"/>
          <w:numId w:val="34"/>
        </w:numPr>
      </w:pPr>
      <w:r>
        <w:t>El</w:t>
      </w:r>
      <w:r w:rsidR="007C0669">
        <w:t xml:space="preserve"> miércoles</w:t>
      </w:r>
      <w:r w:rsidR="00831891">
        <w:t xml:space="preserve"> </w:t>
      </w:r>
      <w:r w:rsidRPr="00B50134">
        <w:t xml:space="preserve">en el </w:t>
      </w:r>
      <w:r w:rsidR="00683519">
        <w:t xml:space="preserve">lobby del </w:t>
      </w:r>
      <w:r w:rsidRPr="00B50134">
        <w:t xml:space="preserve">hotel </w:t>
      </w:r>
      <w:r>
        <w:t>estará una</w:t>
      </w:r>
      <w:r w:rsidRPr="00B50134">
        <w:t xml:space="preserve"> guía de habla española a partir </w:t>
      </w:r>
      <w:r>
        <w:t>de las 2:00 pm hasta las 8:00 pm para dar información a los pasajeros.</w:t>
      </w:r>
    </w:p>
    <w:p w14:paraId="68103618" w14:textId="6BABDEF6" w:rsidR="00DC470B" w:rsidRPr="002115B8" w:rsidRDefault="00DC470B" w:rsidP="002115B8">
      <w:pPr>
        <w:pStyle w:val="dias"/>
        <w:rPr>
          <w:color w:val="1F3864"/>
          <w:sz w:val="28"/>
          <w:szCs w:val="28"/>
        </w:rPr>
      </w:pPr>
      <w:r w:rsidRPr="002115B8">
        <w:rPr>
          <w:color w:val="1F3864"/>
          <w:sz w:val="28"/>
          <w:szCs w:val="28"/>
        </w:rPr>
        <w:t>DÍA 2</w:t>
      </w:r>
      <w:r w:rsidRPr="002115B8">
        <w:rPr>
          <w:color w:val="1F3864"/>
          <w:sz w:val="28"/>
          <w:szCs w:val="28"/>
        </w:rPr>
        <w:tab/>
      </w:r>
      <w:r w:rsidR="002115B8">
        <w:rPr>
          <w:color w:val="1F3864"/>
          <w:sz w:val="28"/>
          <w:szCs w:val="28"/>
        </w:rPr>
        <w:tab/>
      </w:r>
      <w:r w:rsidRPr="002115B8">
        <w:rPr>
          <w:color w:val="1F3864"/>
          <w:sz w:val="28"/>
          <w:szCs w:val="28"/>
        </w:rPr>
        <w:t>JUEVES</w:t>
      </w:r>
      <w:r w:rsidRPr="002115B8">
        <w:rPr>
          <w:color w:val="1F3864"/>
          <w:sz w:val="28"/>
          <w:szCs w:val="28"/>
        </w:rPr>
        <w:tab/>
      </w:r>
      <w:r w:rsidR="002115B8">
        <w:rPr>
          <w:color w:val="1F3864"/>
          <w:sz w:val="28"/>
          <w:szCs w:val="28"/>
        </w:rPr>
        <w:tab/>
      </w:r>
      <w:r w:rsidR="002115B8" w:rsidRPr="002115B8">
        <w:rPr>
          <w:color w:val="1F3864"/>
          <w:sz w:val="28"/>
          <w:szCs w:val="28"/>
        </w:rPr>
        <w:t>OSAKA – NARA – OSAKA</w:t>
      </w:r>
    </w:p>
    <w:p w14:paraId="757A61D8" w14:textId="31074E61" w:rsidR="002115B8" w:rsidRDefault="002115B8" w:rsidP="002115B8">
      <w:pPr>
        <w:pStyle w:val="itinerario"/>
      </w:pPr>
      <w:r>
        <w:t>Desayuno en el hotel. A las 8:30</w:t>
      </w:r>
      <w:r w:rsidR="000E3181">
        <w:t>, reunión</w:t>
      </w:r>
      <w:r>
        <w:t xml:space="preserve"> en el lobby</w:t>
      </w:r>
      <w:r w:rsidR="00352361">
        <w:t>. Salida para realizar una excursión de medio día a</w:t>
      </w:r>
      <w:r>
        <w:t xml:space="preserve"> Nara con un guía de habla española</w:t>
      </w:r>
      <w:r w:rsidR="00352361">
        <w:t>. C</w:t>
      </w:r>
      <w:r>
        <w:t>onocer</w:t>
      </w:r>
      <w:r w:rsidR="009912F3">
        <w:t>án</w:t>
      </w:r>
      <w:r w:rsidR="00352361">
        <w:t xml:space="preserve">: </w:t>
      </w:r>
      <w:r>
        <w:t>Templo Todai-ji</w:t>
      </w:r>
      <w:r w:rsidR="00631C98">
        <w:t xml:space="preserve"> (</w:t>
      </w:r>
      <w:r>
        <w:t>Patrimonio de la Humanidad</w:t>
      </w:r>
      <w:r w:rsidR="00631C98">
        <w:t>),</w:t>
      </w:r>
      <w:r>
        <w:t xml:space="preserve"> el edificio de</w:t>
      </w:r>
      <w:r w:rsidR="00352361">
        <w:t xml:space="preserve"> </w:t>
      </w:r>
      <w:r>
        <w:t>madera más grande del mundo que custodia una imagen gigante de Buda</w:t>
      </w:r>
      <w:r w:rsidR="00352361">
        <w:t xml:space="preserve">; </w:t>
      </w:r>
      <w:r w:rsidR="003A33CB">
        <w:t xml:space="preserve">el </w:t>
      </w:r>
      <w:r>
        <w:t xml:space="preserve">Parque de Nara </w:t>
      </w:r>
      <w:r w:rsidR="00E43D7F" w:rsidRPr="006B00D8">
        <w:t>o Parque de los Ciervos que acoge muchos venados en semilibertad.</w:t>
      </w:r>
      <w:r w:rsidR="00E43D7F">
        <w:t xml:space="preserve"> </w:t>
      </w:r>
      <w:r>
        <w:t>Después de la visita, traslado a Osaka</w:t>
      </w:r>
      <w:r w:rsidR="004520EE">
        <w:t>, donde terminará</w:t>
      </w:r>
      <w:r>
        <w:t xml:space="preserve"> el tour en Dotonbori, el emblemático barrio gastronómico de Osaka. Tarde libre. Regreso al hotel por su cuenta.</w:t>
      </w:r>
      <w:r w:rsidR="009912F3">
        <w:t xml:space="preserve"> Alojamiento en el hotel.</w:t>
      </w:r>
    </w:p>
    <w:p w14:paraId="29629939" w14:textId="77777777" w:rsidR="00713928" w:rsidRDefault="00713928" w:rsidP="006C1830">
      <w:pPr>
        <w:pStyle w:val="dias"/>
        <w:rPr>
          <w:color w:val="1F3864"/>
          <w:sz w:val="28"/>
          <w:szCs w:val="28"/>
        </w:rPr>
      </w:pPr>
    </w:p>
    <w:p w14:paraId="0BB188FB" w14:textId="77777777" w:rsidR="00713928" w:rsidRDefault="00713928" w:rsidP="006C1830">
      <w:pPr>
        <w:pStyle w:val="dias"/>
        <w:rPr>
          <w:color w:val="1F3864"/>
          <w:sz w:val="28"/>
          <w:szCs w:val="28"/>
        </w:rPr>
      </w:pPr>
    </w:p>
    <w:p w14:paraId="2AABED7E" w14:textId="77777777" w:rsidR="00713928" w:rsidRDefault="00713928" w:rsidP="006C1830">
      <w:pPr>
        <w:pStyle w:val="dias"/>
        <w:rPr>
          <w:color w:val="1F3864"/>
          <w:sz w:val="28"/>
          <w:szCs w:val="28"/>
        </w:rPr>
      </w:pPr>
    </w:p>
    <w:p w14:paraId="23F2312A" w14:textId="34E0AF25" w:rsidR="006C1830" w:rsidRPr="006C1830" w:rsidRDefault="009912F3" w:rsidP="006C1830">
      <w:pPr>
        <w:pStyle w:val="dias"/>
        <w:rPr>
          <w:color w:val="1F3864"/>
          <w:sz w:val="28"/>
          <w:szCs w:val="28"/>
        </w:rPr>
      </w:pPr>
      <w:r w:rsidRPr="006C1830">
        <w:rPr>
          <w:color w:val="1F3864"/>
          <w:sz w:val="28"/>
          <w:szCs w:val="28"/>
        </w:rPr>
        <w:lastRenderedPageBreak/>
        <w:t>DÍA 3</w:t>
      </w:r>
      <w:r w:rsidRPr="006C1830">
        <w:rPr>
          <w:color w:val="1F3864"/>
          <w:sz w:val="28"/>
          <w:szCs w:val="28"/>
        </w:rPr>
        <w:tab/>
      </w:r>
      <w:r w:rsidRPr="006C1830">
        <w:rPr>
          <w:color w:val="1F3864"/>
          <w:sz w:val="28"/>
          <w:szCs w:val="28"/>
        </w:rPr>
        <w:tab/>
        <w:t>VIERNES</w:t>
      </w:r>
      <w:r w:rsidRPr="006C1830">
        <w:rPr>
          <w:color w:val="1F3864"/>
          <w:sz w:val="28"/>
          <w:szCs w:val="28"/>
        </w:rPr>
        <w:tab/>
      </w:r>
      <w:r w:rsidR="006C1830">
        <w:rPr>
          <w:color w:val="1F3864"/>
          <w:sz w:val="28"/>
          <w:szCs w:val="28"/>
        </w:rPr>
        <w:tab/>
      </w:r>
      <w:r w:rsidR="006C1830" w:rsidRPr="006C1830">
        <w:rPr>
          <w:color w:val="1F3864"/>
          <w:sz w:val="28"/>
          <w:szCs w:val="28"/>
        </w:rPr>
        <w:t>OSAKA – HIMEJI – KOBE – TAKARAZUKA</w:t>
      </w:r>
    </w:p>
    <w:p w14:paraId="63540086" w14:textId="136F8AD4" w:rsidR="006C1830" w:rsidRDefault="006C1830" w:rsidP="006C1830">
      <w:pPr>
        <w:pStyle w:val="itinerario"/>
      </w:pPr>
      <w:r w:rsidRPr="006C1830">
        <w:t xml:space="preserve">Una maleta por persona será enviada desde el hotel en </w:t>
      </w:r>
      <w:r w:rsidR="000F0509">
        <w:t xml:space="preserve">Osaka </w:t>
      </w:r>
      <w:r w:rsidRPr="006C1830">
        <w:t xml:space="preserve">hasta el hotel en Kioto. Las maletas pueden llegar a Kioto en la tarde del mismo día. </w:t>
      </w:r>
      <w:r w:rsidR="00636DF1">
        <w:t>Lo</w:t>
      </w:r>
      <w:r w:rsidRPr="006C1830">
        <w:t>s pasajeros necesitan llevar consigo una mochila o pequeña maleta con ropa y otras cosas indispensables para pasar una noche</w:t>
      </w:r>
      <w:r w:rsidR="00636DF1">
        <w:t xml:space="preserve"> en Takarazuka.</w:t>
      </w:r>
    </w:p>
    <w:p w14:paraId="66465107" w14:textId="77777777" w:rsidR="006C1830" w:rsidRDefault="006C1830" w:rsidP="006C1830">
      <w:pPr>
        <w:pStyle w:val="itinerario"/>
      </w:pPr>
    </w:p>
    <w:p w14:paraId="798532E5" w14:textId="31946E8D" w:rsidR="006C1830" w:rsidRDefault="006C1830" w:rsidP="00C84CC7">
      <w:pPr>
        <w:pStyle w:val="itinerario"/>
      </w:pPr>
      <w:r>
        <w:t>Desayuno en el hotel.</w:t>
      </w:r>
      <w:r w:rsidR="00636DF1">
        <w:t xml:space="preserve"> A la </w:t>
      </w:r>
      <w:r>
        <w:t>8:00</w:t>
      </w:r>
      <w:r w:rsidR="00636DF1">
        <w:t>, r</w:t>
      </w:r>
      <w:r>
        <w:t>eunión en el lobby</w:t>
      </w:r>
      <w:r w:rsidR="00524815">
        <w:t xml:space="preserve">. Salida hacia </w:t>
      </w:r>
      <w:r>
        <w:t xml:space="preserve">la Prefectura de Hyogo (Himeji y Kobe) </w:t>
      </w:r>
      <w:r w:rsidR="00524815">
        <w:t xml:space="preserve">para realizar una excursión de día completo </w:t>
      </w:r>
      <w:r>
        <w:t>con un guía de habla española</w:t>
      </w:r>
      <w:r w:rsidR="00524815">
        <w:t xml:space="preserve">. Conocerán: el </w:t>
      </w:r>
      <w:r>
        <w:t>Castillo de Himeji (Patrimonio de la Humanidad), el castillo de</w:t>
      </w:r>
      <w:r w:rsidR="002241B7">
        <w:t xml:space="preserve"> </w:t>
      </w:r>
      <w:r>
        <w:t>samuráis más hermoso y mejor conservado de Japón</w:t>
      </w:r>
      <w:r w:rsidR="00C84CC7">
        <w:t>; Parque Meriken, un bonito parque situado en el Puerto de Kobe con monumentos como la Torre Kobe Port Tower y el Museo Marítimo de Kobe y huellas del Gran Terremoto de Hanshin-Awaji que causó estragos en Kobe en 1995 (</w:t>
      </w:r>
      <w:r w:rsidR="00C84CC7" w:rsidRPr="00D745C0">
        <w:rPr>
          <w:b/>
          <w:bCs/>
          <w:color w:val="1F3864"/>
        </w:rPr>
        <w:t>no incluye entrada a  la torre y en el museo</w:t>
      </w:r>
      <w:r w:rsidR="00C84CC7">
        <w:t xml:space="preserve">); </w:t>
      </w:r>
      <w:r w:rsidR="00D745C0">
        <w:t>U</w:t>
      </w:r>
      <w:r w:rsidR="00C84CC7">
        <w:t>na bodega de sake (conocido como vino de arroz) en el barrio de</w:t>
      </w:r>
      <w:r w:rsidR="00D745C0">
        <w:t xml:space="preserve"> </w:t>
      </w:r>
      <w:r w:rsidR="00C84CC7">
        <w:t>“Nada” donde haremos degustación</w:t>
      </w:r>
      <w:r w:rsidR="00D745C0">
        <w:t xml:space="preserve">. </w:t>
      </w:r>
      <w:r w:rsidR="002C2AC7" w:rsidRPr="002C2AC7">
        <w:rPr>
          <w:b/>
          <w:bCs/>
          <w:color w:val="1F3864"/>
        </w:rPr>
        <w:t>Almuerzo</w:t>
      </w:r>
      <w:r w:rsidR="00D745C0">
        <w:t xml:space="preserve"> en un restaurante incluido</w:t>
      </w:r>
      <w:r w:rsidR="002C2AC7">
        <w:t>.</w:t>
      </w:r>
    </w:p>
    <w:p w14:paraId="4CBA0675" w14:textId="77777777" w:rsidR="004301FF" w:rsidRDefault="004301FF" w:rsidP="00C84CC7">
      <w:pPr>
        <w:pStyle w:val="itinerario"/>
      </w:pPr>
    </w:p>
    <w:p w14:paraId="6A9169CA" w14:textId="6D44B58A" w:rsidR="00046F1E" w:rsidRDefault="004301FF" w:rsidP="00046F1E">
      <w:pPr>
        <w:pStyle w:val="itinerario"/>
      </w:pPr>
      <w:r>
        <w:t>Al atardecer, l</w:t>
      </w:r>
      <w:r w:rsidRPr="004301FF">
        <w:t>legada al ryokan en Takarazuka</w:t>
      </w:r>
      <w:r w:rsidR="001A6AD6">
        <w:t xml:space="preserve">, </w:t>
      </w:r>
      <w:r w:rsidRPr="004301FF">
        <w:t>Prefectura de Hyogo</w:t>
      </w:r>
      <w:r w:rsidR="00F65FB2">
        <w:t>.</w:t>
      </w:r>
      <w:r w:rsidR="00F65FB2" w:rsidRPr="006F59E3">
        <w:rPr>
          <w:color w:val="1F3864"/>
        </w:rPr>
        <w:t xml:space="preserve"> </w:t>
      </w:r>
      <w:r w:rsidR="006F59E3" w:rsidRPr="006F59E3">
        <w:t>A</w:t>
      </w:r>
      <w:r w:rsidR="002912CF" w:rsidRPr="006F59E3">
        <w:t>lojamiento en el ryokan</w:t>
      </w:r>
      <w:r w:rsidR="002912CF">
        <w:t>.</w:t>
      </w:r>
      <w:r w:rsidR="00046F1E">
        <w:t xml:space="preserve"> </w:t>
      </w:r>
      <w:r w:rsidR="00C351E4">
        <w:t xml:space="preserve">Disfruten de </w:t>
      </w:r>
      <w:r w:rsidR="001A6AD6">
        <w:t>una</w:t>
      </w:r>
      <w:r w:rsidR="00C351E4">
        <w:t xml:space="preserve"> </w:t>
      </w:r>
      <w:r w:rsidR="00C351E4" w:rsidRPr="00434404">
        <w:rPr>
          <w:b/>
          <w:bCs/>
        </w:rPr>
        <w:t xml:space="preserve">cena </w:t>
      </w:r>
      <w:r w:rsidR="00C351E4">
        <w:t>de “kobe beef”</w:t>
      </w:r>
      <w:r w:rsidR="00434404">
        <w:t xml:space="preserve"> (</w:t>
      </w:r>
      <w:r w:rsidR="00434404" w:rsidRPr="00434404">
        <w:t>carne de res de altísima calidad mundialmente reconocida</w:t>
      </w:r>
      <w:r w:rsidR="006C23EA">
        <w:t xml:space="preserve">. </w:t>
      </w:r>
      <w:r w:rsidR="00434404">
        <w:t xml:space="preserve"> </w:t>
      </w:r>
      <w:r w:rsidR="008C47C8" w:rsidRPr="008C47C8">
        <w:t>El ryokan dispone de baños de aguas termales</w:t>
      </w:r>
      <w:r w:rsidR="008C47C8">
        <w:t xml:space="preserve">, disfruten </w:t>
      </w:r>
      <w:r w:rsidR="009879ED">
        <w:t xml:space="preserve">de un </w:t>
      </w:r>
      <w:r w:rsidR="00C351E4">
        <w:t>baño onsen</w:t>
      </w:r>
      <w:r w:rsidR="008C47C8">
        <w:t xml:space="preserve">. </w:t>
      </w:r>
      <w:r w:rsidR="003A1CA0" w:rsidRPr="003A1CA0">
        <w:t>Hay un baño sólo para mujeres y otro baño sólo para hombres. Tradicionalmente hoteles y ryokanes no permiten a personas con tatuajes llamativos utilizar baños de aguas termales, ya que los tatuajes están asociados a la Yakuza (mafia japonesa).</w:t>
      </w:r>
    </w:p>
    <w:p w14:paraId="512BED5E" w14:textId="77777777" w:rsidR="009879ED" w:rsidRDefault="009879ED" w:rsidP="00046F1E">
      <w:pPr>
        <w:pStyle w:val="itinerario"/>
      </w:pPr>
    </w:p>
    <w:p w14:paraId="1D894A0A" w14:textId="77777777" w:rsidR="00D1571A" w:rsidRDefault="006C1830" w:rsidP="006C1830">
      <w:pPr>
        <w:pStyle w:val="itinerario"/>
        <w:rPr>
          <w:color w:val="1F3864"/>
        </w:rPr>
      </w:pPr>
      <w:r w:rsidRPr="002241B7">
        <w:rPr>
          <w:b/>
          <w:bCs/>
          <w:color w:val="1F3864"/>
        </w:rPr>
        <w:t>Nota:</w:t>
      </w:r>
      <w:r w:rsidRPr="002241B7">
        <w:rPr>
          <w:color w:val="1F3864"/>
        </w:rPr>
        <w:t xml:space="preserve"> </w:t>
      </w:r>
    </w:p>
    <w:p w14:paraId="05FE75B4" w14:textId="143A5987" w:rsidR="006C1830" w:rsidRDefault="006C1830" w:rsidP="00541898">
      <w:pPr>
        <w:pStyle w:val="itinerario"/>
        <w:numPr>
          <w:ilvl w:val="0"/>
          <w:numId w:val="39"/>
        </w:numPr>
      </w:pPr>
      <w:r>
        <w:t xml:space="preserve">Para entrar en la torre del homenaje del </w:t>
      </w:r>
      <w:r w:rsidR="00D1571A">
        <w:t>C</w:t>
      </w:r>
      <w:r>
        <w:t>astillo</w:t>
      </w:r>
      <w:r w:rsidR="00D1571A">
        <w:t xml:space="preserve"> de Himeji</w:t>
      </w:r>
      <w:r>
        <w:t>, hay que quitarse los zapatos. Dentro del castillo, hay escaleras empinadas. No hay ascensor ni rampas.</w:t>
      </w:r>
    </w:p>
    <w:p w14:paraId="61F0B9E1" w14:textId="77777777" w:rsidR="00541898" w:rsidRDefault="006C1830" w:rsidP="00E82DD5">
      <w:pPr>
        <w:pStyle w:val="itinerario"/>
        <w:numPr>
          <w:ilvl w:val="0"/>
          <w:numId w:val="39"/>
        </w:numPr>
      </w:pPr>
      <w:r>
        <w:t xml:space="preserve">Nada es la zona de producción de sake más famosa de Japón. “Nada” es el nombre del barrio. </w:t>
      </w:r>
    </w:p>
    <w:p w14:paraId="722AA66E" w14:textId="530D80A4" w:rsidR="00723177" w:rsidRPr="00723177" w:rsidRDefault="00FA7775" w:rsidP="00723177">
      <w:pPr>
        <w:pStyle w:val="dias"/>
        <w:rPr>
          <w:color w:val="1F3864"/>
          <w:sz w:val="28"/>
          <w:szCs w:val="28"/>
        </w:rPr>
      </w:pPr>
      <w:r w:rsidRPr="00723177">
        <w:rPr>
          <w:color w:val="1F3864"/>
          <w:sz w:val="28"/>
          <w:szCs w:val="28"/>
        </w:rPr>
        <w:t>DÍA 4</w:t>
      </w:r>
      <w:r w:rsidRPr="00723177">
        <w:rPr>
          <w:color w:val="1F3864"/>
          <w:sz w:val="28"/>
          <w:szCs w:val="28"/>
        </w:rPr>
        <w:tab/>
      </w:r>
      <w:r w:rsidR="00723177" w:rsidRPr="00723177">
        <w:rPr>
          <w:color w:val="1F3864"/>
          <w:sz w:val="28"/>
          <w:szCs w:val="28"/>
        </w:rPr>
        <w:tab/>
      </w:r>
      <w:r w:rsidRPr="00723177">
        <w:rPr>
          <w:color w:val="1F3864"/>
          <w:sz w:val="28"/>
          <w:szCs w:val="28"/>
        </w:rPr>
        <w:t>SÁBADO</w:t>
      </w:r>
      <w:r w:rsidRPr="00723177">
        <w:rPr>
          <w:color w:val="1F3864"/>
          <w:sz w:val="28"/>
          <w:szCs w:val="28"/>
        </w:rPr>
        <w:tab/>
      </w:r>
      <w:r w:rsidR="00723177" w:rsidRPr="00723177">
        <w:rPr>
          <w:color w:val="1F3864"/>
          <w:sz w:val="28"/>
          <w:szCs w:val="28"/>
        </w:rPr>
        <w:tab/>
        <w:t>TAKARAZUKA – KIOTO</w:t>
      </w:r>
    </w:p>
    <w:p w14:paraId="6A54C2BB" w14:textId="558D7CFE" w:rsidR="008030FD" w:rsidRDefault="00723177" w:rsidP="008030FD">
      <w:pPr>
        <w:pStyle w:val="itinerario"/>
      </w:pPr>
      <w:r>
        <w:t>Desayuno en el hotel. A las 8:20, reunión en el lobby. Traslado a Kioto (situado a 1 hora desde Takarazuka) y visita de la antigua capital imperial de Japón con un guía de habla española</w:t>
      </w:r>
      <w:r w:rsidR="008030FD">
        <w:t>. C</w:t>
      </w:r>
      <w:r>
        <w:t>onocer</w:t>
      </w:r>
      <w:r w:rsidR="008030FD">
        <w:t xml:space="preserve">án: </w:t>
      </w:r>
      <w:r>
        <w:t>Templo dorado Kinkaku-ji (Patrimonio de la Humanidad)</w:t>
      </w:r>
      <w:r w:rsidR="008030FD">
        <w:t xml:space="preserve">; </w:t>
      </w:r>
      <w:r>
        <w:t>Templo Tenryu-ji (Patrimonio de la Humanidad)</w:t>
      </w:r>
      <w:r w:rsidR="00A42299">
        <w:t xml:space="preserve"> </w:t>
      </w:r>
      <w:r>
        <w:t xml:space="preserve">con un bello jardín </w:t>
      </w:r>
      <w:r w:rsidR="00A42299">
        <w:t>japonés; Bosque</w:t>
      </w:r>
      <w:r>
        <w:t xml:space="preserve"> de Bambú de Sagano en Arashiyama</w:t>
      </w:r>
      <w:r w:rsidR="00A42299">
        <w:t xml:space="preserve">. </w:t>
      </w:r>
      <w:r w:rsidR="008030FD" w:rsidRPr="00A42299">
        <w:rPr>
          <w:b/>
          <w:bCs/>
          <w:color w:val="1F3864"/>
        </w:rPr>
        <w:t>Almuerzo en</w:t>
      </w:r>
      <w:r w:rsidR="008030FD" w:rsidRPr="00A42299">
        <w:rPr>
          <w:color w:val="1F3864"/>
        </w:rPr>
        <w:t xml:space="preserve"> </w:t>
      </w:r>
      <w:r w:rsidR="008030FD">
        <w:t>un restaurante.</w:t>
      </w:r>
    </w:p>
    <w:p w14:paraId="61A7340E" w14:textId="77777777" w:rsidR="00D33168" w:rsidRDefault="00D33168" w:rsidP="008030FD">
      <w:pPr>
        <w:pStyle w:val="itinerario"/>
      </w:pPr>
    </w:p>
    <w:p w14:paraId="505DC6B5" w14:textId="2D9FB82E" w:rsidR="009912F3" w:rsidRDefault="00D33168" w:rsidP="00723177">
      <w:pPr>
        <w:pStyle w:val="itinerario"/>
      </w:pPr>
      <w:r>
        <w:t xml:space="preserve">A las </w:t>
      </w:r>
      <w:r w:rsidR="00D63FBF">
        <w:t>18:00 horas</w:t>
      </w:r>
      <w:r>
        <w:t>, l</w:t>
      </w:r>
      <w:r w:rsidR="00723177">
        <w:t xml:space="preserve">legada al restaurante </w:t>
      </w:r>
      <w:r w:rsidR="00D63FBF">
        <w:t xml:space="preserve">para disfrutar </w:t>
      </w:r>
      <w:r w:rsidR="001C2EC2" w:rsidRPr="00493FD8">
        <w:t>de una cena exquisita de “Wagyu” (carne de res japonesa) en “Kawadoko”, una terraza junto al río con la frescura y la serenidad del entorno natural, acompañada por un baile elegante de una “maiko”, aprendiza de “geisha”.</w:t>
      </w:r>
      <w:r w:rsidR="00503C9E">
        <w:t xml:space="preserve"> </w:t>
      </w:r>
      <w:r w:rsidR="00D63FBF">
        <w:t xml:space="preserve">A las </w:t>
      </w:r>
      <w:r w:rsidR="00723177">
        <w:t>20:50</w:t>
      </w:r>
      <w:r w:rsidR="00D63FBF">
        <w:t xml:space="preserve"> horas, l</w:t>
      </w:r>
      <w:r w:rsidR="00723177">
        <w:t xml:space="preserve">legada al hotel en Kioto y </w:t>
      </w:r>
      <w:r w:rsidR="004A7185">
        <w:t>alojamiento.</w:t>
      </w:r>
    </w:p>
    <w:p w14:paraId="0944943B" w14:textId="1650F5F2" w:rsidR="00205297" w:rsidRPr="00205297" w:rsidRDefault="004A7185" w:rsidP="00205297">
      <w:pPr>
        <w:pStyle w:val="dias"/>
        <w:rPr>
          <w:color w:val="1F3864"/>
          <w:sz w:val="28"/>
          <w:szCs w:val="28"/>
        </w:rPr>
      </w:pPr>
      <w:r w:rsidRPr="00205297">
        <w:rPr>
          <w:color w:val="1F3864"/>
          <w:sz w:val="28"/>
          <w:szCs w:val="28"/>
        </w:rPr>
        <w:t>DÍA 5</w:t>
      </w:r>
      <w:r w:rsidRPr="00205297">
        <w:rPr>
          <w:color w:val="1F3864"/>
          <w:sz w:val="28"/>
          <w:szCs w:val="28"/>
        </w:rPr>
        <w:tab/>
      </w:r>
      <w:r w:rsidRPr="00205297">
        <w:rPr>
          <w:color w:val="1F3864"/>
          <w:sz w:val="28"/>
          <w:szCs w:val="28"/>
        </w:rPr>
        <w:tab/>
        <w:t>DOMINGO</w:t>
      </w:r>
      <w:r w:rsidRPr="00205297">
        <w:rPr>
          <w:color w:val="1F3864"/>
          <w:sz w:val="28"/>
          <w:szCs w:val="28"/>
        </w:rPr>
        <w:tab/>
      </w:r>
      <w:r w:rsidR="00205297">
        <w:rPr>
          <w:color w:val="1F3864"/>
          <w:sz w:val="28"/>
          <w:szCs w:val="28"/>
        </w:rPr>
        <w:tab/>
      </w:r>
      <w:r w:rsidR="00205297" w:rsidRPr="00205297">
        <w:rPr>
          <w:color w:val="1F3864"/>
          <w:sz w:val="28"/>
          <w:szCs w:val="28"/>
        </w:rPr>
        <w:t>KIOTO – UJI – KIOTO</w:t>
      </w:r>
    </w:p>
    <w:p w14:paraId="54DE204F" w14:textId="2398B0C5" w:rsidR="00205297" w:rsidRDefault="00205297" w:rsidP="00205297">
      <w:pPr>
        <w:pStyle w:val="itinerario"/>
      </w:pPr>
      <w:r>
        <w:t>Desayuno en el hotel. A LAS 8:20, reunión en el lobby</w:t>
      </w:r>
      <w:r w:rsidR="008E4627">
        <w:t xml:space="preserve">. Salida para realizar una excursión de medio día a </w:t>
      </w:r>
      <w:r>
        <w:t>Uji con un guía de habla española</w:t>
      </w:r>
      <w:r w:rsidR="008E4627">
        <w:t xml:space="preserve">. Visitarán: </w:t>
      </w:r>
      <w:r>
        <w:t xml:space="preserve">Templo Byodoin (Patrimonio de la Humanidad), famoso por su Salón </w:t>
      </w:r>
      <w:r w:rsidR="003E13EB">
        <w:t>Fénix</w:t>
      </w:r>
      <w:r>
        <w:t xml:space="preserve"> cuyo dibujo aparece en la moneda japonesa de 10 yenes</w:t>
      </w:r>
      <w:r w:rsidR="003E13EB">
        <w:t xml:space="preserve">; </w:t>
      </w:r>
      <w:r>
        <w:t>un salón de té donde</w:t>
      </w:r>
      <w:r w:rsidR="003E13EB">
        <w:t xml:space="preserve"> </w:t>
      </w:r>
      <w:r>
        <w:t>aprende</w:t>
      </w:r>
      <w:r w:rsidR="00B15A8A">
        <w:t>rán</w:t>
      </w:r>
      <w:r>
        <w:t xml:space="preserve"> sobre Uji-cha</w:t>
      </w:r>
      <w:r w:rsidR="006A1DE9">
        <w:t xml:space="preserve">, </w:t>
      </w:r>
      <w:r>
        <w:t xml:space="preserve">Uji es famoso por la producción de </w:t>
      </w:r>
      <w:r w:rsidR="00185655">
        <w:t xml:space="preserve">este </w:t>
      </w:r>
      <w:r>
        <w:t>té - degusta</w:t>
      </w:r>
      <w:r w:rsidR="00B15A8A">
        <w:t>rán</w:t>
      </w:r>
      <w:r>
        <w:t xml:space="preserve"> el té matcha</w:t>
      </w:r>
      <w:r w:rsidR="00185655">
        <w:t xml:space="preserve"> (</w:t>
      </w:r>
      <w:r w:rsidR="00185655" w:rsidRPr="006A30C0">
        <w:rPr>
          <w:b/>
          <w:bCs/>
          <w:color w:val="1F3864"/>
        </w:rPr>
        <w:t>n</w:t>
      </w:r>
      <w:r w:rsidRPr="006A30C0">
        <w:rPr>
          <w:b/>
          <w:bCs/>
          <w:color w:val="1F3864"/>
        </w:rPr>
        <w:t>o hay opción de otra bebida</w:t>
      </w:r>
      <w:r w:rsidR="00185655">
        <w:t>)</w:t>
      </w:r>
      <w:r>
        <w:t>.</w:t>
      </w:r>
      <w:r w:rsidR="006A30C0">
        <w:t xml:space="preserve"> </w:t>
      </w:r>
      <w:r>
        <w:t>En el camino de regreso al hotel pasa</w:t>
      </w:r>
      <w:r w:rsidR="006A30C0">
        <w:t>ran</w:t>
      </w:r>
      <w:r>
        <w:t xml:space="preserve"> por el barrio de geishas Gion donde pueden bajar del autobús. Los que decidan quedarse en Gion, tienen que regresar al hotel por su cuenta. El guía no baja del autobús en Gion.</w:t>
      </w:r>
    </w:p>
    <w:p w14:paraId="3C81F5F9" w14:textId="77777777" w:rsidR="006A30C0" w:rsidRDefault="006A30C0" w:rsidP="00205297">
      <w:pPr>
        <w:pStyle w:val="itinerario"/>
      </w:pPr>
    </w:p>
    <w:p w14:paraId="688A5A47" w14:textId="1D182A54" w:rsidR="00205297" w:rsidRDefault="006A30C0" w:rsidP="00205297">
      <w:pPr>
        <w:pStyle w:val="itinerario"/>
      </w:pPr>
      <w:r>
        <w:t>A las 1</w:t>
      </w:r>
      <w:r w:rsidR="00205297">
        <w:t>3:00</w:t>
      </w:r>
      <w:r>
        <w:t xml:space="preserve"> horas, l</w:t>
      </w:r>
      <w:r w:rsidR="00205297">
        <w:t>legada al hotel</w:t>
      </w:r>
      <w:r>
        <w:t>. Tarde libre y alojamiento en el hotel.</w:t>
      </w:r>
    </w:p>
    <w:p w14:paraId="3EFD8DC9" w14:textId="77777777" w:rsidR="00B71A6B" w:rsidRPr="00B71A6B" w:rsidRDefault="006A30C0" w:rsidP="00B71A6B">
      <w:pPr>
        <w:pStyle w:val="dias"/>
        <w:rPr>
          <w:color w:val="1F3864"/>
          <w:sz w:val="28"/>
          <w:szCs w:val="28"/>
        </w:rPr>
      </w:pPr>
      <w:r w:rsidRPr="00B71A6B">
        <w:rPr>
          <w:color w:val="1F3864"/>
          <w:sz w:val="28"/>
          <w:szCs w:val="28"/>
        </w:rPr>
        <w:t>DÍA 6</w:t>
      </w:r>
      <w:r w:rsidRPr="00B71A6B">
        <w:rPr>
          <w:color w:val="1F3864"/>
          <w:sz w:val="28"/>
          <w:szCs w:val="28"/>
        </w:rPr>
        <w:tab/>
      </w:r>
      <w:r w:rsidRPr="00B71A6B">
        <w:rPr>
          <w:color w:val="1F3864"/>
          <w:sz w:val="28"/>
          <w:szCs w:val="28"/>
        </w:rPr>
        <w:tab/>
        <w:t>LUNES</w:t>
      </w:r>
      <w:r w:rsidRPr="00B71A6B">
        <w:rPr>
          <w:color w:val="1F3864"/>
          <w:sz w:val="28"/>
          <w:szCs w:val="28"/>
        </w:rPr>
        <w:tab/>
      </w:r>
      <w:r w:rsidRPr="00B71A6B">
        <w:rPr>
          <w:color w:val="1F3864"/>
          <w:sz w:val="28"/>
          <w:szCs w:val="28"/>
        </w:rPr>
        <w:tab/>
      </w:r>
      <w:r w:rsidR="00B71A6B" w:rsidRPr="00B71A6B">
        <w:rPr>
          <w:color w:val="1F3864"/>
          <w:sz w:val="28"/>
          <w:szCs w:val="28"/>
        </w:rPr>
        <w:t>KIOTO</w:t>
      </w:r>
    </w:p>
    <w:p w14:paraId="74A75852" w14:textId="7FF127DA" w:rsidR="009912F3" w:rsidRDefault="00B71A6B" w:rsidP="00B71A6B">
      <w:pPr>
        <w:pStyle w:val="itinerario"/>
      </w:pPr>
      <w:r>
        <w:t>Desayuno en el hotel. Día libre para actividades personales. Alojamiento en el hotel.</w:t>
      </w:r>
    </w:p>
    <w:p w14:paraId="3D61877E" w14:textId="6546E94A" w:rsidR="009B633D" w:rsidRPr="009B633D" w:rsidRDefault="00B71A6B" w:rsidP="009B633D">
      <w:pPr>
        <w:pStyle w:val="dias"/>
        <w:rPr>
          <w:color w:val="1F3864"/>
          <w:sz w:val="28"/>
          <w:szCs w:val="28"/>
        </w:rPr>
      </w:pPr>
      <w:r w:rsidRPr="009B633D">
        <w:rPr>
          <w:color w:val="1F3864"/>
          <w:sz w:val="28"/>
          <w:szCs w:val="28"/>
        </w:rPr>
        <w:lastRenderedPageBreak/>
        <w:t>DÍA 7</w:t>
      </w:r>
      <w:r w:rsidRPr="009B633D">
        <w:rPr>
          <w:color w:val="1F3864"/>
          <w:sz w:val="28"/>
          <w:szCs w:val="28"/>
        </w:rPr>
        <w:tab/>
      </w:r>
      <w:r w:rsidRPr="009B633D">
        <w:rPr>
          <w:color w:val="1F3864"/>
          <w:sz w:val="28"/>
          <w:szCs w:val="28"/>
        </w:rPr>
        <w:tab/>
        <w:t>MARTES</w:t>
      </w:r>
      <w:r w:rsidR="009B633D" w:rsidRPr="009B633D">
        <w:rPr>
          <w:color w:val="1F3864"/>
          <w:sz w:val="28"/>
          <w:szCs w:val="28"/>
        </w:rPr>
        <w:tab/>
      </w:r>
      <w:r w:rsidR="00AB07B6">
        <w:rPr>
          <w:color w:val="1F3864"/>
          <w:sz w:val="28"/>
          <w:szCs w:val="28"/>
        </w:rPr>
        <w:tab/>
      </w:r>
      <w:r w:rsidR="009B633D" w:rsidRPr="009B633D">
        <w:rPr>
          <w:color w:val="1F3864"/>
          <w:sz w:val="28"/>
          <w:szCs w:val="28"/>
        </w:rPr>
        <w:t>KIOTO – NAGOYA – TSUMAGO – NAGOYA</w:t>
      </w:r>
    </w:p>
    <w:p w14:paraId="58BD8AC4" w14:textId="3B546360" w:rsidR="009B633D" w:rsidRDefault="009B633D" w:rsidP="009B633D">
      <w:pPr>
        <w:pStyle w:val="itinerario"/>
      </w:pPr>
      <w:r w:rsidRPr="006C1830">
        <w:t xml:space="preserve">Una maleta por persona será enviada desde el hotel en </w:t>
      </w:r>
      <w:r w:rsidR="00DC26E2">
        <w:t xml:space="preserve">Kioto </w:t>
      </w:r>
      <w:r w:rsidRPr="006C1830">
        <w:t xml:space="preserve">hasta el hotel en </w:t>
      </w:r>
      <w:r w:rsidR="00DC26E2">
        <w:t>Tokio</w:t>
      </w:r>
      <w:r w:rsidRPr="006C1830">
        <w:t xml:space="preserve">. Las maletas pueden llegar a Kioto en la tarde del mismo día. </w:t>
      </w:r>
      <w:r>
        <w:t>Lo</w:t>
      </w:r>
      <w:r w:rsidRPr="006C1830">
        <w:t>s pasajeros necesitan llevar consigo una mochila o pequeña maleta con ropa y otras cosas indispensables para pasar una noche</w:t>
      </w:r>
      <w:r>
        <w:t xml:space="preserve"> en </w:t>
      </w:r>
      <w:r w:rsidR="00DC26E2">
        <w:t>Nagoya</w:t>
      </w:r>
      <w:r>
        <w:t>.</w:t>
      </w:r>
    </w:p>
    <w:p w14:paraId="4744ABD2" w14:textId="77777777" w:rsidR="009B633D" w:rsidRDefault="009B633D" w:rsidP="009B633D">
      <w:pPr>
        <w:pStyle w:val="itinerario"/>
      </w:pPr>
    </w:p>
    <w:p w14:paraId="257C4329" w14:textId="23B5E27A" w:rsidR="009B633D" w:rsidRDefault="009B633D" w:rsidP="009B633D">
      <w:pPr>
        <w:pStyle w:val="itinerario"/>
      </w:pPr>
      <w:r>
        <w:t>Desayuno en el hotel.</w:t>
      </w:r>
      <w:r w:rsidR="009E7972">
        <w:t xml:space="preserve"> A las </w:t>
      </w:r>
      <w:r>
        <w:t>8:00</w:t>
      </w:r>
      <w:r w:rsidR="009E7972">
        <w:t>, r</w:t>
      </w:r>
      <w:r>
        <w:t>eunión en el lobby y traslado a la Estación de Kioto con un</w:t>
      </w:r>
      <w:r w:rsidR="009E7972">
        <w:t xml:space="preserve"> </w:t>
      </w:r>
      <w:r>
        <w:t>guía de habla española.</w:t>
      </w:r>
      <w:r w:rsidR="009E7972">
        <w:t xml:space="preserve"> A las </w:t>
      </w:r>
      <w:r>
        <w:t xml:space="preserve">8:45 </w:t>
      </w:r>
      <w:r w:rsidR="009E7972">
        <w:t>s</w:t>
      </w:r>
      <w:r>
        <w:t>alida desde Kioto con destino a Nagoya en tren bala Nozomi #</w:t>
      </w:r>
      <w:r w:rsidR="009E7972">
        <w:t xml:space="preserve"> </w:t>
      </w:r>
      <w:r>
        <w:t>2.</w:t>
      </w:r>
      <w:r w:rsidR="009E7972">
        <w:t xml:space="preserve"> </w:t>
      </w:r>
      <w:r>
        <w:t xml:space="preserve">Llegada a la Estación de Nagoya y </w:t>
      </w:r>
      <w:r w:rsidR="00B73E5E">
        <w:t>visita del</w:t>
      </w:r>
      <w:r>
        <w:t xml:space="preserve"> Museo Conmemorativo de Tecnología e Industria de Toyota</w:t>
      </w:r>
      <w:r w:rsidR="00B73E5E">
        <w:t xml:space="preserve">. </w:t>
      </w:r>
      <w:r w:rsidRPr="00B73E5E">
        <w:rPr>
          <w:b/>
          <w:bCs/>
          <w:color w:val="1F3864"/>
        </w:rPr>
        <w:t>Almuerzo por su cuenta en el museo</w:t>
      </w:r>
      <w:r w:rsidR="00A40C38">
        <w:rPr>
          <w:b/>
          <w:bCs/>
          <w:color w:val="1F3864"/>
        </w:rPr>
        <w:t xml:space="preserve"> (no incluido)</w:t>
      </w:r>
      <w:r w:rsidRPr="00B73E5E">
        <w:rPr>
          <w:b/>
          <w:bCs/>
          <w:color w:val="1F3864"/>
        </w:rPr>
        <w:t>.</w:t>
      </w:r>
      <w:r w:rsidR="00B73E5E">
        <w:rPr>
          <w:b/>
          <w:bCs/>
          <w:color w:val="1F3864"/>
        </w:rPr>
        <w:t xml:space="preserve"> </w:t>
      </w:r>
      <w:r>
        <w:t>Traslado hacia el pueblo de Tsumago (situado a 1 hora y 40 minutos</w:t>
      </w:r>
      <w:r w:rsidR="00B73E5E">
        <w:t xml:space="preserve"> </w:t>
      </w:r>
      <w:r>
        <w:t>desde Nagoya).</w:t>
      </w:r>
      <w:r w:rsidR="00B73E5E">
        <w:t xml:space="preserve"> </w:t>
      </w:r>
      <w:r>
        <w:t xml:space="preserve">En la tarde paseo por </w:t>
      </w:r>
      <w:r w:rsidR="00B73E5E">
        <w:t>su</w:t>
      </w:r>
      <w:r>
        <w:t xml:space="preserve"> precioso pueblo de posta</w:t>
      </w:r>
      <w:r w:rsidR="00B73E5E">
        <w:t xml:space="preserve"> </w:t>
      </w:r>
      <w:r>
        <w:t>que conserva el ambiente medieval de Japón.</w:t>
      </w:r>
      <w:r w:rsidR="00572AED">
        <w:t xml:space="preserve"> Al atardecer llegada a Nagoya y alojamiento en el hotel.</w:t>
      </w:r>
    </w:p>
    <w:p w14:paraId="11C5B5FD" w14:textId="6874BC3E" w:rsidR="00AB07B6" w:rsidRPr="00E12112" w:rsidRDefault="00572AED" w:rsidP="00E12112">
      <w:pPr>
        <w:pStyle w:val="dias"/>
        <w:rPr>
          <w:color w:val="1F3864"/>
          <w:sz w:val="28"/>
          <w:szCs w:val="28"/>
        </w:rPr>
      </w:pPr>
      <w:r w:rsidRPr="00E12112">
        <w:rPr>
          <w:color w:val="1F3864"/>
          <w:sz w:val="28"/>
          <w:szCs w:val="28"/>
        </w:rPr>
        <w:t>DÍA 8</w:t>
      </w:r>
      <w:r w:rsidRPr="00E12112">
        <w:rPr>
          <w:color w:val="1F3864"/>
          <w:sz w:val="28"/>
          <w:szCs w:val="28"/>
        </w:rPr>
        <w:tab/>
      </w:r>
      <w:r w:rsidRPr="00E12112">
        <w:rPr>
          <w:color w:val="1F3864"/>
          <w:sz w:val="28"/>
          <w:szCs w:val="28"/>
        </w:rPr>
        <w:tab/>
        <w:t>MIÉRCOLES</w:t>
      </w:r>
      <w:r w:rsidRPr="00E12112">
        <w:rPr>
          <w:color w:val="1F3864"/>
          <w:sz w:val="28"/>
          <w:szCs w:val="28"/>
        </w:rPr>
        <w:tab/>
      </w:r>
      <w:r w:rsidR="00E12112">
        <w:rPr>
          <w:color w:val="1F3864"/>
          <w:sz w:val="28"/>
          <w:szCs w:val="28"/>
        </w:rPr>
        <w:tab/>
      </w:r>
      <w:r w:rsidR="00E12112" w:rsidRPr="00E12112">
        <w:rPr>
          <w:color w:val="1F3864"/>
          <w:sz w:val="28"/>
          <w:szCs w:val="28"/>
        </w:rPr>
        <w:t xml:space="preserve">NAGOYA </w:t>
      </w:r>
      <w:r w:rsidR="00AB07B6" w:rsidRPr="00E12112">
        <w:rPr>
          <w:color w:val="1F3864"/>
          <w:sz w:val="28"/>
          <w:szCs w:val="28"/>
        </w:rPr>
        <w:t>– SHIZUOKA – MONTE FUJI – TOKIO</w:t>
      </w:r>
    </w:p>
    <w:p w14:paraId="346ADD9B" w14:textId="3D7A1128" w:rsidR="007304CF" w:rsidRDefault="00AB07B6" w:rsidP="0034403C">
      <w:pPr>
        <w:pStyle w:val="itinerario"/>
      </w:pPr>
      <w:r>
        <w:t>Desayuno en el hotel.</w:t>
      </w:r>
      <w:r w:rsidR="00655EEA">
        <w:t xml:space="preserve"> A las </w:t>
      </w:r>
      <w:r>
        <w:t xml:space="preserve">8:00 </w:t>
      </w:r>
      <w:r w:rsidR="00655EEA">
        <w:t>r</w:t>
      </w:r>
      <w:r>
        <w:t>eunión en el lobby y traslado a la Estación de Nagoya con un</w:t>
      </w:r>
      <w:r w:rsidR="00655EEA">
        <w:t xml:space="preserve"> </w:t>
      </w:r>
      <w:r>
        <w:t>guía de habla española.</w:t>
      </w:r>
      <w:r w:rsidR="00655EEA">
        <w:t xml:space="preserve"> A las </w:t>
      </w:r>
      <w:r>
        <w:t xml:space="preserve">8:43 </w:t>
      </w:r>
      <w:r w:rsidR="00655EEA">
        <w:t>s</w:t>
      </w:r>
      <w:r>
        <w:t>alida desde Nagoya con destino a Shizuoka en tren bala Hikari #</w:t>
      </w:r>
      <w:r w:rsidR="00655EEA">
        <w:t xml:space="preserve"> </w:t>
      </w:r>
      <w:r>
        <w:t>640.</w:t>
      </w:r>
      <w:r w:rsidR="00655EEA">
        <w:t xml:space="preserve"> </w:t>
      </w:r>
      <w:r>
        <w:t>Llegada a la Estación de Shizuoka</w:t>
      </w:r>
      <w:r w:rsidR="00241B3C">
        <w:t>. Salida a la e</w:t>
      </w:r>
      <w:r>
        <w:t xml:space="preserve">xcursión </w:t>
      </w:r>
      <w:r w:rsidR="00241B3C">
        <w:t xml:space="preserve">de día completo </w:t>
      </w:r>
      <w:r>
        <w:t>a la zona del Monte Fuji (Patrimonio de la Humanidad) con un guía de habla española</w:t>
      </w:r>
      <w:r w:rsidR="00241B3C">
        <w:t xml:space="preserve">. Conocerán: </w:t>
      </w:r>
      <w:r>
        <w:t xml:space="preserve"> Cascadas de Shiraito (El agua del deshielo del Monte Fuji</w:t>
      </w:r>
      <w:r w:rsidR="00241B3C">
        <w:t xml:space="preserve"> </w:t>
      </w:r>
      <w:r>
        <w:t>forma cientos de cascadas delgadas a lo largo de 200 metros.</w:t>
      </w:r>
      <w:r w:rsidR="007304CF">
        <w:t xml:space="preserve"> </w:t>
      </w:r>
      <w:r>
        <w:t xml:space="preserve">“Shiraito” </w:t>
      </w:r>
      <w:r w:rsidR="007304CF">
        <w:t>significa</w:t>
      </w:r>
      <w:r>
        <w:t xml:space="preserve"> “hilos blancos” en japonés.)</w:t>
      </w:r>
      <w:r w:rsidR="007304CF">
        <w:t xml:space="preserve">; </w:t>
      </w:r>
      <w:r>
        <w:t>Oshino Hakkai, un conjunto de estanques de aguas cristalinas</w:t>
      </w:r>
      <w:r w:rsidR="007304CF">
        <w:t xml:space="preserve"> </w:t>
      </w:r>
      <w:r>
        <w:t>que vienen del Monte Fuji (A orillas de los estanques se encuentran</w:t>
      </w:r>
      <w:r w:rsidR="007304CF">
        <w:t xml:space="preserve"> </w:t>
      </w:r>
      <w:r>
        <w:t xml:space="preserve">casas </w:t>
      </w:r>
      <w:r w:rsidR="007304CF">
        <w:t>tradicionales</w:t>
      </w:r>
      <w:r>
        <w:t xml:space="preserve"> con techo de paja)</w:t>
      </w:r>
      <w:r w:rsidR="007304CF">
        <w:t xml:space="preserve">; </w:t>
      </w:r>
      <w:r>
        <w:t>Quinta Estación del Monte Fuji (situada a 2305 metros sobre</w:t>
      </w:r>
      <w:r w:rsidR="007304CF">
        <w:t xml:space="preserve"> </w:t>
      </w:r>
      <w:r>
        <w:t>el nivel del mar)</w:t>
      </w:r>
      <w:r w:rsidR="007304CF">
        <w:t>.</w:t>
      </w:r>
      <w:r w:rsidR="007304CF" w:rsidRPr="007304CF">
        <w:rPr>
          <w:b/>
          <w:bCs/>
          <w:color w:val="1F3864"/>
        </w:rPr>
        <w:t xml:space="preserve"> Almuerzo</w:t>
      </w:r>
      <w:r w:rsidR="007304CF" w:rsidRPr="007304CF">
        <w:rPr>
          <w:color w:val="1F3864"/>
        </w:rPr>
        <w:t xml:space="preserve"> </w:t>
      </w:r>
      <w:r w:rsidR="007304CF">
        <w:t>en un restaurante.</w:t>
      </w:r>
      <w:r w:rsidR="0034403C">
        <w:t xml:space="preserve"> Después de la excursión, traslado a Tokio (situado a 2 horas y media desde el Monte Fuji). Llegada al hotel y alojamient</w:t>
      </w:r>
      <w:r w:rsidR="00C014C8">
        <w:t>o</w:t>
      </w:r>
      <w:r w:rsidR="0034403C">
        <w:t>.</w:t>
      </w:r>
    </w:p>
    <w:p w14:paraId="2F3236BE" w14:textId="77777777" w:rsidR="007304CF" w:rsidRDefault="007304CF" w:rsidP="00AB07B6">
      <w:pPr>
        <w:pStyle w:val="itinerario"/>
      </w:pPr>
    </w:p>
    <w:p w14:paraId="4A7DE545" w14:textId="5CA3A21D" w:rsidR="00AB07B6" w:rsidRPr="00C014C8" w:rsidRDefault="00AB07B6" w:rsidP="00AB07B6">
      <w:pPr>
        <w:pStyle w:val="itinerario"/>
        <w:rPr>
          <w:b/>
          <w:bCs/>
          <w:color w:val="1F3864"/>
        </w:rPr>
      </w:pPr>
      <w:r w:rsidRPr="00C014C8">
        <w:rPr>
          <w:b/>
          <w:bCs/>
          <w:color w:val="1F3864"/>
        </w:rPr>
        <w:t>Nota</w:t>
      </w:r>
      <w:r w:rsidR="00BF5940" w:rsidRPr="00C014C8">
        <w:rPr>
          <w:b/>
          <w:bCs/>
          <w:color w:val="1F3864"/>
        </w:rPr>
        <w:t>s</w:t>
      </w:r>
      <w:r w:rsidRPr="00C014C8">
        <w:rPr>
          <w:b/>
          <w:bCs/>
          <w:color w:val="1F3864"/>
        </w:rPr>
        <w:t>:</w:t>
      </w:r>
    </w:p>
    <w:p w14:paraId="06E6BB14" w14:textId="77777777" w:rsidR="00BF5940" w:rsidRDefault="00AB07B6" w:rsidP="00C014C8">
      <w:pPr>
        <w:pStyle w:val="itinerario"/>
        <w:numPr>
          <w:ilvl w:val="0"/>
          <w:numId w:val="40"/>
        </w:numPr>
      </w:pPr>
      <w:r>
        <w:t>Cuando hay mucha nieve (normalmente en invierno), es posible</w:t>
      </w:r>
      <w:r w:rsidR="007304CF">
        <w:t xml:space="preserve"> </w:t>
      </w:r>
      <w:r>
        <w:t>que no podamos llegar</w:t>
      </w:r>
      <w:r w:rsidR="007304CF">
        <w:t xml:space="preserve"> </w:t>
      </w:r>
      <w:r>
        <w:t>hasta la Quinta Estación en autobús.</w:t>
      </w:r>
      <w:r w:rsidR="00BF5940">
        <w:t xml:space="preserve"> </w:t>
      </w:r>
      <w:r>
        <w:t>En tal caso, subiremos hasta</w:t>
      </w:r>
      <w:r w:rsidR="00BF5940">
        <w:t xml:space="preserve"> </w:t>
      </w:r>
      <w:r>
        <w:t>donde esté permitido en autobús.</w:t>
      </w:r>
    </w:p>
    <w:p w14:paraId="24BA4CE2" w14:textId="77686800" w:rsidR="00BF5940" w:rsidRDefault="00AB07B6" w:rsidP="00C014C8">
      <w:pPr>
        <w:pStyle w:val="itinerario"/>
        <w:numPr>
          <w:ilvl w:val="0"/>
          <w:numId w:val="40"/>
        </w:numPr>
      </w:pPr>
      <w:r>
        <w:t>Si la carretera de acceso al Monte Fuji “Subaru Line” está cerrada debido</w:t>
      </w:r>
      <w:r w:rsidR="00BF5940">
        <w:t xml:space="preserve"> </w:t>
      </w:r>
      <w:r>
        <w:t>a condiciones climáticas y otros motivos, en lugar de la Quinta Estación</w:t>
      </w:r>
      <w:r w:rsidR="00BF5940">
        <w:t xml:space="preserve"> </w:t>
      </w:r>
      <w:r>
        <w:t>del Monte Fuji, visitaremos Fujisan World Heritage Center situado al pie</w:t>
      </w:r>
      <w:r w:rsidR="00BF5940">
        <w:t xml:space="preserve"> </w:t>
      </w:r>
      <w:r>
        <w:t xml:space="preserve">del Monte Fuji. </w:t>
      </w:r>
    </w:p>
    <w:p w14:paraId="3BDB0A96" w14:textId="1EB90CB7" w:rsidR="00AB07B6" w:rsidRDefault="00AB07B6" w:rsidP="00C014C8">
      <w:pPr>
        <w:pStyle w:val="itinerario"/>
        <w:numPr>
          <w:ilvl w:val="0"/>
          <w:numId w:val="40"/>
        </w:numPr>
      </w:pPr>
      <w:r>
        <w:t>Cuando el Monte Fuji está cubierto de nubes, no podemos</w:t>
      </w:r>
      <w:r w:rsidR="00BF5940">
        <w:t xml:space="preserve"> </w:t>
      </w:r>
      <w:r>
        <w:t>admirarlo ni siquiera desde la base o desde la Quinta Estación. En caso</w:t>
      </w:r>
      <w:r w:rsidR="00BF5940">
        <w:t xml:space="preserve"> </w:t>
      </w:r>
      <w:r>
        <w:t>de que no se pueda apreciar el monte por estas razones, no habrá ningún</w:t>
      </w:r>
      <w:r w:rsidR="00BF5940">
        <w:t xml:space="preserve"> </w:t>
      </w:r>
      <w:r>
        <w:t>reembolso.</w:t>
      </w:r>
    </w:p>
    <w:p w14:paraId="6073E5AC" w14:textId="27F70859" w:rsidR="009912F3" w:rsidRPr="00C014C8" w:rsidRDefault="00C014C8" w:rsidP="00C014C8">
      <w:pPr>
        <w:pStyle w:val="dias"/>
        <w:rPr>
          <w:color w:val="1F3864"/>
          <w:sz w:val="28"/>
          <w:szCs w:val="28"/>
        </w:rPr>
      </w:pPr>
      <w:r w:rsidRPr="00C014C8">
        <w:rPr>
          <w:color w:val="1F3864"/>
          <w:sz w:val="28"/>
          <w:szCs w:val="28"/>
        </w:rPr>
        <w:t>DÍA 9</w:t>
      </w:r>
      <w:r w:rsidRPr="00C014C8">
        <w:rPr>
          <w:color w:val="1F3864"/>
          <w:sz w:val="28"/>
          <w:szCs w:val="28"/>
        </w:rPr>
        <w:tab/>
      </w:r>
      <w:r w:rsidRPr="00C014C8">
        <w:rPr>
          <w:color w:val="1F3864"/>
          <w:sz w:val="28"/>
          <w:szCs w:val="28"/>
        </w:rPr>
        <w:tab/>
        <w:t>JUEVES</w:t>
      </w:r>
      <w:r w:rsidRPr="00C014C8">
        <w:rPr>
          <w:color w:val="1F3864"/>
          <w:sz w:val="28"/>
          <w:szCs w:val="28"/>
        </w:rPr>
        <w:tab/>
      </w:r>
      <w:r w:rsidRPr="00C014C8">
        <w:rPr>
          <w:color w:val="1F3864"/>
          <w:sz w:val="28"/>
          <w:szCs w:val="28"/>
        </w:rPr>
        <w:tab/>
        <w:t>TOKIO</w:t>
      </w:r>
    </w:p>
    <w:p w14:paraId="31A24092" w14:textId="2A344524" w:rsidR="008E7FB5" w:rsidRDefault="002A18D2" w:rsidP="008E7FB5">
      <w:pPr>
        <w:pStyle w:val="itinerario"/>
      </w:pPr>
      <w:r w:rsidRPr="00B50134">
        <w:t>Desayuno en el hotel. A las 8:</w:t>
      </w:r>
      <w:r w:rsidR="008E7FB5">
        <w:t>3</w:t>
      </w:r>
      <w:r w:rsidRPr="00B50134">
        <w:t>0 horas, reunión en el lobby</w:t>
      </w:r>
      <w:r w:rsidR="008377B0">
        <w:t xml:space="preserve">. </w:t>
      </w:r>
      <w:r w:rsidRPr="00B50134">
        <w:t>Salida para realizar la visita de medio día de la ciudad, con un guía de habla española. Conocerán</w:t>
      </w:r>
      <w:r w:rsidR="0064496A">
        <w:t xml:space="preserve">: </w:t>
      </w:r>
      <w:r w:rsidR="00083737">
        <w:t xml:space="preserve"> </w:t>
      </w:r>
      <w:r w:rsidR="008E7FB5">
        <w:t>Tsukiji, un animado barrio de pescaderías</w:t>
      </w:r>
      <w:r w:rsidR="0064496A">
        <w:t xml:space="preserve">; </w:t>
      </w:r>
      <w:r w:rsidR="00083737">
        <w:t>Recorrido</w:t>
      </w:r>
      <w:r w:rsidR="008E7FB5">
        <w:t xml:space="preserve"> panorámico </w:t>
      </w:r>
      <w:r w:rsidR="00D93664">
        <w:t>(</w:t>
      </w:r>
      <w:r w:rsidR="008E7FB5">
        <w:t xml:space="preserve">desde la ventanilla del autobús </w:t>
      </w:r>
      <w:r w:rsidR="0064496A">
        <w:t>verán construcciones</w:t>
      </w:r>
      <w:r w:rsidR="008E7FB5">
        <w:t xml:space="preserve"> y calles emblemáticas de la ciudad – el teatro Kabuki-za, la Torre de Tokio, el Cruce Scrumble en Shibuya, la Calle Omotesando, la Torre del Gobierno Metropolitano de Tokio, el Parlamento Nacional, el Palacio Imperial, la Estación de Tokio, el barrio de la electrónica, manga y anime Akihabara.</w:t>
      </w:r>
      <w:r w:rsidR="007956DC">
        <w:t xml:space="preserve"> </w:t>
      </w:r>
      <w:r w:rsidR="008E7FB5">
        <w:t>Dependiendo del tráfico, el tour panorámico está sujeto a</w:t>
      </w:r>
      <w:r w:rsidR="007956DC">
        <w:t xml:space="preserve"> </w:t>
      </w:r>
      <w:r w:rsidR="008E7FB5">
        <w:t>cambio</w:t>
      </w:r>
      <w:r w:rsidR="007956DC">
        <w:t>s</w:t>
      </w:r>
      <w:r w:rsidR="00D93664">
        <w:t>)</w:t>
      </w:r>
      <w:r w:rsidR="00FE7A48">
        <w:t xml:space="preserve">; </w:t>
      </w:r>
      <w:r w:rsidR="008E7FB5">
        <w:t>Templo Senso-ji &amp; Calle Nakamise con hileras de tiendas</w:t>
      </w:r>
      <w:r w:rsidR="00FE7A48">
        <w:t xml:space="preserve"> </w:t>
      </w:r>
      <w:r w:rsidR="008E7FB5">
        <w:t>de recuerdos</w:t>
      </w:r>
      <w:r w:rsidR="00E27073">
        <w:t>.</w:t>
      </w:r>
      <w:r w:rsidR="00D93664">
        <w:t xml:space="preserve"> La visita</w:t>
      </w:r>
      <w:r w:rsidR="00E27073">
        <w:t xml:space="preserve"> </w:t>
      </w:r>
      <w:r w:rsidR="008E7FB5">
        <w:t>termina en Ginza.</w:t>
      </w:r>
      <w:r w:rsidR="00E27073">
        <w:t xml:space="preserve"> </w:t>
      </w:r>
      <w:r w:rsidR="008E7FB5">
        <w:t>Tarde libre. Regreso al hotel por su cuenta.</w:t>
      </w:r>
      <w:r w:rsidR="00D93664">
        <w:t xml:space="preserve"> Alojamiento.</w:t>
      </w:r>
    </w:p>
    <w:p w14:paraId="6B441526" w14:textId="77777777" w:rsidR="00713928" w:rsidRDefault="00713928" w:rsidP="00C979CD">
      <w:pPr>
        <w:pStyle w:val="dias"/>
        <w:rPr>
          <w:color w:val="1F3864"/>
          <w:sz w:val="28"/>
          <w:szCs w:val="28"/>
        </w:rPr>
      </w:pPr>
    </w:p>
    <w:p w14:paraId="5A25D458" w14:textId="77777777" w:rsidR="00713928" w:rsidRDefault="00713928" w:rsidP="00C979CD">
      <w:pPr>
        <w:pStyle w:val="dias"/>
        <w:rPr>
          <w:color w:val="1F3864"/>
          <w:sz w:val="28"/>
          <w:szCs w:val="28"/>
        </w:rPr>
      </w:pPr>
    </w:p>
    <w:p w14:paraId="4EBBE587" w14:textId="2DEC37CF" w:rsidR="00C979CD" w:rsidRPr="00C979CD" w:rsidRDefault="00D93664" w:rsidP="00C979CD">
      <w:pPr>
        <w:pStyle w:val="dias"/>
        <w:rPr>
          <w:color w:val="1F3864"/>
          <w:sz w:val="28"/>
          <w:szCs w:val="28"/>
        </w:rPr>
      </w:pPr>
      <w:r w:rsidRPr="00C979CD">
        <w:rPr>
          <w:color w:val="1F3864"/>
          <w:sz w:val="28"/>
          <w:szCs w:val="28"/>
        </w:rPr>
        <w:lastRenderedPageBreak/>
        <w:t>DÍA 10</w:t>
      </w:r>
      <w:r w:rsidRPr="00C979CD">
        <w:rPr>
          <w:color w:val="1F3864"/>
          <w:sz w:val="28"/>
          <w:szCs w:val="28"/>
        </w:rPr>
        <w:tab/>
        <w:t>VIERNES</w:t>
      </w:r>
      <w:r w:rsidRPr="00C979CD">
        <w:rPr>
          <w:color w:val="1F3864"/>
          <w:sz w:val="28"/>
          <w:szCs w:val="28"/>
        </w:rPr>
        <w:tab/>
      </w:r>
      <w:r w:rsidRPr="00C979CD">
        <w:rPr>
          <w:color w:val="1F3864"/>
          <w:sz w:val="28"/>
          <w:szCs w:val="28"/>
        </w:rPr>
        <w:tab/>
      </w:r>
      <w:r w:rsidR="00C979CD" w:rsidRPr="00C979CD">
        <w:rPr>
          <w:color w:val="1F3864"/>
          <w:sz w:val="28"/>
          <w:szCs w:val="28"/>
        </w:rPr>
        <w:t>TOKIO – NIKKO – TOKIO</w:t>
      </w:r>
    </w:p>
    <w:p w14:paraId="303038AC" w14:textId="3924F13D" w:rsidR="00C979CD" w:rsidRDefault="00C979CD" w:rsidP="00C979CD">
      <w:pPr>
        <w:pStyle w:val="itinerario"/>
      </w:pPr>
      <w:r>
        <w:t xml:space="preserve">Desayuno en el hotel. A las 8:00, reunión en el lobby. </w:t>
      </w:r>
      <w:r w:rsidR="00B76DFB">
        <w:t>Salida para realizar una e</w:t>
      </w:r>
      <w:r>
        <w:t xml:space="preserve">xcursión </w:t>
      </w:r>
      <w:r w:rsidR="00B76DFB">
        <w:t xml:space="preserve">de día completo </w:t>
      </w:r>
      <w:r>
        <w:t>a Nikko (situado a 2 horas y media desde Tokio) con un guía de habla española</w:t>
      </w:r>
      <w:r w:rsidR="00B76DFB">
        <w:t xml:space="preserve">. Conocerán: </w:t>
      </w:r>
      <w:r w:rsidR="002A26D4">
        <w:t xml:space="preserve">el </w:t>
      </w:r>
      <w:r>
        <w:t>Santuario Nikko Toshogu (Patrimonio de la Humanidad), un</w:t>
      </w:r>
      <w:r w:rsidR="002A26D4">
        <w:t xml:space="preserve"> </w:t>
      </w:r>
      <w:r>
        <w:t>santuario sintoísta con tallas de madera espectaculares</w:t>
      </w:r>
      <w:r w:rsidR="002A26D4">
        <w:t xml:space="preserve">; </w:t>
      </w:r>
      <w:r>
        <w:t>Mausoleo Taiyuin, dedicado al shogun Iemitsu Tokugawa</w:t>
      </w:r>
      <w:r w:rsidR="002A26D4">
        <w:t xml:space="preserve">; </w:t>
      </w:r>
      <w:r>
        <w:t>Abismo Kanmangafuchi (una fila de decenas de estatuas budistas</w:t>
      </w:r>
      <w:r w:rsidR="002A26D4">
        <w:t xml:space="preserve"> </w:t>
      </w:r>
      <w:r>
        <w:t>“Jizo” a orillas de un torrente)</w:t>
      </w:r>
      <w:r w:rsidR="00AF7D55">
        <w:t xml:space="preserve">. </w:t>
      </w:r>
      <w:r>
        <w:t>En días lluviosos el camino de Kanmangafuchi se vuelve fangoso.</w:t>
      </w:r>
      <w:r w:rsidR="00AF7D55" w:rsidRPr="00AF7D55">
        <w:t xml:space="preserve"> </w:t>
      </w:r>
      <w:r w:rsidR="00AF7D55" w:rsidRPr="00AF7D55">
        <w:rPr>
          <w:b/>
          <w:bCs/>
          <w:color w:val="1F3864"/>
        </w:rPr>
        <w:t>Almuerzo</w:t>
      </w:r>
      <w:r w:rsidR="00AF7D55">
        <w:t xml:space="preserve"> está incluido. A las </w:t>
      </w:r>
      <w:r>
        <w:t>18:00</w:t>
      </w:r>
      <w:r w:rsidR="00AF7D55">
        <w:t xml:space="preserve"> horas, r</w:t>
      </w:r>
      <w:r>
        <w:t>egreso al hotel</w:t>
      </w:r>
      <w:r w:rsidR="00AF7D55">
        <w:t xml:space="preserve"> y alojamiento.</w:t>
      </w:r>
    </w:p>
    <w:p w14:paraId="16F63346" w14:textId="4D3C9CDC" w:rsidR="00727851" w:rsidRPr="00D33229" w:rsidRDefault="00727851" w:rsidP="00BB6C2A">
      <w:pPr>
        <w:pStyle w:val="dias"/>
        <w:rPr>
          <w:color w:val="1F3864"/>
          <w:sz w:val="28"/>
          <w:szCs w:val="28"/>
        </w:rPr>
      </w:pPr>
      <w:r w:rsidRPr="00D33229">
        <w:rPr>
          <w:color w:val="1F3864"/>
          <w:sz w:val="28"/>
          <w:szCs w:val="28"/>
        </w:rPr>
        <w:t>DÍA 11</w:t>
      </w:r>
      <w:r w:rsidRPr="00D33229">
        <w:rPr>
          <w:color w:val="1F3864"/>
          <w:sz w:val="28"/>
          <w:szCs w:val="28"/>
        </w:rPr>
        <w:tab/>
        <w:t>SÁBADO</w:t>
      </w:r>
      <w:r w:rsidRPr="00D33229">
        <w:rPr>
          <w:color w:val="1F3864"/>
          <w:sz w:val="28"/>
          <w:szCs w:val="28"/>
        </w:rPr>
        <w:tab/>
      </w:r>
      <w:r w:rsidR="00D33229">
        <w:rPr>
          <w:color w:val="1F3864"/>
          <w:sz w:val="28"/>
          <w:szCs w:val="28"/>
        </w:rPr>
        <w:tab/>
      </w:r>
      <w:r w:rsidRPr="00D33229">
        <w:rPr>
          <w:color w:val="1F3864"/>
          <w:sz w:val="28"/>
          <w:szCs w:val="28"/>
        </w:rPr>
        <w:t xml:space="preserve">TOKIO </w:t>
      </w:r>
    </w:p>
    <w:p w14:paraId="2389B7C9" w14:textId="5B5E2000" w:rsidR="00BB6C2A" w:rsidRDefault="00BB6C2A" w:rsidP="00BB6C2A">
      <w:pPr>
        <w:pStyle w:val="itinerario"/>
      </w:pPr>
      <w:r>
        <w:t xml:space="preserve">Desayuno en el hotel. Traslado al Aeropuerto de </w:t>
      </w:r>
      <w:r w:rsidR="00574E95">
        <w:t xml:space="preserve">Narita o Haneda. </w:t>
      </w:r>
      <w:r w:rsidR="00460A60">
        <w:t>La entrega de habitaciones se deberá realizar</w:t>
      </w:r>
      <w:r w:rsidR="007913F9">
        <w:t xml:space="preserve"> </w:t>
      </w:r>
      <w:r>
        <w:t xml:space="preserve"> </w:t>
      </w:r>
    </w:p>
    <w:p w14:paraId="7E19B85A" w14:textId="56AFABAE" w:rsidR="00727851" w:rsidRDefault="007913F9" w:rsidP="00727851">
      <w:pPr>
        <w:pStyle w:val="itinerario"/>
      </w:pPr>
      <w:r>
        <w:t>a</w:t>
      </w:r>
      <w:r w:rsidR="00727851">
        <w:t xml:space="preserve"> </w:t>
      </w:r>
      <w:r w:rsidR="00FB399E">
        <w:t>las 11:</w:t>
      </w:r>
      <w:r>
        <w:t>00</w:t>
      </w:r>
      <w:r w:rsidR="000A0EA0">
        <w:t xml:space="preserve"> am</w:t>
      </w:r>
      <w:r>
        <w:t>.</w:t>
      </w:r>
    </w:p>
    <w:p w14:paraId="51FFE964" w14:textId="77777777" w:rsidR="00F25DA0" w:rsidRDefault="00F25DA0" w:rsidP="00727851">
      <w:pPr>
        <w:pStyle w:val="itinerario"/>
      </w:pPr>
    </w:p>
    <w:p w14:paraId="680766EA" w14:textId="77777777" w:rsidR="003A38C5" w:rsidRDefault="00727851" w:rsidP="00727851">
      <w:pPr>
        <w:pStyle w:val="itinerario"/>
        <w:rPr>
          <w:color w:val="1F3864"/>
        </w:rPr>
      </w:pPr>
      <w:r w:rsidRPr="00F25DA0">
        <w:rPr>
          <w:b/>
          <w:bCs/>
          <w:color w:val="1F3864"/>
        </w:rPr>
        <w:t>Si el aeropuerto de salida es Narita (NRT)</w:t>
      </w:r>
      <w:r w:rsidR="00F25DA0" w:rsidRPr="00F25DA0">
        <w:rPr>
          <w:b/>
          <w:bCs/>
          <w:color w:val="1F3864"/>
        </w:rPr>
        <w:t>:</w:t>
      </w:r>
      <w:r w:rsidR="00F25DA0" w:rsidRPr="00F25DA0">
        <w:rPr>
          <w:color w:val="1F3864"/>
        </w:rPr>
        <w:t xml:space="preserve"> </w:t>
      </w:r>
    </w:p>
    <w:p w14:paraId="14515090" w14:textId="77777777" w:rsidR="00E5711A" w:rsidRDefault="00727851" w:rsidP="00727851">
      <w:pPr>
        <w:pStyle w:val="itinerario"/>
      </w:pPr>
      <w:r>
        <w:t>Traslado al Aeropuerto de Narita en Airport Limousine Bus sin asistencia.</w:t>
      </w:r>
      <w:r w:rsidR="00E5711A">
        <w:t xml:space="preserve"> </w:t>
      </w:r>
    </w:p>
    <w:p w14:paraId="4516D751" w14:textId="39D59932" w:rsidR="00727851" w:rsidRDefault="00E5711A" w:rsidP="00727851">
      <w:pPr>
        <w:pStyle w:val="itinerario"/>
      </w:pPr>
      <w:r>
        <w:t>O</w:t>
      </w:r>
    </w:p>
    <w:p w14:paraId="0C84E053" w14:textId="2CC5E60F" w:rsidR="00727851" w:rsidRDefault="00727851" w:rsidP="00727851">
      <w:pPr>
        <w:pStyle w:val="itinerario"/>
      </w:pPr>
      <w:r>
        <w:t xml:space="preserve">Traslado a la Estación de Tokio en taxi con un asistente </w:t>
      </w:r>
      <w:r w:rsidR="00F25DA0">
        <w:t>de habla inglesa</w:t>
      </w:r>
      <w:r>
        <w:t>, y desde la estación traslado al Aeropuerto de Narita</w:t>
      </w:r>
      <w:r w:rsidR="00F25DA0">
        <w:t xml:space="preserve"> </w:t>
      </w:r>
      <w:r>
        <w:t>en autobús. El asistente ayudará a los pasajeros a subir al autobús pero</w:t>
      </w:r>
      <w:r w:rsidR="00F25DA0">
        <w:t xml:space="preserve"> </w:t>
      </w:r>
      <w:r>
        <w:t xml:space="preserve">no </w:t>
      </w:r>
      <w:r w:rsidR="00CC4942">
        <w:t>los</w:t>
      </w:r>
      <w:r>
        <w:t xml:space="preserve"> acompañará hasta el aeropuerto.</w:t>
      </w:r>
    </w:p>
    <w:p w14:paraId="06278F4B" w14:textId="77777777" w:rsidR="00F25DA0" w:rsidRDefault="00F25DA0" w:rsidP="00727851">
      <w:pPr>
        <w:pStyle w:val="itinerario"/>
      </w:pPr>
    </w:p>
    <w:p w14:paraId="3C2109AE" w14:textId="66C0B13C" w:rsidR="00727851" w:rsidRDefault="00727851" w:rsidP="00727851">
      <w:pPr>
        <w:pStyle w:val="itinerario"/>
      </w:pPr>
      <w:r>
        <w:t xml:space="preserve">Si la hora de salida del vuelo desde Narita es antes de las 10:30 a.m., hay que arreglar traslado en privado y se aplicará un suplemento. El precio varía según el número de pasajeros. Por favor, consulte con </w:t>
      </w:r>
      <w:r w:rsidR="008413F3">
        <w:t>anticipación.</w:t>
      </w:r>
    </w:p>
    <w:p w14:paraId="72BF7716" w14:textId="77777777" w:rsidR="008413F3" w:rsidRDefault="008413F3" w:rsidP="00727851">
      <w:pPr>
        <w:pStyle w:val="itinerario"/>
      </w:pPr>
    </w:p>
    <w:p w14:paraId="0C9D54F0" w14:textId="4909E982" w:rsidR="00727851" w:rsidRDefault="00727851" w:rsidP="00727851">
      <w:pPr>
        <w:pStyle w:val="itinerario"/>
      </w:pPr>
      <w:r w:rsidRPr="00DC3A0E">
        <w:rPr>
          <w:b/>
          <w:bCs/>
          <w:color w:val="1F3864"/>
        </w:rPr>
        <w:t>Si el aeropuerto de salida es Haneda (HND)</w:t>
      </w:r>
      <w:r w:rsidR="00DC3A0E">
        <w:rPr>
          <w:b/>
          <w:bCs/>
          <w:color w:val="1F3864"/>
        </w:rPr>
        <w:t xml:space="preserve">: </w:t>
      </w:r>
      <w:r>
        <w:t>Traslado al aeropuerto de Haneda en taxi reservado sin asistencia.</w:t>
      </w:r>
    </w:p>
    <w:p w14:paraId="43A94ACE" w14:textId="77777777" w:rsidR="00DC3A0E" w:rsidRDefault="00DC3A0E" w:rsidP="00727851">
      <w:pPr>
        <w:pStyle w:val="itinerario"/>
      </w:pPr>
    </w:p>
    <w:p w14:paraId="6F9B016D" w14:textId="1497C4BA" w:rsidR="00727851" w:rsidRDefault="00E749F2" w:rsidP="00727851">
      <w:pPr>
        <w:pStyle w:val="itinerario"/>
      </w:pPr>
      <w:r w:rsidRPr="00E749F2">
        <w:rPr>
          <w:b/>
          <w:bCs/>
          <w:color w:val="1F3864"/>
        </w:rPr>
        <w:t>Nota:</w:t>
      </w:r>
      <w:r w:rsidR="00727851" w:rsidRPr="00E749F2">
        <w:rPr>
          <w:color w:val="1F3864"/>
        </w:rPr>
        <w:t xml:space="preserve"> </w:t>
      </w:r>
      <w:r w:rsidR="00727851">
        <w:t>Si la hora de salida desde el hotel es muy temprana, no podrán desayunar en el hotel. Aunque pierdan el desayuno del último día, no habrá ningún descuento/reembolso.</w:t>
      </w:r>
    </w:p>
    <w:p w14:paraId="04AD81A2" w14:textId="3F4ABA89" w:rsidR="00D452E9" w:rsidRDefault="0068791D" w:rsidP="00D452E9">
      <w:pPr>
        <w:pStyle w:val="dias"/>
        <w:rPr>
          <w:color w:val="1F3864"/>
          <w:sz w:val="28"/>
          <w:szCs w:val="28"/>
        </w:rPr>
      </w:pPr>
      <w:r w:rsidRPr="00487C74">
        <w:rPr>
          <w:caps w:val="0"/>
          <w:color w:val="1F3864"/>
          <w:sz w:val="28"/>
          <w:szCs w:val="28"/>
        </w:rPr>
        <w:t>FIN DE LOS SERVICIOS</w:t>
      </w:r>
    </w:p>
    <w:p w14:paraId="0F52DADA" w14:textId="77777777" w:rsidR="00D452E9" w:rsidRDefault="00D452E9" w:rsidP="00572A79">
      <w:pPr>
        <w:pStyle w:val="itinerario"/>
      </w:pPr>
    </w:p>
    <w:p w14:paraId="0DCEF693" w14:textId="77777777" w:rsidR="00572A79" w:rsidRDefault="00572A79" w:rsidP="00572A79">
      <w:pPr>
        <w:pStyle w:val="itinerario"/>
      </w:pPr>
    </w:p>
    <w:p w14:paraId="65640803" w14:textId="77777777" w:rsidR="00572A79" w:rsidRDefault="00572A79" w:rsidP="00E373CE">
      <w:pPr>
        <w:pStyle w:val="dias"/>
        <w:rPr>
          <w:caps w:val="0"/>
          <w:color w:val="1F3864"/>
          <w:sz w:val="28"/>
          <w:szCs w:val="28"/>
        </w:rPr>
      </w:pPr>
    </w:p>
    <w:p w14:paraId="598254CF" w14:textId="77777777" w:rsidR="00572A79" w:rsidRDefault="00572A79" w:rsidP="00E373CE">
      <w:pPr>
        <w:pStyle w:val="dias"/>
        <w:rPr>
          <w:caps w:val="0"/>
          <w:color w:val="1F3864"/>
          <w:sz w:val="28"/>
          <w:szCs w:val="28"/>
        </w:rPr>
      </w:pPr>
    </w:p>
    <w:p w14:paraId="2873282D" w14:textId="77777777" w:rsidR="00572A79" w:rsidRDefault="00572A79" w:rsidP="00E373CE">
      <w:pPr>
        <w:pStyle w:val="dias"/>
        <w:rPr>
          <w:caps w:val="0"/>
          <w:color w:val="1F3864"/>
          <w:sz w:val="28"/>
          <w:szCs w:val="28"/>
        </w:rPr>
      </w:pPr>
    </w:p>
    <w:p w14:paraId="78082ADE" w14:textId="77777777" w:rsidR="00572A79" w:rsidRDefault="00572A79" w:rsidP="00E373CE">
      <w:pPr>
        <w:pStyle w:val="dias"/>
        <w:rPr>
          <w:caps w:val="0"/>
          <w:color w:val="1F3864"/>
          <w:sz w:val="28"/>
          <w:szCs w:val="28"/>
        </w:rPr>
      </w:pPr>
    </w:p>
    <w:p w14:paraId="713D9072" w14:textId="77777777" w:rsidR="00572A79" w:rsidRDefault="00572A79" w:rsidP="00E373CE">
      <w:pPr>
        <w:pStyle w:val="dias"/>
        <w:rPr>
          <w:caps w:val="0"/>
          <w:color w:val="1F3864"/>
          <w:sz w:val="28"/>
          <w:szCs w:val="28"/>
        </w:rPr>
      </w:pPr>
    </w:p>
    <w:p w14:paraId="34F39CE5" w14:textId="77777777" w:rsidR="00572A79" w:rsidRDefault="00572A79" w:rsidP="00E373CE">
      <w:pPr>
        <w:pStyle w:val="dias"/>
        <w:rPr>
          <w:caps w:val="0"/>
          <w:color w:val="1F3864"/>
          <w:sz w:val="28"/>
          <w:szCs w:val="28"/>
        </w:rPr>
      </w:pPr>
    </w:p>
    <w:p w14:paraId="4935AB6B" w14:textId="77777777" w:rsidR="00572A79" w:rsidRDefault="00572A79" w:rsidP="00E373CE">
      <w:pPr>
        <w:pStyle w:val="dias"/>
        <w:rPr>
          <w:caps w:val="0"/>
          <w:color w:val="1F3864"/>
          <w:sz w:val="28"/>
          <w:szCs w:val="28"/>
        </w:rPr>
      </w:pPr>
    </w:p>
    <w:p w14:paraId="6FE7857B" w14:textId="77777777" w:rsidR="00572A79" w:rsidRDefault="00572A79" w:rsidP="00E373CE">
      <w:pPr>
        <w:pStyle w:val="dias"/>
        <w:rPr>
          <w:caps w:val="0"/>
          <w:color w:val="1F3864"/>
          <w:sz w:val="28"/>
          <w:szCs w:val="28"/>
        </w:rPr>
      </w:pPr>
    </w:p>
    <w:p w14:paraId="078F29F1" w14:textId="2AFE1139" w:rsidR="00E373CE" w:rsidRPr="00B17028" w:rsidRDefault="00E373CE" w:rsidP="00E373CE">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1A48C743" w14:textId="58A945BE" w:rsidR="00E373CE" w:rsidRDefault="00E373CE" w:rsidP="00E373CE">
      <w:pPr>
        <w:pStyle w:val="itinerario"/>
      </w:pPr>
      <w:r w:rsidRPr="00F0432F">
        <w:rPr>
          <w:bCs/>
        </w:rPr>
        <w:t>Vigencia:</w:t>
      </w:r>
      <w:r w:rsidRPr="00F0432F">
        <w:t xml:space="preserve"> </w:t>
      </w:r>
      <w:r w:rsidR="005E3B55">
        <w:t>junio</w:t>
      </w:r>
      <w:r>
        <w:t xml:space="preserve"> a</w:t>
      </w:r>
      <w:r w:rsidRPr="001B3726">
        <w:t xml:space="preserve"> </w:t>
      </w:r>
      <w:r w:rsidR="005E3B55">
        <w:t xml:space="preserve">agosto </w:t>
      </w:r>
      <w:r w:rsidRPr="001B3726">
        <w:t>de 20</w:t>
      </w:r>
      <w:r>
        <w:t>2</w:t>
      </w:r>
      <w:r w:rsidR="005E3B55">
        <w:t>5</w:t>
      </w:r>
      <w:r>
        <w:t>,</w:t>
      </w:r>
      <w:r w:rsidRPr="001B3726">
        <w:t xml:space="preserve"> </w:t>
      </w:r>
      <w:r>
        <w:t xml:space="preserve">incluyendo la salida </w:t>
      </w:r>
      <w:r w:rsidRPr="00267CDC">
        <w:t xml:space="preserve">de </w:t>
      </w:r>
      <w:r w:rsidR="005E3B55">
        <w:t>agosto 27</w:t>
      </w:r>
      <w:r>
        <w:t xml:space="preserve"> </w:t>
      </w:r>
    </w:p>
    <w:p w14:paraId="75111E78" w14:textId="77777777" w:rsidR="00E373CE" w:rsidRDefault="00E373CE" w:rsidP="00E373CE">
      <w:pPr>
        <w:pStyle w:val="itinerario"/>
      </w:pPr>
      <w:r>
        <w:t>La validez de las tarifas publicadas aplica hasta máximo el último día indicado en la vigencia.</w:t>
      </w:r>
    </w:p>
    <w:p w14:paraId="2CCAC639" w14:textId="77777777" w:rsidR="00E373CE" w:rsidRPr="006775BE" w:rsidRDefault="00E373CE" w:rsidP="00E373CE">
      <w:pPr>
        <w:pStyle w:val="itinerario"/>
        <w:jc w:val="center"/>
        <w:rPr>
          <w:color w:val="1F3864"/>
          <w:sz w:val="28"/>
          <w:szCs w:val="28"/>
        </w:rPr>
      </w:pPr>
    </w:p>
    <w:p w14:paraId="7A235072" w14:textId="77777777" w:rsidR="00E373CE" w:rsidRPr="006775BE" w:rsidRDefault="00E373CE" w:rsidP="00E373CE">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2AD094BC" w14:textId="77777777" w:rsidR="00D452E9" w:rsidRDefault="00D452E9" w:rsidP="00D452E9">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5E3B55" w14:paraId="311C9183" w14:textId="77777777" w:rsidTr="005E3B55">
        <w:tc>
          <w:tcPr>
            <w:tcW w:w="2515" w:type="dxa"/>
            <w:shd w:val="clear" w:color="auto" w:fill="1F3864"/>
            <w:vAlign w:val="center"/>
          </w:tcPr>
          <w:p w14:paraId="15AF005B" w14:textId="77777777" w:rsidR="005E3B55" w:rsidRPr="00D4727D" w:rsidRDefault="005E3B55" w:rsidP="00B45811">
            <w:pPr>
              <w:jc w:val="center"/>
              <w:rPr>
                <w:b/>
                <w:color w:val="FFFFFF" w:themeColor="background1"/>
                <w:sz w:val="28"/>
                <w:szCs w:val="28"/>
              </w:rPr>
            </w:pPr>
            <w:r w:rsidRPr="00D4727D">
              <w:rPr>
                <w:b/>
                <w:color w:val="FFFFFF" w:themeColor="background1"/>
                <w:sz w:val="28"/>
                <w:szCs w:val="28"/>
              </w:rPr>
              <w:t>Doble</w:t>
            </w:r>
          </w:p>
        </w:tc>
        <w:tc>
          <w:tcPr>
            <w:tcW w:w="2515" w:type="dxa"/>
            <w:shd w:val="clear" w:color="auto" w:fill="1F3864"/>
            <w:vAlign w:val="center"/>
          </w:tcPr>
          <w:p w14:paraId="75AD6D29" w14:textId="77777777" w:rsidR="005E3B55" w:rsidRPr="00D4727D" w:rsidRDefault="005E3B55" w:rsidP="00B45811">
            <w:pPr>
              <w:jc w:val="center"/>
              <w:rPr>
                <w:b/>
                <w:color w:val="FFFFFF" w:themeColor="background1"/>
                <w:sz w:val="28"/>
                <w:szCs w:val="28"/>
              </w:rPr>
            </w:pPr>
            <w:r w:rsidRPr="00D4727D">
              <w:rPr>
                <w:b/>
                <w:color w:val="FFFFFF" w:themeColor="background1"/>
                <w:sz w:val="28"/>
                <w:szCs w:val="28"/>
              </w:rPr>
              <w:t>Triple</w:t>
            </w:r>
          </w:p>
        </w:tc>
        <w:tc>
          <w:tcPr>
            <w:tcW w:w="2515" w:type="dxa"/>
            <w:shd w:val="clear" w:color="auto" w:fill="1F3864"/>
            <w:vAlign w:val="center"/>
          </w:tcPr>
          <w:p w14:paraId="1941B063" w14:textId="77777777" w:rsidR="005E3B55" w:rsidRPr="00D4727D" w:rsidRDefault="005E3B55" w:rsidP="00B45811">
            <w:pPr>
              <w:jc w:val="center"/>
              <w:rPr>
                <w:b/>
                <w:color w:val="FFFFFF" w:themeColor="background1"/>
                <w:sz w:val="28"/>
                <w:szCs w:val="28"/>
              </w:rPr>
            </w:pPr>
            <w:r w:rsidRPr="00D4727D">
              <w:rPr>
                <w:b/>
                <w:color w:val="FFFFFF" w:themeColor="background1"/>
                <w:sz w:val="28"/>
                <w:szCs w:val="28"/>
              </w:rPr>
              <w:t>Sencilla</w:t>
            </w:r>
          </w:p>
        </w:tc>
        <w:tc>
          <w:tcPr>
            <w:tcW w:w="2515" w:type="dxa"/>
            <w:shd w:val="clear" w:color="auto" w:fill="1F3864"/>
            <w:vAlign w:val="center"/>
          </w:tcPr>
          <w:p w14:paraId="08188E6D" w14:textId="77777777" w:rsidR="005E3B55" w:rsidRPr="00D4727D" w:rsidRDefault="005E3B55" w:rsidP="00B45811">
            <w:pPr>
              <w:jc w:val="center"/>
              <w:rPr>
                <w:b/>
                <w:color w:val="FFFFFF" w:themeColor="background1"/>
                <w:sz w:val="28"/>
                <w:szCs w:val="28"/>
              </w:rPr>
            </w:pPr>
            <w:r w:rsidRPr="00D4727D">
              <w:rPr>
                <w:b/>
                <w:color w:val="FFFFFF" w:themeColor="background1"/>
                <w:sz w:val="28"/>
                <w:szCs w:val="28"/>
              </w:rPr>
              <w:t>Niños 4 a 1</w:t>
            </w:r>
            <w:r>
              <w:rPr>
                <w:b/>
                <w:color w:val="FFFFFF" w:themeColor="background1"/>
                <w:sz w:val="28"/>
                <w:szCs w:val="28"/>
              </w:rPr>
              <w:t>0</w:t>
            </w:r>
          </w:p>
        </w:tc>
      </w:tr>
      <w:tr w:rsidR="00A36158" w14:paraId="7C112524" w14:textId="77777777" w:rsidTr="005E3B55">
        <w:trPr>
          <w:trHeight w:val="181"/>
        </w:trPr>
        <w:tc>
          <w:tcPr>
            <w:tcW w:w="2515" w:type="dxa"/>
            <w:tcBorders>
              <w:bottom w:val="single" w:sz="4" w:space="0" w:color="auto"/>
            </w:tcBorders>
          </w:tcPr>
          <w:p w14:paraId="1D229B96" w14:textId="516B3EA3" w:rsidR="00A36158" w:rsidRPr="005F5B46" w:rsidRDefault="00A36158" w:rsidP="00A36158">
            <w:pPr>
              <w:jc w:val="center"/>
            </w:pPr>
            <w:r w:rsidRPr="007E3E93">
              <w:t>3.946</w:t>
            </w:r>
          </w:p>
        </w:tc>
        <w:tc>
          <w:tcPr>
            <w:tcW w:w="2515" w:type="dxa"/>
            <w:tcBorders>
              <w:bottom w:val="single" w:sz="4" w:space="0" w:color="auto"/>
            </w:tcBorders>
          </w:tcPr>
          <w:p w14:paraId="53B77A45" w14:textId="1A4ED526" w:rsidR="00A36158" w:rsidRPr="005F5B46" w:rsidRDefault="00A36158" w:rsidP="00A36158">
            <w:pPr>
              <w:jc w:val="center"/>
            </w:pPr>
            <w:r w:rsidRPr="007E3E93">
              <w:t>3.846</w:t>
            </w:r>
          </w:p>
        </w:tc>
        <w:tc>
          <w:tcPr>
            <w:tcW w:w="2515" w:type="dxa"/>
            <w:tcBorders>
              <w:bottom w:val="single" w:sz="4" w:space="0" w:color="auto"/>
            </w:tcBorders>
          </w:tcPr>
          <w:p w14:paraId="40DA8C6C" w14:textId="5D53D5CA" w:rsidR="00A36158" w:rsidRPr="005F5B46" w:rsidRDefault="00A36158" w:rsidP="00A36158">
            <w:pPr>
              <w:jc w:val="center"/>
            </w:pPr>
            <w:r w:rsidRPr="007E3E93">
              <w:t>5.994</w:t>
            </w:r>
          </w:p>
        </w:tc>
        <w:tc>
          <w:tcPr>
            <w:tcW w:w="2515" w:type="dxa"/>
            <w:tcBorders>
              <w:bottom w:val="single" w:sz="4" w:space="0" w:color="auto"/>
            </w:tcBorders>
          </w:tcPr>
          <w:p w14:paraId="1B49DF88" w14:textId="743D8F0E" w:rsidR="00A36158" w:rsidRDefault="00A36158" w:rsidP="00A36158">
            <w:pPr>
              <w:jc w:val="center"/>
            </w:pPr>
            <w:r w:rsidRPr="007E3E93">
              <w:t>3.896</w:t>
            </w:r>
          </w:p>
        </w:tc>
      </w:tr>
    </w:tbl>
    <w:p w14:paraId="574BFC96" w14:textId="77777777" w:rsidR="00D452E9" w:rsidRDefault="00D452E9" w:rsidP="00D452E9">
      <w:pPr>
        <w:pStyle w:val="itinerario"/>
        <w:jc w:val="center"/>
      </w:pPr>
    </w:p>
    <w:p w14:paraId="5E6240D8" w14:textId="2A392138" w:rsidR="000239D1" w:rsidRPr="001F4E20" w:rsidRDefault="000239D1" w:rsidP="000239D1">
      <w:pPr>
        <w:pStyle w:val="itinerario"/>
        <w:numPr>
          <w:ilvl w:val="0"/>
          <w:numId w:val="17"/>
        </w:numPr>
      </w:pPr>
      <w:r w:rsidRPr="001F4E20">
        <w:t>Precios sujetos a cambio sin previo aviso.</w:t>
      </w:r>
    </w:p>
    <w:p w14:paraId="7A5E9647" w14:textId="32542E9D" w:rsidR="000239D1" w:rsidRPr="00603B85" w:rsidRDefault="000239D1" w:rsidP="000239D1">
      <w:pPr>
        <w:pStyle w:val="itinerario"/>
        <w:numPr>
          <w:ilvl w:val="0"/>
          <w:numId w:val="17"/>
        </w:numPr>
      </w:pPr>
      <w:r w:rsidRPr="00603B85">
        <w:t>El precio incluye traslado de</w:t>
      </w:r>
      <w:r w:rsidR="00774B45" w:rsidRPr="00603B85">
        <w:t xml:space="preserve"> salida</w:t>
      </w:r>
      <w:r w:rsidRPr="00603B85">
        <w:t xml:space="preserve"> desde el Aeropuerto de Narita. </w:t>
      </w:r>
    </w:p>
    <w:p w14:paraId="19B80CA5" w14:textId="50323CD2" w:rsidR="000239D1" w:rsidRPr="00603B85" w:rsidRDefault="000239D1" w:rsidP="000239D1">
      <w:pPr>
        <w:pStyle w:val="itinerario"/>
        <w:numPr>
          <w:ilvl w:val="0"/>
          <w:numId w:val="17"/>
        </w:numPr>
      </w:pPr>
      <w:r w:rsidRPr="00603B85">
        <w:t xml:space="preserve">Si el aeropuerto de </w:t>
      </w:r>
      <w:r w:rsidR="00774B45" w:rsidRPr="00603B85">
        <w:t>salida</w:t>
      </w:r>
      <w:r w:rsidRPr="00603B85">
        <w:t xml:space="preserve"> es el de Haneda, se utilizará un taxi en lugar de Airport Limousine Bus, sin cargo adicional. </w:t>
      </w:r>
    </w:p>
    <w:p w14:paraId="0C635DFF" w14:textId="77777777" w:rsidR="000239D1" w:rsidRPr="001F4E20" w:rsidRDefault="000239D1" w:rsidP="000239D1">
      <w:pPr>
        <w:pStyle w:val="itinerario"/>
        <w:numPr>
          <w:ilvl w:val="0"/>
          <w:numId w:val="17"/>
        </w:numPr>
      </w:pPr>
      <w:r w:rsidRPr="001F4E20">
        <w:t>Aplican gastos de cancelación según condiciones generales sin excepción.</w:t>
      </w:r>
    </w:p>
    <w:p w14:paraId="0E10472E" w14:textId="6538B143" w:rsidR="009A1CBD" w:rsidRPr="001F4E20" w:rsidRDefault="000239D1" w:rsidP="00C70C4D">
      <w:pPr>
        <w:pStyle w:val="itinerario"/>
        <w:numPr>
          <w:ilvl w:val="0"/>
          <w:numId w:val="17"/>
        </w:numPr>
      </w:pPr>
      <w:r w:rsidRPr="001F4E20">
        <w:t xml:space="preserve">No es posible reservar noches adicionales </w:t>
      </w:r>
      <w:r w:rsidR="002B78A6" w:rsidRPr="001F4E20">
        <w:t>en</w:t>
      </w:r>
      <w:r w:rsidR="00071ECE" w:rsidRPr="001F4E20">
        <w:t xml:space="preserve"> </w:t>
      </w:r>
      <w:r w:rsidR="00C70C4D" w:rsidRPr="001F4E20">
        <w:t>las siguientes fechas festivas</w:t>
      </w:r>
      <w:r w:rsidR="00071ECE" w:rsidRPr="001F4E20">
        <w:t xml:space="preserve">: julio </w:t>
      </w:r>
      <w:r w:rsidR="00C70C4D" w:rsidRPr="001F4E20">
        <w:t>19 a</w:t>
      </w:r>
      <w:r w:rsidR="00071ECE" w:rsidRPr="001F4E20">
        <w:t>l</w:t>
      </w:r>
      <w:r w:rsidR="00C70C4D" w:rsidRPr="001F4E20">
        <w:t xml:space="preserve"> 21 de julio</w:t>
      </w:r>
      <w:r w:rsidR="00071ECE" w:rsidRPr="001F4E20">
        <w:t xml:space="preserve"> y a</w:t>
      </w:r>
      <w:r w:rsidR="009A1CBD" w:rsidRPr="001F4E20">
        <w:t>gosto</w:t>
      </w:r>
    </w:p>
    <w:p w14:paraId="5B19A792" w14:textId="2B890A4E" w:rsidR="000239D1" w:rsidRDefault="00C70C4D" w:rsidP="009A1CBD">
      <w:pPr>
        <w:pStyle w:val="itinerario"/>
        <w:ind w:left="720"/>
      </w:pPr>
      <w:r w:rsidRPr="001F4E20">
        <w:t>9 a</w:t>
      </w:r>
      <w:r w:rsidR="009A1CBD" w:rsidRPr="001F4E20">
        <w:t>l</w:t>
      </w:r>
      <w:r w:rsidRPr="001F4E20">
        <w:t xml:space="preserve"> 17 (Obon).</w:t>
      </w:r>
    </w:p>
    <w:p w14:paraId="52D907F9" w14:textId="77777777" w:rsidR="00572A79" w:rsidRPr="00572A79" w:rsidRDefault="00572A79" w:rsidP="00572A79">
      <w:pPr>
        <w:pStyle w:val="itinerario"/>
      </w:pPr>
    </w:p>
    <w:p w14:paraId="39693D54" w14:textId="77777777" w:rsidR="00D452E9" w:rsidRPr="00EA3200" w:rsidRDefault="00D452E9" w:rsidP="00D452E9">
      <w:pPr>
        <w:pStyle w:val="dias"/>
        <w:rPr>
          <w:color w:val="1F3864"/>
          <w:sz w:val="28"/>
          <w:szCs w:val="28"/>
        </w:rPr>
      </w:pPr>
      <w:r w:rsidRPr="00EA3200">
        <w:rPr>
          <w:caps w:val="0"/>
          <w:color w:val="1F3864"/>
          <w:sz w:val="28"/>
          <w:szCs w:val="28"/>
        </w:rPr>
        <w:t>POLÍTICA DE NIÑOS</w:t>
      </w:r>
    </w:p>
    <w:p w14:paraId="567E658C" w14:textId="77777777" w:rsidR="004C30BD" w:rsidRPr="00E42139" w:rsidRDefault="004C30BD" w:rsidP="004C30BD">
      <w:pPr>
        <w:pStyle w:val="Prrafodelista"/>
        <w:numPr>
          <w:ilvl w:val="0"/>
          <w:numId w:val="24"/>
        </w:numPr>
        <w:jc w:val="both"/>
      </w:pPr>
      <w:r w:rsidRPr="008C2DC0">
        <w:rPr>
          <w:rFonts w:cs="Calibri"/>
          <w:szCs w:val="22"/>
        </w:rPr>
        <w:t xml:space="preserve">Niños menores de </w:t>
      </w:r>
      <w:r>
        <w:rPr>
          <w:rFonts w:cs="Calibri"/>
          <w:szCs w:val="22"/>
        </w:rPr>
        <w:t>4</w:t>
      </w:r>
      <w:r w:rsidRPr="008C2DC0">
        <w:rPr>
          <w:rFonts w:cs="Calibri"/>
          <w:szCs w:val="22"/>
        </w:rPr>
        <w:t xml:space="preserve"> años pueden viajar gratis, sin embargo, compartirán cama en los hoteles con sus padres, no tendrán comidas, ni asientos en tren y autobús. Tendrán que sentarse en el regazo de uno de los padres en caso de que no haya asientos libres.</w:t>
      </w:r>
    </w:p>
    <w:p w14:paraId="4A0A9B5A" w14:textId="77777777" w:rsidR="004C30BD" w:rsidRPr="00295B34" w:rsidRDefault="004C30BD" w:rsidP="004C30BD">
      <w:pPr>
        <w:pStyle w:val="Prrafodelista"/>
        <w:numPr>
          <w:ilvl w:val="0"/>
          <w:numId w:val="24"/>
        </w:numPr>
        <w:jc w:val="both"/>
      </w:pPr>
      <w:r>
        <w:rPr>
          <w:rFonts w:cs="Calibri"/>
          <w:szCs w:val="22"/>
        </w:rPr>
        <w:t>Niños mayores de 11 años, pagan como adulto.</w:t>
      </w:r>
    </w:p>
    <w:p w14:paraId="13F6B054" w14:textId="77777777" w:rsidR="004C30BD" w:rsidRPr="00350591" w:rsidRDefault="004C30BD" w:rsidP="004C30BD">
      <w:pPr>
        <w:pStyle w:val="Prrafodelista"/>
        <w:numPr>
          <w:ilvl w:val="0"/>
          <w:numId w:val="24"/>
        </w:numPr>
        <w:jc w:val="both"/>
        <w:rPr>
          <w:lang w:val="es-ES"/>
        </w:rPr>
      </w:pPr>
      <w:r w:rsidRPr="00295B34">
        <w:t xml:space="preserve">Máximo un niño por habitación. Otras acomodaciones deberán ser consultadas. </w:t>
      </w:r>
    </w:p>
    <w:p w14:paraId="7D173ED0" w14:textId="77777777" w:rsidR="00350591" w:rsidRPr="006775BE" w:rsidRDefault="00350591" w:rsidP="00350591">
      <w:pPr>
        <w:pStyle w:val="itinerario"/>
        <w:rPr>
          <w:lang w:val="es-ES"/>
        </w:rPr>
      </w:pPr>
    </w:p>
    <w:p w14:paraId="748944AB" w14:textId="77777777" w:rsidR="009A3B9D" w:rsidRPr="0055688F" w:rsidRDefault="009A3B9D" w:rsidP="009A3B9D">
      <w:pPr>
        <w:pStyle w:val="dias"/>
        <w:tabs>
          <w:tab w:val="left" w:pos="7405"/>
        </w:tabs>
        <w:rPr>
          <w:color w:val="1F3864"/>
          <w:sz w:val="28"/>
          <w:szCs w:val="28"/>
        </w:rPr>
      </w:pPr>
      <w:r w:rsidRPr="0055688F">
        <w:rPr>
          <w:caps w:val="0"/>
          <w:color w:val="1F3864"/>
          <w:sz w:val="28"/>
          <w:szCs w:val="28"/>
        </w:rPr>
        <w:t>HOTELES PREVISTOS O SIMILARES</w:t>
      </w:r>
    </w:p>
    <w:p w14:paraId="511C54C6" w14:textId="77777777" w:rsidR="009A3B9D" w:rsidRDefault="009A3B9D" w:rsidP="009A3B9D">
      <w:pPr>
        <w:pStyle w:val="itinerario"/>
        <w:tabs>
          <w:tab w:val="left" w:pos="7405"/>
        </w:tabs>
      </w:pPr>
    </w:p>
    <w:tbl>
      <w:tblPr>
        <w:tblStyle w:val="Tablaconcuadrcula"/>
        <w:tblW w:w="0" w:type="auto"/>
        <w:tblLook w:val="04A0" w:firstRow="1" w:lastRow="0" w:firstColumn="1" w:lastColumn="0" w:noHBand="0" w:noVBand="1"/>
      </w:tblPr>
      <w:tblGrid>
        <w:gridCol w:w="3356"/>
        <w:gridCol w:w="3357"/>
        <w:gridCol w:w="3357"/>
      </w:tblGrid>
      <w:tr w:rsidR="009A3B9D" w14:paraId="6553E7E0" w14:textId="77777777" w:rsidTr="00350591">
        <w:tc>
          <w:tcPr>
            <w:tcW w:w="3356" w:type="dxa"/>
            <w:shd w:val="clear" w:color="auto" w:fill="1F3864"/>
            <w:vAlign w:val="center"/>
          </w:tcPr>
          <w:p w14:paraId="46ED0520"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0DEA6443"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74150453"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Tipo de habitación</w:t>
            </w:r>
          </w:p>
        </w:tc>
      </w:tr>
      <w:tr w:rsidR="00666870" w:rsidRPr="00D35850" w14:paraId="508BA59B" w14:textId="77777777" w:rsidTr="00350591">
        <w:tc>
          <w:tcPr>
            <w:tcW w:w="3356" w:type="dxa"/>
            <w:vAlign w:val="center"/>
          </w:tcPr>
          <w:p w14:paraId="219BDBA6" w14:textId="01C8A089" w:rsidR="00666870" w:rsidRDefault="00666870" w:rsidP="00666870">
            <w:pPr>
              <w:tabs>
                <w:tab w:val="left" w:pos="7405"/>
              </w:tabs>
              <w:jc w:val="center"/>
            </w:pPr>
            <w:r>
              <w:t>Osaka</w:t>
            </w:r>
          </w:p>
        </w:tc>
        <w:tc>
          <w:tcPr>
            <w:tcW w:w="3357" w:type="dxa"/>
            <w:vAlign w:val="center"/>
          </w:tcPr>
          <w:p w14:paraId="734646AB" w14:textId="08C34F8F" w:rsidR="00666870" w:rsidRPr="005854E4" w:rsidRDefault="00666870" w:rsidP="00666870">
            <w:pPr>
              <w:tabs>
                <w:tab w:val="left" w:pos="7405"/>
              </w:tabs>
              <w:jc w:val="center"/>
              <w:rPr>
                <w:lang w:val="en-US"/>
              </w:rPr>
            </w:pPr>
            <w:r w:rsidRPr="007F6CE3">
              <w:t>Sheraton Miyako Hotel Osaka</w:t>
            </w:r>
          </w:p>
        </w:tc>
        <w:tc>
          <w:tcPr>
            <w:tcW w:w="3357" w:type="dxa"/>
            <w:vAlign w:val="center"/>
          </w:tcPr>
          <w:p w14:paraId="6A120661" w14:textId="47CFE5BC" w:rsidR="00666870" w:rsidRPr="00666870" w:rsidRDefault="00666870" w:rsidP="00666870">
            <w:pPr>
              <w:tabs>
                <w:tab w:val="left" w:pos="7405"/>
              </w:tabs>
              <w:jc w:val="center"/>
              <w:rPr>
                <w:lang w:val="en-US"/>
              </w:rPr>
            </w:pPr>
            <w:r w:rsidRPr="00055C86">
              <w:rPr>
                <w:lang w:val="en-US"/>
              </w:rPr>
              <w:t>Premium Twin o Premium Comfort Tw</w:t>
            </w:r>
            <w:r>
              <w:rPr>
                <w:lang w:val="en-US"/>
              </w:rPr>
              <w:t>i</w:t>
            </w:r>
            <w:r w:rsidRPr="00055C86">
              <w:rPr>
                <w:lang w:val="en-US"/>
              </w:rPr>
              <w:t>n</w:t>
            </w:r>
          </w:p>
        </w:tc>
      </w:tr>
      <w:tr w:rsidR="00477008" w:rsidRPr="00C31E36" w14:paraId="7E06D31B" w14:textId="77777777" w:rsidTr="00350591">
        <w:tc>
          <w:tcPr>
            <w:tcW w:w="3356" w:type="dxa"/>
            <w:vAlign w:val="center"/>
          </w:tcPr>
          <w:p w14:paraId="28DEB689" w14:textId="789EF05F" w:rsidR="00477008" w:rsidRDefault="00477008" w:rsidP="00666870">
            <w:pPr>
              <w:tabs>
                <w:tab w:val="left" w:pos="7405"/>
              </w:tabs>
              <w:jc w:val="center"/>
            </w:pPr>
            <w:r w:rsidRPr="00477008">
              <w:t>Takarazuka</w:t>
            </w:r>
          </w:p>
        </w:tc>
        <w:tc>
          <w:tcPr>
            <w:tcW w:w="3357" w:type="dxa"/>
            <w:vAlign w:val="center"/>
          </w:tcPr>
          <w:p w14:paraId="030D799E" w14:textId="77686541" w:rsidR="00477008" w:rsidRPr="007F6CE3" w:rsidRDefault="007F4566" w:rsidP="00666870">
            <w:pPr>
              <w:tabs>
                <w:tab w:val="left" w:pos="7405"/>
              </w:tabs>
              <w:jc w:val="center"/>
            </w:pPr>
            <w:r w:rsidRPr="007F4566">
              <w:t>Ryokan Hotel Wakamizu</w:t>
            </w:r>
          </w:p>
        </w:tc>
        <w:tc>
          <w:tcPr>
            <w:tcW w:w="3357" w:type="dxa"/>
            <w:vAlign w:val="center"/>
          </w:tcPr>
          <w:p w14:paraId="36FF5FB1" w14:textId="5711F930" w:rsidR="00477008" w:rsidRPr="00C31E36" w:rsidRDefault="00C31E36" w:rsidP="00666870">
            <w:pPr>
              <w:tabs>
                <w:tab w:val="left" w:pos="7405"/>
              </w:tabs>
              <w:jc w:val="center"/>
            </w:pPr>
            <w:r>
              <w:t>H</w:t>
            </w:r>
            <w:r w:rsidRPr="00C31E36">
              <w:t>abitación al estilo japonés con futon (camas japonesas)</w:t>
            </w:r>
          </w:p>
        </w:tc>
      </w:tr>
      <w:tr w:rsidR="00C31E36" w14:paraId="19B284BE" w14:textId="77777777" w:rsidTr="00350591">
        <w:tc>
          <w:tcPr>
            <w:tcW w:w="3356" w:type="dxa"/>
            <w:vAlign w:val="center"/>
          </w:tcPr>
          <w:p w14:paraId="5EF362CD" w14:textId="23BA6223" w:rsidR="00C31E36" w:rsidRDefault="00C31E36" w:rsidP="00C31E36">
            <w:pPr>
              <w:tabs>
                <w:tab w:val="left" w:pos="7405"/>
              </w:tabs>
              <w:jc w:val="center"/>
            </w:pPr>
            <w:r>
              <w:t>Kioto</w:t>
            </w:r>
          </w:p>
        </w:tc>
        <w:tc>
          <w:tcPr>
            <w:tcW w:w="3357" w:type="dxa"/>
            <w:vAlign w:val="center"/>
          </w:tcPr>
          <w:p w14:paraId="3A2237ED" w14:textId="73A9F171" w:rsidR="00C31E36" w:rsidRPr="005854E4" w:rsidRDefault="000A299F" w:rsidP="00C31E36">
            <w:pPr>
              <w:tabs>
                <w:tab w:val="left" w:pos="7405"/>
              </w:tabs>
              <w:jc w:val="center"/>
              <w:rPr>
                <w:lang w:val="en-US"/>
              </w:rPr>
            </w:pPr>
            <w:r w:rsidRPr="000A299F">
              <w:t>Rihga Royal Hotel Kyoto</w:t>
            </w:r>
          </w:p>
        </w:tc>
        <w:tc>
          <w:tcPr>
            <w:tcW w:w="3357" w:type="dxa"/>
            <w:vAlign w:val="center"/>
          </w:tcPr>
          <w:p w14:paraId="4DC856B0" w14:textId="62E7E66F" w:rsidR="00C31E36" w:rsidRDefault="00C31E36" w:rsidP="00C31E36">
            <w:pPr>
              <w:tabs>
                <w:tab w:val="left" w:pos="7405"/>
              </w:tabs>
              <w:jc w:val="center"/>
            </w:pPr>
            <w:r>
              <w:t xml:space="preserve">Superior Twin </w:t>
            </w:r>
          </w:p>
        </w:tc>
      </w:tr>
      <w:tr w:rsidR="00BD1465" w14:paraId="4A15AAE4" w14:textId="77777777" w:rsidTr="00350591">
        <w:tc>
          <w:tcPr>
            <w:tcW w:w="3356" w:type="dxa"/>
            <w:vAlign w:val="center"/>
          </w:tcPr>
          <w:p w14:paraId="3C1DDE5F" w14:textId="4592F024" w:rsidR="00BD1465" w:rsidRDefault="00BD1465" w:rsidP="00BD1465">
            <w:pPr>
              <w:tabs>
                <w:tab w:val="left" w:pos="7405"/>
              </w:tabs>
              <w:jc w:val="center"/>
            </w:pPr>
            <w:r>
              <w:t>Nagoya</w:t>
            </w:r>
          </w:p>
        </w:tc>
        <w:tc>
          <w:tcPr>
            <w:tcW w:w="3357" w:type="dxa"/>
            <w:vAlign w:val="center"/>
          </w:tcPr>
          <w:p w14:paraId="60E8AF16" w14:textId="31137596" w:rsidR="00BD1465" w:rsidRPr="005854E4" w:rsidRDefault="00BD1465" w:rsidP="00BD1465">
            <w:pPr>
              <w:tabs>
                <w:tab w:val="left" w:pos="7405"/>
              </w:tabs>
              <w:jc w:val="center"/>
              <w:rPr>
                <w:lang w:val="en-US"/>
              </w:rPr>
            </w:pPr>
            <w:r w:rsidRPr="00BA1892">
              <w:rPr>
                <w:lang w:val="en-US"/>
              </w:rPr>
              <w:t xml:space="preserve">Nikko Style Nagoya </w:t>
            </w:r>
          </w:p>
        </w:tc>
        <w:tc>
          <w:tcPr>
            <w:tcW w:w="3357" w:type="dxa"/>
            <w:vAlign w:val="center"/>
          </w:tcPr>
          <w:p w14:paraId="5991D142" w14:textId="5292D388" w:rsidR="00BD1465" w:rsidRDefault="00BD1465" w:rsidP="00BD1465">
            <w:pPr>
              <w:tabs>
                <w:tab w:val="left" w:pos="7405"/>
              </w:tabs>
              <w:jc w:val="center"/>
            </w:pPr>
            <w:r w:rsidRPr="00BA1892">
              <w:rPr>
                <w:lang w:val="en-US"/>
              </w:rPr>
              <w:t>Deluxe Twin</w:t>
            </w:r>
          </w:p>
        </w:tc>
      </w:tr>
      <w:tr w:rsidR="009A3B9D" w14:paraId="685073BD" w14:textId="77777777" w:rsidTr="00350591">
        <w:tc>
          <w:tcPr>
            <w:tcW w:w="3356" w:type="dxa"/>
            <w:vAlign w:val="center"/>
          </w:tcPr>
          <w:p w14:paraId="709B2897" w14:textId="5D83CCB0" w:rsidR="009A3B9D" w:rsidRDefault="006B0DA5" w:rsidP="00944EED">
            <w:pPr>
              <w:tabs>
                <w:tab w:val="left" w:pos="7405"/>
              </w:tabs>
              <w:jc w:val="center"/>
            </w:pPr>
            <w:r>
              <w:t>Tokio</w:t>
            </w:r>
          </w:p>
        </w:tc>
        <w:tc>
          <w:tcPr>
            <w:tcW w:w="3357" w:type="dxa"/>
            <w:vAlign w:val="center"/>
          </w:tcPr>
          <w:p w14:paraId="0B711235" w14:textId="73421BA1" w:rsidR="009A3B9D" w:rsidRDefault="006B0DA5" w:rsidP="00944EED">
            <w:pPr>
              <w:tabs>
                <w:tab w:val="left" w:pos="7405"/>
              </w:tabs>
              <w:jc w:val="center"/>
            </w:pPr>
            <w:r w:rsidRPr="006B0DA5">
              <w:t>Grand Nikko Tokyo Daiba</w:t>
            </w:r>
          </w:p>
        </w:tc>
        <w:tc>
          <w:tcPr>
            <w:tcW w:w="3357" w:type="dxa"/>
            <w:vAlign w:val="center"/>
          </w:tcPr>
          <w:p w14:paraId="0BD43DB8" w14:textId="76156E99" w:rsidR="009A3B9D" w:rsidRDefault="00350591" w:rsidP="00944EED">
            <w:pPr>
              <w:tabs>
                <w:tab w:val="left" w:pos="7405"/>
              </w:tabs>
              <w:jc w:val="center"/>
            </w:pPr>
            <w:r>
              <w:t>Twin Room</w:t>
            </w:r>
          </w:p>
        </w:tc>
      </w:tr>
    </w:tbl>
    <w:p w14:paraId="384ADCCF" w14:textId="77777777" w:rsidR="009A3B9D" w:rsidRDefault="009A3B9D" w:rsidP="007A5669">
      <w:pPr>
        <w:pStyle w:val="itinerario"/>
      </w:pPr>
    </w:p>
    <w:p w14:paraId="2245977A" w14:textId="77777777" w:rsidR="00572A79" w:rsidRDefault="00572A79" w:rsidP="004E32F4">
      <w:pPr>
        <w:pStyle w:val="dias"/>
        <w:rPr>
          <w:caps w:val="0"/>
          <w:color w:val="1F3864"/>
          <w:sz w:val="28"/>
          <w:szCs w:val="28"/>
          <w:lang w:val="es-ES"/>
        </w:rPr>
      </w:pPr>
    </w:p>
    <w:p w14:paraId="02906D7B" w14:textId="77777777" w:rsidR="00572A79" w:rsidRDefault="00572A79" w:rsidP="004E32F4">
      <w:pPr>
        <w:pStyle w:val="dias"/>
        <w:rPr>
          <w:caps w:val="0"/>
          <w:color w:val="1F3864"/>
          <w:sz w:val="28"/>
          <w:szCs w:val="28"/>
          <w:lang w:val="es-ES"/>
        </w:rPr>
      </w:pPr>
    </w:p>
    <w:p w14:paraId="1073FE1E" w14:textId="62D0E28F" w:rsidR="004E32F4" w:rsidRDefault="004E32F4" w:rsidP="004E32F4">
      <w:pPr>
        <w:pStyle w:val="dias"/>
        <w:rPr>
          <w:caps w:val="0"/>
          <w:color w:val="1F3864"/>
          <w:sz w:val="28"/>
          <w:szCs w:val="28"/>
          <w:lang w:val="es-ES"/>
        </w:rPr>
      </w:pPr>
      <w:r w:rsidRPr="0055688F">
        <w:rPr>
          <w:caps w:val="0"/>
          <w:color w:val="1F3864"/>
          <w:sz w:val="28"/>
          <w:szCs w:val="28"/>
          <w:lang w:val="es-ES"/>
        </w:rPr>
        <w:lastRenderedPageBreak/>
        <w:t>CONDICIONES GENERALES DEL VIAJE</w:t>
      </w:r>
    </w:p>
    <w:p w14:paraId="4CE87D52" w14:textId="77777777" w:rsidR="004E32F4" w:rsidRDefault="004E32F4" w:rsidP="004E32F4">
      <w:pPr>
        <w:pStyle w:val="itinerario"/>
        <w:rPr>
          <w:b/>
          <w:color w:val="1F3864"/>
          <w:sz w:val="24"/>
          <w:szCs w:val="24"/>
          <w:lang w:val="es-ES"/>
        </w:rPr>
      </w:pPr>
    </w:p>
    <w:p w14:paraId="0E1C9B05" w14:textId="77777777" w:rsidR="004E32F4" w:rsidRPr="006775BE" w:rsidRDefault="004E32F4" w:rsidP="004E32F4">
      <w:pPr>
        <w:pStyle w:val="itinerario"/>
        <w:rPr>
          <w:b/>
          <w:color w:val="1F3864"/>
          <w:sz w:val="24"/>
          <w:szCs w:val="24"/>
          <w:lang w:val="es-ES"/>
        </w:rPr>
      </w:pPr>
      <w:r w:rsidRPr="006775BE">
        <w:rPr>
          <w:b/>
          <w:color w:val="1F3864"/>
          <w:sz w:val="24"/>
          <w:szCs w:val="24"/>
          <w:lang w:val="es-ES"/>
        </w:rPr>
        <w:t>Personas con movilidad reducida</w:t>
      </w:r>
    </w:p>
    <w:p w14:paraId="7A73B554" w14:textId="77777777" w:rsidR="004E32F4" w:rsidRPr="00AE178F" w:rsidRDefault="004E32F4" w:rsidP="004E32F4">
      <w:pPr>
        <w:autoSpaceDE w:val="0"/>
        <w:autoSpaceDN w:val="0"/>
        <w:adjustRightInd w:val="0"/>
        <w:spacing w:before="0" w:after="0" w:line="240" w:lineRule="auto"/>
        <w:jc w:val="both"/>
        <w:rPr>
          <w:lang w:val="es-ES"/>
        </w:rPr>
      </w:pPr>
      <w:r w:rsidRPr="00AE178F">
        <w:rPr>
          <w:lang w:val="es-ES"/>
        </w:rPr>
        <w:t>Muchos lugares de Japón, hoteles y transportes no están adaptados para silla de ruedas por lo que es imprescindible consultarlo y notificarlo antes de realizar la reserva.</w:t>
      </w:r>
      <w:r w:rsidRPr="00AE178F">
        <w:rPr>
          <w:rFonts w:ascii="Tahoma" w:hAnsi="Tahoma" w:cs="Tahoma"/>
          <w:color w:val="auto"/>
          <w:sz w:val="20"/>
          <w:lang w:bidi="ar-SA"/>
        </w:rPr>
        <w:t xml:space="preserve"> Cualquier gasto adicional de asistencia que requieran a lo largo del recorrido correrá por cuenta del cliente.</w:t>
      </w:r>
      <w:r w:rsidRPr="00AE178F">
        <w:rPr>
          <w:lang w:val="es-ES"/>
        </w:rPr>
        <w:t xml:space="preserve"> En caso de que un cliente aparezca con silla de ruedas sin previo aviso no podemos garantizar la participación en la excursión.</w:t>
      </w:r>
    </w:p>
    <w:p w14:paraId="44003F4B" w14:textId="77777777" w:rsidR="004E32F4" w:rsidRDefault="004E32F4" w:rsidP="004E32F4">
      <w:pPr>
        <w:pStyle w:val="itinerario"/>
        <w:rPr>
          <w:lang w:val="es-ES"/>
        </w:rPr>
      </w:pPr>
    </w:p>
    <w:p w14:paraId="5888E9C0" w14:textId="77777777" w:rsidR="004E32F4" w:rsidRPr="00AE178F" w:rsidRDefault="004E32F4" w:rsidP="004E32F4">
      <w:pPr>
        <w:pStyle w:val="itinerario"/>
        <w:rPr>
          <w:b/>
          <w:color w:val="1F3864"/>
          <w:sz w:val="24"/>
          <w:szCs w:val="24"/>
          <w:lang w:val="es-ES"/>
        </w:rPr>
      </w:pPr>
      <w:r w:rsidRPr="00AE178F">
        <w:rPr>
          <w:b/>
          <w:color w:val="1F3864"/>
          <w:sz w:val="24"/>
          <w:szCs w:val="24"/>
          <w:lang w:val="es-ES"/>
        </w:rPr>
        <w:t>Alojamiento</w:t>
      </w:r>
    </w:p>
    <w:p w14:paraId="177C4BDC" w14:textId="77777777" w:rsidR="004E32F4" w:rsidRPr="00AE178F" w:rsidRDefault="004E32F4" w:rsidP="004E32F4">
      <w:pPr>
        <w:pStyle w:val="itinerario"/>
        <w:numPr>
          <w:ilvl w:val="0"/>
          <w:numId w:val="30"/>
        </w:numPr>
        <w:rPr>
          <w:lang w:val="es-ES"/>
        </w:rPr>
      </w:pPr>
      <w:bookmarkStart w:id="0" w:name="_Hlk147758234"/>
      <w:r w:rsidRPr="00AE178F">
        <w:rPr>
          <w:lang w:val="es-ES"/>
        </w:rPr>
        <w:t>En caso de que no haya disponibilidad en los hoteles mencionados, otros hoteles de la misma categoría podrían ser utilizados.</w:t>
      </w:r>
    </w:p>
    <w:p w14:paraId="1676F9FC" w14:textId="77777777" w:rsidR="004E32F4" w:rsidRPr="00AE178F" w:rsidRDefault="004E32F4" w:rsidP="004E32F4">
      <w:pPr>
        <w:pStyle w:val="itinerario"/>
        <w:numPr>
          <w:ilvl w:val="0"/>
          <w:numId w:val="30"/>
        </w:numPr>
        <w:rPr>
          <w:lang w:val="es-ES"/>
        </w:rPr>
      </w:pPr>
      <w:r w:rsidRPr="00AE178F">
        <w:rPr>
          <w:lang w:val="es-ES"/>
        </w:rPr>
        <w:t xml:space="preserve">En Japón los hoteles disponen de muy pocas habitaciones con una cama matrimonial (habitación doble), no podemos garantizar que los hoteles asignen ese tipo de habitación a los pasajeros en este programa. Normalmente los hoteles asignan habitaciones con 2 camas separadas (habitación twin). </w:t>
      </w:r>
    </w:p>
    <w:p w14:paraId="6D6101D3" w14:textId="77777777" w:rsidR="004E32F4" w:rsidRPr="00AE178F" w:rsidRDefault="004E32F4" w:rsidP="004E32F4">
      <w:pPr>
        <w:pStyle w:val="itinerario"/>
        <w:numPr>
          <w:ilvl w:val="0"/>
          <w:numId w:val="30"/>
        </w:numPr>
        <w:rPr>
          <w:lang w:val="es-ES"/>
        </w:rPr>
      </w:pPr>
      <w:r w:rsidRPr="00AE178F">
        <w:rPr>
          <w:lang w:val="es-ES"/>
        </w:rPr>
        <w:t>Las habitaciones con una cama matrimonial pueden ser más pequeñas que las twin.</w:t>
      </w:r>
    </w:p>
    <w:p w14:paraId="3D8FEE38" w14:textId="77777777" w:rsidR="004E32F4" w:rsidRPr="00AE178F" w:rsidRDefault="004E32F4" w:rsidP="004E32F4">
      <w:pPr>
        <w:pStyle w:val="itinerario"/>
        <w:numPr>
          <w:ilvl w:val="0"/>
          <w:numId w:val="30"/>
        </w:numPr>
        <w:rPr>
          <w:lang w:val="es-ES"/>
        </w:rPr>
      </w:pPr>
      <w:r w:rsidRPr="00AE178F">
        <w:rPr>
          <w:lang w:val="es-ES"/>
        </w:rPr>
        <w:t>La habitación triple será con 2 camas regulares + una cama extra de tamaño menor.</w:t>
      </w:r>
    </w:p>
    <w:p w14:paraId="55B2A9D7" w14:textId="77777777" w:rsidR="004E32F4" w:rsidRPr="00AE178F" w:rsidRDefault="004E32F4" w:rsidP="004E32F4">
      <w:pPr>
        <w:pStyle w:val="itinerario"/>
        <w:numPr>
          <w:ilvl w:val="0"/>
          <w:numId w:val="30"/>
        </w:numPr>
        <w:rPr>
          <w:lang w:val="es-ES"/>
        </w:rPr>
      </w:pPr>
      <w:r w:rsidRPr="00AE178F">
        <w:t>La habitación sencilla es más pequeña que la twin.</w:t>
      </w:r>
    </w:p>
    <w:p w14:paraId="422A9298" w14:textId="77777777" w:rsidR="004E32F4" w:rsidRPr="00AE178F" w:rsidRDefault="004E32F4" w:rsidP="004E32F4">
      <w:pPr>
        <w:pStyle w:val="itinerario"/>
        <w:numPr>
          <w:ilvl w:val="0"/>
          <w:numId w:val="30"/>
        </w:numPr>
        <w:rPr>
          <w:lang w:val="es-ES"/>
        </w:rPr>
      </w:pPr>
      <w:r w:rsidRPr="00AE178F">
        <w:rPr>
          <w:b/>
          <w:bCs/>
          <w:color w:val="1F3864"/>
          <w:lang w:val="es-ES"/>
        </w:rPr>
        <w:t>Importante:</w:t>
      </w:r>
      <w:r w:rsidRPr="00AE178F">
        <w:rPr>
          <w:color w:val="1F3864"/>
          <w:lang w:val="es-ES"/>
        </w:rPr>
        <w:t xml:space="preserve"> </w:t>
      </w:r>
      <w:r w:rsidRPr="00AE178F">
        <w:rPr>
          <w:lang w:val="es-ES"/>
        </w:rPr>
        <w:t>Si es un viaje de luna de miel, por favor informar con 3 semanas de antelación a la fecha de llegada a Japón. Si lo avisan después del inicio del programa, ya será demasiado tarde para cambiar la habitación a una con una cama matrimonial. Tenga en cuenta de que aunque nos avisen del viaje de luna de miel con anticipación, no podemos garantizar una habitación con una cama matrimonial debido a la poca disponibilidad de este tipo de habitación en los hoteles de Japón.</w:t>
      </w:r>
    </w:p>
    <w:p w14:paraId="7646A3DD" w14:textId="77777777" w:rsidR="004E32F4" w:rsidRPr="00AE178F" w:rsidRDefault="004E32F4" w:rsidP="004E32F4">
      <w:pPr>
        <w:pStyle w:val="itinerario"/>
        <w:numPr>
          <w:ilvl w:val="0"/>
          <w:numId w:val="30"/>
        </w:numPr>
        <w:rPr>
          <w:lang w:val="es-ES"/>
        </w:rPr>
      </w:pPr>
      <w:r w:rsidRPr="00AE178F">
        <w:rPr>
          <w:lang w:val="es-ES"/>
        </w:rPr>
        <w:t>Horario de registro en los hoteles es a partir de las 15:00 horas y no antes. En caso de desear Early check-in, es necesario solicitar una noche extra, pre-tour, aunque no se puede garantizar disponibilidad.</w:t>
      </w:r>
    </w:p>
    <w:p w14:paraId="0F093C8A" w14:textId="77777777" w:rsidR="004E32F4" w:rsidRPr="00AE178F" w:rsidRDefault="004E32F4" w:rsidP="004E32F4">
      <w:pPr>
        <w:pStyle w:val="itinerario"/>
        <w:numPr>
          <w:ilvl w:val="0"/>
          <w:numId w:val="30"/>
        </w:numPr>
        <w:rPr>
          <w:lang w:val="es-ES"/>
        </w:rPr>
      </w:pPr>
      <w:r w:rsidRPr="00AE178F">
        <w:rPr>
          <w:lang w:val="es-ES"/>
        </w:rPr>
        <w:t xml:space="preserve">Suplemento de late check-out tiene el mismo precio que una noche extra. Disponibilidad no garantizada.  </w:t>
      </w:r>
    </w:p>
    <w:p w14:paraId="7064394B" w14:textId="77777777" w:rsidR="004E32F4" w:rsidRDefault="004E32F4" w:rsidP="004E32F4">
      <w:pPr>
        <w:pStyle w:val="itinerario"/>
        <w:numPr>
          <w:ilvl w:val="0"/>
          <w:numId w:val="30"/>
        </w:numPr>
        <w:rPr>
          <w:lang w:val="es-ES"/>
        </w:rPr>
      </w:pPr>
      <w:r w:rsidRPr="00AE178F">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4FF6F72B" w14:textId="77777777" w:rsidR="004E32F4" w:rsidRPr="00F8606E" w:rsidRDefault="004E32F4" w:rsidP="004E32F4">
      <w:pPr>
        <w:pStyle w:val="itinerario"/>
      </w:pPr>
    </w:p>
    <w:bookmarkEnd w:id="0"/>
    <w:p w14:paraId="163031F8" w14:textId="77777777" w:rsidR="00E224CA" w:rsidRPr="006775BE" w:rsidRDefault="00E224CA" w:rsidP="00E224CA">
      <w:pPr>
        <w:pStyle w:val="itinerario"/>
        <w:rPr>
          <w:b/>
          <w:color w:val="1F3864"/>
          <w:sz w:val="24"/>
          <w:szCs w:val="24"/>
          <w:lang w:val="es-ES"/>
        </w:rPr>
      </w:pPr>
      <w:r w:rsidRPr="006775BE">
        <w:rPr>
          <w:b/>
          <w:color w:val="1F3864"/>
          <w:sz w:val="24"/>
          <w:szCs w:val="24"/>
          <w:lang w:val="es-ES"/>
        </w:rPr>
        <w:t>Alimentos</w:t>
      </w:r>
    </w:p>
    <w:p w14:paraId="51F9A699" w14:textId="77777777" w:rsidR="00E224CA" w:rsidRPr="006775BE" w:rsidRDefault="00E224CA" w:rsidP="00E224CA">
      <w:pPr>
        <w:pStyle w:val="itinerario"/>
        <w:rPr>
          <w:lang w:val="es-ES"/>
        </w:rPr>
      </w:pPr>
      <w:r w:rsidRPr="006775BE">
        <w:rPr>
          <w:lang w:val="es-ES"/>
        </w:rPr>
        <w:t>No se incluyen bebidas en las comidas (almuerzos y/o cenas)</w:t>
      </w:r>
    </w:p>
    <w:p w14:paraId="71791B90" w14:textId="77777777" w:rsidR="00E224CA" w:rsidRPr="006775BE" w:rsidRDefault="00E224CA" w:rsidP="00E224CA">
      <w:pPr>
        <w:pStyle w:val="itinerario"/>
        <w:rPr>
          <w:lang w:val="es-ES"/>
        </w:rPr>
      </w:pPr>
    </w:p>
    <w:p w14:paraId="3CD905B5" w14:textId="60B3246B" w:rsidR="00E224CA" w:rsidRDefault="00FA4A13" w:rsidP="00E224CA">
      <w:pPr>
        <w:pStyle w:val="itinerario"/>
        <w:rPr>
          <w:lang w:val="es-ES"/>
        </w:rPr>
      </w:pPr>
      <w:r w:rsidRPr="00FA4A13">
        <w:rPr>
          <w:lang w:val="es-ES"/>
        </w:rPr>
        <w:t>Los casos de intolerancias alimenticias (alergias, celiaquía, comida vegetariana, etc.) deben comunicarse antes de la llegada a Japón, aunque no se puede garantizar ningún tipo de dieta, menú o trato especial. Tomen nota que Japón no es un país adaptado para ello. Los casos informados después de la llegada a Japón no se podrán solucionar en destino ni darán lugar a quejas o a reclamos. En caso de que puedan tener reacciones graves o no acepten el riesgo de contaminación cruzada, no podemos ofrecer comida.</w:t>
      </w:r>
    </w:p>
    <w:p w14:paraId="538911FC" w14:textId="77777777" w:rsidR="00FA4A13" w:rsidRDefault="00FA4A13" w:rsidP="00E224CA">
      <w:pPr>
        <w:pStyle w:val="itinerario"/>
        <w:rPr>
          <w:lang w:val="es-ES"/>
        </w:rPr>
      </w:pPr>
    </w:p>
    <w:p w14:paraId="6CBCB755" w14:textId="1F65BF09" w:rsidR="00E224CA" w:rsidRDefault="00E224CA" w:rsidP="00E224CA">
      <w:pPr>
        <w:pStyle w:val="itinerario"/>
        <w:rPr>
          <w:lang w:val="es-ES"/>
        </w:rPr>
      </w:pPr>
      <w:r w:rsidRPr="006775BE">
        <w:rPr>
          <w:lang w:val="es-ES"/>
        </w:rPr>
        <w:t xml:space="preserve">Para los vuelos con salida de </w:t>
      </w:r>
      <w:r w:rsidR="00D35850">
        <w:rPr>
          <w:lang w:val="es-ES"/>
        </w:rPr>
        <w:t>Tokio</w:t>
      </w:r>
      <w:r>
        <w:rPr>
          <w:lang w:val="es-ES"/>
        </w:rPr>
        <w:t>, s</w:t>
      </w:r>
      <w:r w:rsidRPr="00F87699">
        <w:rPr>
          <w:lang w:val="es-ES"/>
        </w:rPr>
        <w:t xml:space="preserve">i la hora de salida desde el hotel es muy temprana, no podrán desayunar en el hotel. Aunque pierdan el desayuno del último día, no habrá ningún descuento/reembolso. </w:t>
      </w:r>
    </w:p>
    <w:p w14:paraId="79F80784" w14:textId="77777777" w:rsidR="00D452E9" w:rsidRPr="00E224CA" w:rsidRDefault="00D452E9" w:rsidP="00D452E9">
      <w:pPr>
        <w:pStyle w:val="itinerario"/>
        <w:rPr>
          <w:lang w:val="es-ES"/>
        </w:rPr>
      </w:pPr>
    </w:p>
    <w:p w14:paraId="3B455361"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Traslados y excursiones</w:t>
      </w:r>
    </w:p>
    <w:p w14:paraId="57606A5C" w14:textId="77777777" w:rsidR="001238CB" w:rsidRPr="006775BE" w:rsidRDefault="001238CB" w:rsidP="001238CB">
      <w:pPr>
        <w:pStyle w:val="itinerario"/>
        <w:rPr>
          <w:lang w:val="es-ES"/>
        </w:rPr>
      </w:pPr>
      <w:r w:rsidRPr="006775BE">
        <w:rPr>
          <w:lang w:val="es-ES"/>
        </w:rPr>
        <w:t>Cuando hay menos de 10 pasajeros, transporte público podría ser utilizado para visitas, en lugar de vehículos privados.</w:t>
      </w:r>
    </w:p>
    <w:p w14:paraId="29C74DD4" w14:textId="77777777" w:rsidR="006F3C29" w:rsidRPr="006775BE" w:rsidRDefault="006F3C29" w:rsidP="006F3C29">
      <w:pPr>
        <w:pStyle w:val="itinerario"/>
        <w:rPr>
          <w:lang w:val="es-ES"/>
        </w:rPr>
      </w:pPr>
    </w:p>
    <w:p w14:paraId="0C01FD6D" w14:textId="77777777" w:rsidR="00572A79" w:rsidRDefault="00572A79" w:rsidP="006F3C29">
      <w:pPr>
        <w:pStyle w:val="itinerario"/>
        <w:rPr>
          <w:b/>
          <w:color w:val="1F3864"/>
          <w:sz w:val="24"/>
          <w:szCs w:val="24"/>
          <w:lang w:val="es-ES"/>
        </w:rPr>
      </w:pPr>
    </w:p>
    <w:p w14:paraId="5E0186FF" w14:textId="79C4BFE0" w:rsidR="006F3C29" w:rsidRPr="006775BE" w:rsidRDefault="006F3C29" w:rsidP="006F3C29">
      <w:pPr>
        <w:pStyle w:val="itinerario"/>
        <w:rPr>
          <w:b/>
          <w:color w:val="1F3864"/>
          <w:sz w:val="24"/>
          <w:szCs w:val="24"/>
          <w:lang w:val="es-ES"/>
        </w:rPr>
      </w:pPr>
      <w:r w:rsidRPr="006775BE">
        <w:rPr>
          <w:b/>
          <w:color w:val="1F3864"/>
          <w:sz w:val="24"/>
          <w:szCs w:val="24"/>
          <w:lang w:val="es-ES"/>
        </w:rPr>
        <w:lastRenderedPageBreak/>
        <w:t>Tren</w:t>
      </w:r>
    </w:p>
    <w:p w14:paraId="7BA4BB53" w14:textId="77777777" w:rsidR="006F3C29" w:rsidRDefault="006F3C29" w:rsidP="006F3C29">
      <w:pPr>
        <w:pStyle w:val="itinerario"/>
        <w:rPr>
          <w:lang w:val="es-ES"/>
        </w:rPr>
      </w:pPr>
      <w:r w:rsidRPr="009F0F0D">
        <w:rPr>
          <w:lang w:val="es-ES"/>
        </w:rPr>
        <w:t>Los asientos reservados en este programa para los trayectos en tren serán en clase turista. Primera clase no está disponible en este programa.</w:t>
      </w:r>
    </w:p>
    <w:p w14:paraId="79B3656C" w14:textId="77777777" w:rsidR="006F3C29" w:rsidRPr="006775BE" w:rsidRDefault="006F3C29" w:rsidP="006F3C29">
      <w:pPr>
        <w:pStyle w:val="itinerario"/>
        <w:rPr>
          <w:lang w:val="es-ES"/>
        </w:rPr>
      </w:pPr>
    </w:p>
    <w:p w14:paraId="7246CD41" w14:textId="77777777" w:rsidR="006F3C29" w:rsidRPr="00AE178F" w:rsidRDefault="006F3C29" w:rsidP="006F3C29">
      <w:pPr>
        <w:pStyle w:val="itinerario"/>
        <w:rPr>
          <w:b/>
          <w:color w:val="1F3864"/>
          <w:sz w:val="24"/>
          <w:szCs w:val="24"/>
          <w:lang w:val="es-ES"/>
        </w:rPr>
      </w:pPr>
      <w:r w:rsidRPr="00AE178F">
        <w:rPr>
          <w:b/>
          <w:color w:val="1F3864"/>
          <w:sz w:val="24"/>
          <w:szCs w:val="24"/>
          <w:lang w:val="es-ES"/>
        </w:rPr>
        <w:t>Guía</w:t>
      </w:r>
    </w:p>
    <w:p w14:paraId="213D1B8B" w14:textId="77777777" w:rsidR="006F3C29" w:rsidRPr="00AE178F" w:rsidRDefault="006F3C29" w:rsidP="006F3C29">
      <w:pPr>
        <w:pStyle w:val="itinerario"/>
        <w:rPr>
          <w:lang w:val="es-ES"/>
        </w:rPr>
      </w:pPr>
      <w:r w:rsidRPr="00AE178F">
        <w:rPr>
          <w:lang w:val="es-ES"/>
        </w:rPr>
        <w:t>Guía de habla española para las visitas y excursiones y durante la excursión opcional a Hiroshima.</w:t>
      </w:r>
    </w:p>
    <w:p w14:paraId="2CF38D63" w14:textId="77777777" w:rsidR="00676AFA" w:rsidRDefault="00676AFA" w:rsidP="00D452E9">
      <w:pPr>
        <w:pStyle w:val="itinerario"/>
        <w:rPr>
          <w:b/>
          <w:color w:val="1F3864"/>
          <w:sz w:val="24"/>
          <w:szCs w:val="24"/>
          <w:lang w:val="es-ES"/>
        </w:rPr>
      </w:pPr>
    </w:p>
    <w:p w14:paraId="40C80F47" w14:textId="5B1E1AB6" w:rsidR="00D452E9" w:rsidRPr="006775BE" w:rsidRDefault="00D452E9" w:rsidP="00D452E9">
      <w:pPr>
        <w:pStyle w:val="itinerario"/>
        <w:rPr>
          <w:b/>
          <w:color w:val="1F3864"/>
          <w:sz w:val="24"/>
          <w:szCs w:val="24"/>
          <w:lang w:val="es-ES"/>
        </w:rPr>
      </w:pPr>
      <w:r w:rsidRPr="006775BE">
        <w:rPr>
          <w:b/>
          <w:color w:val="1F3864"/>
          <w:sz w:val="24"/>
          <w:szCs w:val="24"/>
          <w:lang w:val="es-ES"/>
        </w:rPr>
        <w:t>Guía-asistente</w:t>
      </w:r>
    </w:p>
    <w:p w14:paraId="55FEE1DF" w14:textId="77777777" w:rsidR="00D452E9" w:rsidRDefault="00D452E9" w:rsidP="00D452E9">
      <w:pPr>
        <w:pStyle w:val="itinerario"/>
        <w:rPr>
          <w:lang w:val="es-ES"/>
        </w:rPr>
      </w:pPr>
      <w:r w:rsidRPr="006775BE">
        <w:rPr>
          <w:lang w:val="es-ES"/>
        </w:rPr>
        <w:t>Guía de habla española para las visitas y excursiones y durante la excursión opcional a Hiroshima.</w:t>
      </w:r>
    </w:p>
    <w:p w14:paraId="7F98FFD1" w14:textId="77777777" w:rsidR="000A7967" w:rsidRPr="006775BE" w:rsidRDefault="000A7967" w:rsidP="00D452E9">
      <w:pPr>
        <w:pStyle w:val="itinerario"/>
        <w:rPr>
          <w:lang w:val="es-ES"/>
        </w:rPr>
      </w:pPr>
    </w:p>
    <w:p w14:paraId="7AD912AC" w14:textId="77777777" w:rsidR="000A7967" w:rsidRPr="00AE178F" w:rsidRDefault="000A7967" w:rsidP="000A7967">
      <w:pPr>
        <w:pStyle w:val="itinerario"/>
        <w:rPr>
          <w:sz w:val="24"/>
          <w:szCs w:val="24"/>
          <w:lang w:val="es-ES"/>
        </w:rPr>
      </w:pPr>
      <w:r w:rsidRPr="00AE178F">
        <w:rPr>
          <w:b/>
          <w:bCs/>
          <w:color w:val="1F3864"/>
          <w:sz w:val="24"/>
          <w:szCs w:val="24"/>
          <w:lang w:val="es-ES"/>
        </w:rPr>
        <w:t>Asistente de habla española para los siguientes traslados</w:t>
      </w:r>
    </w:p>
    <w:p w14:paraId="74AE5CE6" w14:textId="77777777" w:rsidR="000A7967" w:rsidRPr="006775BE" w:rsidRDefault="000A7967" w:rsidP="000A7967">
      <w:pPr>
        <w:pStyle w:val="itinerario"/>
        <w:rPr>
          <w:lang w:val="es-ES"/>
        </w:rPr>
      </w:pPr>
      <w:r w:rsidRPr="006775BE">
        <w:rPr>
          <w:lang w:val="es-ES"/>
        </w:rPr>
        <w:t>Día 1: Asistencia en el aeropuerto de llegada para tomar el Airport Limousine Bus o Taxi (sin asistencia a bordo).</w:t>
      </w:r>
    </w:p>
    <w:p w14:paraId="7E6F030D" w14:textId="2F48686C" w:rsidR="000A7967" w:rsidRDefault="000D04F5" w:rsidP="000A7967">
      <w:pPr>
        <w:pStyle w:val="itinerario"/>
        <w:rPr>
          <w:color w:val="auto"/>
        </w:rPr>
      </w:pPr>
      <w:r>
        <w:rPr>
          <w:lang w:val="es-ES"/>
        </w:rPr>
        <w:t xml:space="preserve">Día 11: </w:t>
      </w:r>
      <w:r w:rsidR="00D463A7" w:rsidRPr="00D463A7">
        <w:rPr>
          <w:lang w:val="es-ES"/>
        </w:rPr>
        <w:t>En principio no habrá asistencia en español en el traslado de salida.</w:t>
      </w:r>
    </w:p>
    <w:p w14:paraId="5848231F" w14:textId="77777777" w:rsidR="00751A79" w:rsidRDefault="00751A79" w:rsidP="000A7967">
      <w:pPr>
        <w:pStyle w:val="itinerario"/>
        <w:rPr>
          <w:lang w:val="es-ES"/>
        </w:rPr>
      </w:pPr>
    </w:p>
    <w:p w14:paraId="21AAADA5" w14:textId="77777777" w:rsidR="00751A79" w:rsidRPr="00AE178F" w:rsidRDefault="00751A79" w:rsidP="00751A79">
      <w:pPr>
        <w:pStyle w:val="itinerario"/>
        <w:rPr>
          <w:b/>
          <w:bCs/>
          <w:color w:val="1F3864"/>
          <w:lang w:val="es-ES"/>
        </w:rPr>
      </w:pPr>
      <w:r w:rsidRPr="00AE178F">
        <w:rPr>
          <w:b/>
          <w:bCs/>
          <w:color w:val="1F3864"/>
          <w:lang w:val="es-ES"/>
        </w:rPr>
        <w:t>Entradas</w:t>
      </w:r>
    </w:p>
    <w:p w14:paraId="2BD4516F" w14:textId="77777777" w:rsidR="00751A79" w:rsidRPr="00AE178F" w:rsidRDefault="00751A79" w:rsidP="00751A79">
      <w:pPr>
        <w:pStyle w:val="itinerario"/>
        <w:rPr>
          <w:lang w:val="es-ES"/>
        </w:rPr>
      </w:pPr>
      <w:r w:rsidRPr="00AE178F">
        <w:rPr>
          <w:lang w:val="es-ES"/>
        </w:rPr>
        <w:t>Entradas incluidas a los lugares mencionados en el itinerario.</w:t>
      </w:r>
    </w:p>
    <w:p w14:paraId="0B44D589" w14:textId="77777777" w:rsidR="00751A79" w:rsidRPr="00AE178F" w:rsidRDefault="00751A79" w:rsidP="00751A79">
      <w:pPr>
        <w:pStyle w:val="itinerario"/>
        <w:rPr>
          <w:lang w:val="es-ES"/>
        </w:rPr>
      </w:pPr>
    </w:p>
    <w:p w14:paraId="6AC0A3D0" w14:textId="77777777" w:rsidR="00751A79" w:rsidRPr="00AE178F" w:rsidRDefault="00751A79" w:rsidP="00751A79">
      <w:pPr>
        <w:pStyle w:val="itinerario"/>
        <w:rPr>
          <w:b/>
          <w:bCs/>
          <w:color w:val="1F3864"/>
          <w:lang w:val="es-ES"/>
        </w:rPr>
      </w:pPr>
      <w:r w:rsidRPr="00AE178F">
        <w:rPr>
          <w:b/>
          <w:bCs/>
          <w:color w:val="1F3864"/>
          <w:lang w:val="es-ES"/>
        </w:rPr>
        <w:t>Audio guía</w:t>
      </w:r>
    </w:p>
    <w:p w14:paraId="7B59417E" w14:textId="77777777" w:rsidR="00751A79" w:rsidRPr="00AE178F" w:rsidRDefault="00751A79" w:rsidP="00751A79">
      <w:pPr>
        <w:pStyle w:val="itinerario"/>
        <w:rPr>
          <w:lang w:val="es-ES"/>
        </w:rPr>
      </w:pPr>
      <w:r w:rsidRPr="00AE178F">
        <w:rPr>
          <w:lang w:val="es-ES"/>
        </w:rPr>
        <w:t>Cuando hay 15 o más pasajeros en el mismo grupo, usaremos el sistema de audio guía en las visitas para que escuchen bien las explicaciones del guía aun cuando están alejados de él/ella.</w:t>
      </w:r>
    </w:p>
    <w:p w14:paraId="136F341F" w14:textId="77777777" w:rsidR="00D003BE" w:rsidRDefault="00D003BE" w:rsidP="00930D0B">
      <w:pPr>
        <w:pStyle w:val="itinerario"/>
        <w:rPr>
          <w:b/>
          <w:color w:val="1F3864"/>
          <w:sz w:val="24"/>
          <w:szCs w:val="24"/>
          <w:lang w:val="es-ES"/>
        </w:rPr>
      </w:pPr>
    </w:p>
    <w:p w14:paraId="4792FBE9" w14:textId="119B71F3" w:rsidR="00930D0B" w:rsidRPr="006775BE" w:rsidRDefault="00930D0B" w:rsidP="00930D0B">
      <w:pPr>
        <w:pStyle w:val="itinerario"/>
        <w:rPr>
          <w:b/>
          <w:color w:val="1F3864"/>
          <w:sz w:val="24"/>
          <w:szCs w:val="24"/>
          <w:lang w:val="es-ES"/>
        </w:rPr>
      </w:pPr>
      <w:r w:rsidRPr="006775BE">
        <w:rPr>
          <w:b/>
          <w:color w:val="1F3864"/>
          <w:sz w:val="24"/>
          <w:szCs w:val="24"/>
          <w:lang w:val="es-ES"/>
        </w:rPr>
        <w:t>Equipaje</w:t>
      </w:r>
    </w:p>
    <w:p w14:paraId="6CD6FA00" w14:textId="77777777" w:rsidR="00930D0B" w:rsidRPr="00AE178F" w:rsidRDefault="00930D0B" w:rsidP="00930D0B">
      <w:pPr>
        <w:pStyle w:val="Default"/>
        <w:jc w:val="both"/>
        <w:rPr>
          <w:rFonts w:ascii="Calibri" w:hAnsi="Calibri" w:cs="Calibri"/>
          <w:sz w:val="22"/>
          <w:szCs w:val="22"/>
          <w:lang w:val="es-ES"/>
        </w:rPr>
      </w:pPr>
      <w:bookmarkStart w:id="1" w:name="_Hlk147745975"/>
      <w:r w:rsidRPr="00AE178F">
        <w:rPr>
          <w:rFonts w:ascii="Calibri" w:hAnsi="Calibri" w:cs="Calibri"/>
          <w:sz w:val="22"/>
          <w:szCs w:val="22"/>
        </w:rPr>
        <w:t xml:space="preserve">Entre los aeropuertos y los hoteles, las maletas serán transportadas en el maletero del vehículo. </w:t>
      </w:r>
      <w:r w:rsidRPr="00AE178F">
        <w:rPr>
          <w:rFonts w:ascii="Calibri" w:hAnsi="Calibri" w:cs="Calibri"/>
          <w:sz w:val="22"/>
          <w:szCs w:val="22"/>
          <w:lang w:val="es-ES"/>
        </w:rPr>
        <w:t>Solo una maleta grande (de tamaño normal / hasta 23 kilogramos) y una maleta de mano por persona están permitidas. El peso total del equipaje (1 maleta grande + 1 maleta de mano) no puede superar 30 kilogramos. La suma de los 3 lados del equipaje (1 maleta grande + 1 maleta de mano) no debe superar 2 metros en conjunto.</w:t>
      </w:r>
    </w:p>
    <w:bookmarkEnd w:id="1"/>
    <w:p w14:paraId="0E41C279" w14:textId="77777777" w:rsidR="00930D0B" w:rsidRPr="00AE178F" w:rsidRDefault="00930D0B" w:rsidP="00930D0B">
      <w:pPr>
        <w:pStyle w:val="itinerario"/>
        <w:rPr>
          <w:lang w:val="es-ES"/>
        </w:rPr>
      </w:pPr>
    </w:p>
    <w:p w14:paraId="0BCE41CD" w14:textId="77777777" w:rsidR="00930D0B" w:rsidRPr="00AE178F" w:rsidRDefault="00930D0B" w:rsidP="00930D0B">
      <w:pPr>
        <w:pStyle w:val="Default"/>
        <w:jc w:val="both"/>
        <w:rPr>
          <w:rFonts w:ascii="Calibri" w:hAnsi="Calibri" w:cs="Calibri"/>
          <w:sz w:val="22"/>
          <w:szCs w:val="22"/>
          <w:lang w:val="es-ES"/>
        </w:rPr>
      </w:pPr>
      <w:r w:rsidRPr="00AE178F">
        <w:rPr>
          <w:rFonts w:ascii="Calibri" w:hAnsi="Calibri" w:cs="Calibri"/>
          <w:sz w:val="22"/>
          <w:szCs w:val="22"/>
          <w:lang w:val="es-ES"/>
        </w:rPr>
        <w:t>En principio, solo se permite 1 maleta de tamaño normal (hasta 23 kilogramos) y una maleta de mano por persona.</w:t>
      </w:r>
    </w:p>
    <w:p w14:paraId="02BEFE8A" w14:textId="77777777" w:rsidR="00930D0B" w:rsidRPr="00CA7AEC" w:rsidRDefault="00930D0B" w:rsidP="00930D0B">
      <w:pPr>
        <w:pStyle w:val="itinerario"/>
        <w:rPr>
          <w:lang w:val="es-ES"/>
        </w:rPr>
      </w:pPr>
    </w:p>
    <w:p w14:paraId="4B05D787" w14:textId="46DF3298" w:rsidR="0010399E" w:rsidRPr="00C31C39" w:rsidRDefault="0010399E" w:rsidP="0010399E">
      <w:pPr>
        <w:pStyle w:val="itinerario"/>
        <w:rPr>
          <w:lang w:val="es-ES"/>
        </w:rPr>
      </w:pPr>
      <w:r>
        <w:rPr>
          <w:lang w:val="es-ES"/>
        </w:rPr>
        <w:t>Las m</w:t>
      </w:r>
      <w:r w:rsidRPr="00C31C39">
        <w:rPr>
          <w:lang w:val="es-ES"/>
        </w:rPr>
        <w:t xml:space="preserve">aletas serán transportadas </w:t>
      </w:r>
      <w:r>
        <w:rPr>
          <w:lang w:val="es-ES"/>
        </w:rPr>
        <w:t>directamente</w:t>
      </w:r>
      <w:r w:rsidRPr="00C31C39">
        <w:rPr>
          <w:lang w:val="es-ES"/>
        </w:rPr>
        <w:t xml:space="preserve"> desde el hotel en Osaka</w:t>
      </w:r>
      <w:r w:rsidR="00DD16F7" w:rsidRPr="00DD16F7">
        <w:rPr>
          <w:lang w:val="es-ES"/>
        </w:rPr>
        <w:t xml:space="preserve"> </w:t>
      </w:r>
      <w:r w:rsidR="00DD16F7" w:rsidRPr="004B7A6A">
        <w:rPr>
          <w:lang w:val="es-ES"/>
        </w:rPr>
        <w:t xml:space="preserve">hasta el hotel en </w:t>
      </w:r>
      <w:r w:rsidR="005A2ECA" w:rsidRPr="005A2ECA">
        <w:rPr>
          <w:lang w:val="es-ES"/>
        </w:rPr>
        <w:t>Kioto. Los pasajeros tienen que preparar y llevar consigo una</w:t>
      </w:r>
      <w:r w:rsidR="00EE0834">
        <w:rPr>
          <w:lang w:val="es-ES"/>
        </w:rPr>
        <w:t xml:space="preserve"> </w:t>
      </w:r>
      <w:r w:rsidR="00EE0834" w:rsidRPr="004B7A6A">
        <w:rPr>
          <w:lang w:val="es-ES"/>
        </w:rPr>
        <w:t>mochila o maleta pequeña con ropa y otras cosas indispensables para pasar una noche en</w:t>
      </w:r>
      <w:r w:rsidR="005F6830">
        <w:rPr>
          <w:lang w:val="es-ES"/>
        </w:rPr>
        <w:t xml:space="preserve"> </w:t>
      </w:r>
      <w:r w:rsidRPr="00C31C39">
        <w:rPr>
          <w:lang w:val="es-ES"/>
        </w:rPr>
        <w:t>Takarazuka.</w:t>
      </w:r>
      <w:r w:rsidR="005F6830">
        <w:rPr>
          <w:lang w:val="es-ES"/>
        </w:rPr>
        <w:t xml:space="preserve"> </w:t>
      </w:r>
      <w:r w:rsidRPr="00C31C39">
        <w:rPr>
          <w:lang w:val="es-ES"/>
        </w:rPr>
        <w:t>Si todas las maletas caben en el maletero del autobús, la transportaremos en el autobús</w:t>
      </w:r>
      <w:r w:rsidR="005F6830">
        <w:rPr>
          <w:lang w:val="es-ES"/>
        </w:rPr>
        <w:t xml:space="preserve"> </w:t>
      </w:r>
      <w:r w:rsidRPr="00C31C39">
        <w:rPr>
          <w:lang w:val="es-ES"/>
        </w:rPr>
        <w:t>y no las enviaremos aparte.</w:t>
      </w:r>
    </w:p>
    <w:p w14:paraId="2717491A" w14:textId="176207E9" w:rsidR="0010399E" w:rsidRDefault="005A2ECA" w:rsidP="00930D0B">
      <w:pPr>
        <w:pStyle w:val="itinerario"/>
        <w:rPr>
          <w:lang w:val="es-ES"/>
        </w:rPr>
      </w:pPr>
      <w:r>
        <w:rPr>
          <w:lang w:val="es-ES"/>
        </w:rPr>
        <w:t xml:space="preserve"> </w:t>
      </w:r>
    </w:p>
    <w:p w14:paraId="6E578A74" w14:textId="709D52CB" w:rsidR="00C93D45" w:rsidRPr="00C31C39" w:rsidRDefault="00C93D45" w:rsidP="00C93D45">
      <w:pPr>
        <w:pStyle w:val="itinerario"/>
        <w:rPr>
          <w:lang w:val="es-ES"/>
        </w:rPr>
      </w:pPr>
      <w:r>
        <w:rPr>
          <w:lang w:val="es-ES"/>
        </w:rPr>
        <w:t>Las m</w:t>
      </w:r>
      <w:r w:rsidRPr="00C31C39">
        <w:rPr>
          <w:lang w:val="es-ES"/>
        </w:rPr>
        <w:t xml:space="preserve">aletas serán transportadas </w:t>
      </w:r>
      <w:r>
        <w:rPr>
          <w:lang w:val="es-ES"/>
        </w:rPr>
        <w:t>directamente</w:t>
      </w:r>
      <w:r w:rsidRPr="00C31C39">
        <w:rPr>
          <w:lang w:val="es-ES"/>
        </w:rPr>
        <w:t xml:space="preserve"> desde el hotel en Kioto </w:t>
      </w:r>
      <w:r w:rsidR="00BC579A" w:rsidRPr="004B7A6A">
        <w:rPr>
          <w:lang w:val="es-ES"/>
        </w:rPr>
        <w:t xml:space="preserve">hasta el hotel en </w:t>
      </w:r>
      <w:r w:rsidRPr="00C31C39">
        <w:rPr>
          <w:lang w:val="es-ES"/>
        </w:rPr>
        <w:t>Tokio.</w:t>
      </w:r>
      <w:r w:rsidR="00850219" w:rsidRPr="00850219">
        <w:rPr>
          <w:lang w:val="es-ES"/>
        </w:rPr>
        <w:t xml:space="preserve"> </w:t>
      </w:r>
      <w:r w:rsidR="00850219" w:rsidRPr="00AE178F">
        <w:rPr>
          <w:lang w:val="es-ES"/>
        </w:rPr>
        <w:t>Los pasajeros tienen que preparar y llevar consigo una mochila o maleta pequeña con ropa y otras cosas indispensables para pasar una noche en</w:t>
      </w:r>
      <w:r w:rsidR="00593BEC">
        <w:rPr>
          <w:lang w:val="es-ES"/>
        </w:rPr>
        <w:t xml:space="preserve"> </w:t>
      </w:r>
      <w:r w:rsidRPr="00C31C39">
        <w:rPr>
          <w:lang w:val="es-ES"/>
        </w:rPr>
        <w:t>Nagoya.</w:t>
      </w:r>
    </w:p>
    <w:p w14:paraId="728B1F3A" w14:textId="77777777" w:rsidR="00C93D45" w:rsidRDefault="00C93D45" w:rsidP="00930D0B">
      <w:pPr>
        <w:pStyle w:val="itinerario"/>
        <w:rPr>
          <w:lang w:val="es-ES"/>
        </w:rPr>
      </w:pPr>
    </w:p>
    <w:p w14:paraId="6160AA0F" w14:textId="77777777" w:rsidR="00240A22" w:rsidRPr="006775BE" w:rsidRDefault="00240A22" w:rsidP="00240A22">
      <w:pPr>
        <w:pStyle w:val="itinerario"/>
        <w:rPr>
          <w:b/>
          <w:color w:val="1F3864"/>
          <w:sz w:val="24"/>
          <w:szCs w:val="24"/>
          <w:lang w:val="es-ES"/>
        </w:rPr>
      </w:pPr>
      <w:r w:rsidRPr="006775BE">
        <w:rPr>
          <w:b/>
          <w:color w:val="1F3864"/>
          <w:sz w:val="24"/>
          <w:szCs w:val="24"/>
          <w:lang w:val="es-ES"/>
        </w:rPr>
        <w:t>Otros</w:t>
      </w:r>
    </w:p>
    <w:p w14:paraId="5468F776" w14:textId="77777777" w:rsidR="00240A22" w:rsidRPr="006775BE" w:rsidRDefault="00240A22" w:rsidP="00240A22">
      <w:pPr>
        <w:pStyle w:val="Prrafodelista"/>
        <w:numPr>
          <w:ilvl w:val="0"/>
          <w:numId w:val="25"/>
        </w:numPr>
        <w:jc w:val="both"/>
        <w:rPr>
          <w:lang w:val="es-ES"/>
        </w:rPr>
      </w:pPr>
      <w:r w:rsidRPr="006775BE">
        <w:rPr>
          <w:lang w:val="es-ES"/>
        </w:rPr>
        <w:t xml:space="preserve">Los impuestos necesarios, peaje de autopistas, aparcamientos están incluidos. </w:t>
      </w:r>
    </w:p>
    <w:p w14:paraId="59EA46ED" w14:textId="77777777" w:rsidR="00240A22" w:rsidRDefault="00240A22" w:rsidP="00240A22">
      <w:pPr>
        <w:pStyle w:val="Prrafodelista"/>
        <w:numPr>
          <w:ilvl w:val="0"/>
          <w:numId w:val="25"/>
        </w:numPr>
        <w:jc w:val="both"/>
        <w:rPr>
          <w:lang w:val="es-ES"/>
        </w:rPr>
      </w:pPr>
      <w:r w:rsidRPr="006775BE">
        <w:rPr>
          <w:lang w:val="es-ES"/>
        </w:rPr>
        <w:t>Las propinas a guías no están incluidas, pero son voluntarias.</w:t>
      </w:r>
    </w:p>
    <w:p w14:paraId="15F519D4" w14:textId="77777777" w:rsidR="00D452E9" w:rsidRDefault="00D452E9" w:rsidP="009B2BE0">
      <w:pPr>
        <w:pStyle w:val="itinerario"/>
      </w:pPr>
    </w:p>
    <w:p w14:paraId="33E9FF06" w14:textId="77777777" w:rsidR="00415A7A" w:rsidRDefault="00415A7A" w:rsidP="009B2BE0">
      <w:pPr>
        <w:pStyle w:val="itinerario"/>
      </w:pPr>
    </w:p>
    <w:p w14:paraId="6C3EE358" w14:textId="77777777" w:rsidR="00572A79" w:rsidRDefault="00572A79" w:rsidP="009B2BE0">
      <w:pPr>
        <w:pStyle w:val="itinerario"/>
      </w:pPr>
    </w:p>
    <w:p w14:paraId="129C26C6" w14:textId="77777777" w:rsidR="00572A79" w:rsidRDefault="00572A79"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rsidRPr="003561C7" w14:paraId="29858105" w14:textId="77777777" w:rsidTr="00B45811">
        <w:tc>
          <w:tcPr>
            <w:tcW w:w="10060" w:type="dxa"/>
            <w:shd w:val="clear" w:color="auto" w:fill="1F3864"/>
          </w:tcPr>
          <w:p w14:paraId="58B16BE8" w14:textId="77777777" w:rsidR="00D452E9" w:rsidRPr="003561C7" w:rsidRDefault="00D452E9" w:rsidP="00B45811">
            <w:pPr>
              <w:jc w:val="center"/>
              <w:rPr>
                <w:b/>
                <w:color w:val="FFFFFF" w:themeColor="background1"/>
                <w:sz w:val="40"/>
                <w:szCs w:val="40"/>
              </w:rPr>
            </w:pPr>
            <w:r>
              <w:rPr>
                <w:b/>
                <w:color w:val="FFFFFF" w:themeColor="background1"/>
                <w:sz w:val="40"/>
                <w:szCs w:val="40"/>
              </w:rPr>
              <w:lastRenderedPageBreak/>
              <w:t>CONDICIONES ESPECÍFICAS</w:t>
            </w:r>
          </w:p>
        </w:tc>
      </w:tr>
    </w:tbl>
    <w:p w14:paraId="01B35936" w14:textId="77777777" w:rsidR="00D452E9" w:rsidRDefault="00D452E9" w:rsidP="00D452E9">
      <w:pPr>
        <w:pStyle w:val="itinerario"/>
      </w:pPr>
    </w:p>
    <w:p w14:paraId="58722F87" w14:textId="77777777" w:rsidR="00D452E9" w:rsidRDefault="00D452E9" w:rsidP="00D452E9">
      <w:pPr>
        <w:pStyle w:val="dias"/>
        <w:rPr>
          <w:caps w:val="0"/>
          <w:color w:val="1F3864"/>
          <w:sz w:val="28"/>
          <w:szCs w:val="28"/>
        </w:rPr>
      </w:pPr>
      <w:r w:rsidRPr="004A73C4">
        <w:rPr>
          <w:caps w:val="0"/>
          <w:color w:val="1F3864"/>
          <w:sz w:val="28"/>
          <w:szCs w:val="28"/>
        </w:rPr>
        <w:t>VIGENCIA DEL PLAN</w:t>
      </w:r>
    </w:p>
    <w:p w14:paraId="56B864B1" w14:textId="77777777" w:rsidR="009B2BE0" w:rsidRPr="009420AA" w:rsidRDefault="009B2BE0" w:rsidP="009B2BE0">
      <w:pPr>
        <w:pStyle w:val="itinerario"/>
      </w:pPr>
      <w:r w:rsidRPr="009420AA">
        <w:t xml:space="preserve">La validez de las tarifas publicadas en cada uno de nuestros programas aplica hasta máximo el último día indicado en la vigencia.  </w:t>
      </w:r>
    </w:p>
    <w:p w14:paraId="7AFBD09C" w14:textId="77777777" w:rsidR="009B2BE0" w:rsidRPr="009420AA" w:rsidRDefault="009B2BE0" w:rsidP="009B2BE0">
      <w:pPr>
        <w:pStyle w:val="itinerario"/>
      </w:pPr>
    </w:p>
    <w:p w14:paraId="297EE99C" w14:textId="77777777" w:rsidR="009B2BE0" w:rsidRPr="009420AA" w:rsidRDefault="009B2BE0" w:rsidP="009B2BE0">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4D4BFBF"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0CCAD18" w14:textId="77777777" w:rsidR="009B2BE0" w:rsidRPr="0061190E" w:rsidRDefault="009B2BE0" w:rsidP="009B2BE0">
      <w:pPr>
        <w:pStyle w:val="vinetas"/>
        <w:ind w:left="720" w:hanging="360"/>
        <w:jc w:val="both"/>
        <w:rPr>
          <w:lang w:val="es-419"/>
        </w:rPr>
      </w:pPr>
      <w:r w:rsidRPr="0061190E">
        <w:rPr>
          <w:lang w:val="es-419"/>
        </w:rPr>
        <w:t xml:space="preserve">Tarifas sujetas a cambios y disponibilidad sin previo aviso. </w:t>
      </w:r>
    </w:p>
    <w:p w14:paraId="77196016" w14:textId="77777777" w:rsidR="009B2BE0" w:rsidRPr="0061190E" w:rsidRDefault="009B2BE0" w:rsidP="009B2BE0">
      <w:pPr>
        <w:pStyle w:val="vinetas"/>
        <w:ind w:left="720" w:hanging="360"/>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3881B43" w14:textId="77777777" w:rsidR="009B2BE0" w:rsidRPr="0061190E" w:rsidRDefault="009B2BE0" w:rsidP="009B2BE0">
      <w:pPr>
        <w:pStyle w:val="vinetas"/>
        <w:ind w:left="720" w:hanging="360"/>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78AA924" w14:textId="77777777" w:rsidR="009B2BE0" w:rsidRPr="0061190E" w:rsidRDefault="009B2BE0" w:rsidP="009B2BE0">
      <w:pPr>
        <w:pStyle w:val="vinetas"/>
        <w:ind w:left="720" w:hanging="360"/>
        <w:jc w:val="both"/>
        <w:rPr>
          <w:lang w:val="es-419"/>
        </w:rPr>
      </w:pPr>
      <w:r w:rsidRPr="0061190E">
        <w:rPr>
          <w:lang w:val="es-419"/>
        </w:rPr>
        <w:t>Se entiende por servicios: traslados, visitas y excursiones detalladas, asistencia de guías locales para las visitas.</w:t>
      </w:r>
    </w:p>
    <w:p w14:paraId="5D878EB6" w14:textId="77777777" w:rsidR="009B2BE0" w:rsidRPr="0061190E" w:rsidRDefault="009B2BE0" w:rsidP="009B2BE0">
      <w:pPr>
        <w:pStyle w:val="vinetas"/>
        <w:ind w:left="720" w:hanging="360"/>
        <w:jc w:val="both"/>
        <w:rPr>
          <w:lang w:val="es-419"/>
        </w:rPr>
      </w:pPr>
      <w:r w:rsidRPr="0061190E">
        <w:rPr>
          <w:lang w:val="es-419"/>
        </w:rPr>
        <w:t>Las visitas incluidas son prestadas en servicio compartido no en privado.</w:t>
      </w:r>
    </w:p>
    <w:p w14:paraId="347AC4A5" w14:textId="77777777" w:rsidR="009B2BE0" w:rsidRPr="0061190E" w:rsidRDefault="009B2BE0" w:rsidP="009B2BE0">
      <w:pPr>
        <w:pStyle w:val="vinetas"/>
        <w:ind w:left="720" w:hanging="360"/>
        <w:jc w:val="both"/>
        <w:rPr>
          <w:lang w:val="es-419"/>
        </w:rPr>
      </w:pPr>
      <w:r w:rsidRPr="0061190E">
        <w:rPr>
          <w:lang w:val="es-419"/>
        </w:rPr>
        <w:t>Los hoteles mencionados como previstos al final están sujetos a variación, sin alterar en ningún momento su categoría.</w:t>
      </w:r>
    </w:p>
    <w:p w14:paraId="64D6B053" w14:textId="77777777" w:rsidR="009B2BE0" w:rsidRPr="0061190E" w:rsidRDefault="009B2BE0" w:rsidP="009B2BE0">
      <w:pPr>
        <w:pStyle w:val="vinetas"/>
        <w:ind w:left="720" w:hanging="360"/>
        <w:jc w:val="both"/>
        <w:rPr>
          <w:lang w:val="es-419"/>
        </w:rPr>
      </w:pPr>
      <w:r w:rsidRPr="0061190E">
        <w:rPr>
          <w:lang w:val="es-419"/>
        </w:rPr>
        <w:t>Las habitaciones que se ofrece son de categoría estándar.</w:t>
      </w:r>
    </w:p>
    <w:p w14:paraId="1B375DCF" w14:textId="77777777" w:rsidR="009B2BE0" w:rsidRPr="0061190E" w:rsidRDefault="009B2BE0" w:rsidP="009B2BE0">
      <w:pPr>
        <w:pStyle w:val="vinetas"/>
        <w:ind w:left="720" w:hanging="360"/>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6169921" w14:textId="77777777" w:rsidR="009B2BE0" w:rsidRPr="00322DED" w:rsidRDefault="009B2BE0" w:rsidP="009B2BE0">
      <w:pPr>
        <w:pStyle w:val="vinetas"/>
        <w:ind w:left="720" w:hanging="360"/>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BFD530B" w14:textId="77777777" w:rsidR="009B2BE0" w:rsidRDefault="009B2BE0" w:rsidP="009B2BE0">
      <w:pPr>
        <w:pStyle w:val="vinetas"/>
        <w:ind w:left="720" w:hanging="360"/>
        <w:jc w:val="both"/>
      </w:pPr>
      <w:r w:rsidRPr="006764B6">
        <w:t xml:space="preserve">La responsabilidad de la agencia estará regulada de conformidad con su cláusula general de responsabilidad disponible en su sitio web </w:t>
      </w:r>
      <w:hyperlink r:id="rId13" w:history="1">
        <w:r>
          <w:rPr>
            <w:rStyle w:val="Hipervnculo"/>
          </w:rPr>
          <w:t>www.allreps.com</w:t>
        </w:r>
      </w:hyperlink>
      <w:r>
        <w:rPr>
          <w:rStyle w:val="Hipervnculo"/>
        </w:rPr>
        <w:t>.</w:t>
      </w:r>
    </w:p>
    <w:p w14:paraId="60678E7B" w14:textId="77777777" w:rsidR="009B2BE0" w:rsidRPr="003C7C40" w:rsidRDefault="009B2BE0" w:rsidP="009B2BE0">
      <w:pPr>
        <w:pStyle w:val="dias"/>
        <w:rPr>
          <w:color w:val="1F3864"/>
          <w:sz w:val="28"/>
          <w:szCs w:val="28"/>
        </w:rPr>
      </w:pPr>
      <w:r w:rsidRPr="003C7C40">
        <w:rPr>
          <w:color w:val="1F3864"/>
          <w:sz w:val="28"/>
          <w:szCs w:val="28"/>
        </w:rPr>
        <w:t xml:space="preserve">DOCUMENTACIÓN REQUERIDA </w:t>
      </w:r>
    </w:p>
    <w:p w14:paraId="7FD1FB71" w14:textId="77777777" w:rsidR="009B2BE0" w:rsidRDefault="009B2BE0" w:rsidP="009B2BE0">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A81A6F" w14:textId="77777777" w:rsidR="009B2BE0" w:rsidRPr="009D280E" w:rsidRDefault="009B2BE0" w:rsidP="009B2BE0">
      <w:pPr>
        <w:pStyle w:val="vinetas"/>
        <w:ind w:left="720" w:hanging="360"/>
        <w:jc w:val="both"/>
      </w:pPr>
      <w:r w:rsidRPr="009B0C27">
        <w:rPr>
          <w:lang w:val="es-419"/>
        </w:rPr>
        <w:t xml:space="preserve">Visa para Japón: </w:t>
      </w:r>
      <w:r>
        <w:t>La visa para Japón exige unos requisitos estrictos de expedición, el cual el aplicante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D0ADBE2" w14:textId="77777777" w:rsidR="009B2BE0" w:rsidRDefault="009B2BE0" w:rsidP="009B2BE0">
      <w:pPr>
        <w:pStyle w:val="vinetas"/>
        <w:ind w:left="720" w:hanging="360"/>
      </w:pPr>
      <w:r>
        <w:t xml:space="preserve">Para menores de edad, se debe adjuntar copia del Registro Civil. </w:t>
      </w:r>
    </w:p>
    <w:p w14:paraId="74A2327B" w14:textId="77777777" w:rsidR="009B2BE0" w:rsidRDefault="009B2BE0" w:rsidP="009B2BE0">
      <w:pPr>
        <w:pStyle w:val="vinetas"/>
        <w:ind w:left="720" w:hanging="360"/>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D77A088" w14:textId="77777777" w:rsidR="009B2BE0" w:rsidRPr="0097580F" w:rsidRDefault="009B2BE0" w:rsidP="009B2BE0">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41564105" w14:textId="77777777" w:rsidR="009B2BE0" w:rsidRPr="00603195" w:rsidRDefault="009B2BE0" w:rsidP="009B2BE0">
      <w:pPr>
        <w:pStyle w:val="dias"/>
        <w:rPr>
          <w:color w:val="1F3864"/>
          <w:sz w:val="28"/>
          <w:szCs w:val="28"/>
        </w:rPr>
      </w:pPr>
      <w:r w:rsidRPr="00603195">
        <w:rPr>
          <w:caps w:val="0"/>
          <w:color w:val="1F3864"/>
          <w:sz w:val="28"/>
          <w:szCs w:val="28"/>
        </w:rPr>
        <w:t>POLÍTICA DE RESERVACIONES Y CAMBIOS</w:t>
      </w:r>
    </w:p>
    <w:p w14:paraId="25093ED3" w14:textId="77777777" w:rsidR="009B2BE0" w:rsidRPr="00603195" w:rsidRDefault="009B2BE0" w:rsidP="009B2BE0">
      <w:pPr>
        <w:pStyle w:val="vinetas"/>
        <w:ind w:left="720" w:hanging="360"/>
        <w:jc w:val="both"/>
      </w:pPr>
      <w:r w:rsidRPr="00603195">
        <w:t xml:space="preserve">Todos los pedidos de reserva deben ser hechos con </w:t>
      </w:r>
      <w:r>
        <w:t xml:space="preserve">un mínimo de </w:t>
      </w:r>
      <w:r w:rsidRPr="00603195">
        <w:t>3 semanas de antelación a la fecha de llegada a Japón.</w:t>
      </w:r>
    </w:p>
    <w:p w14:paraId="6EBBEE9B" w14:textId="77777777" w:rsidR="009B2BE0" w:rsidRPr="00603195" w:rsidRDefault="009B2BE0" w:rsidP="009B2BE0">
      <w:pPr>
        <w:pStyle w:val="vinetas"/>
        <w:ind w:left="720" w:hanging="360"/>
        <w:jc w:val="both"/>
      </w:pPr>
      <w:r w:rsidRPr="00603195">
        <w:t>Las reservas se cierran en Japón 3 semanas antes de la fecha de inicio de cada salida. Pasada esa fecha cualquier solicitud nueva o cambio conllevará un suplemento por gestión de urgencia.</w:t>
      </w:r>
    </w:p>
    <w:p w14:paraId="3ABD94DD" w14:textId="77777777" w:rsidR="009B2BE0" w:rsidRPr="00603195" w:rsidRDefault="009B2BE0" w:rsidP="009B2BE0">
      <w:pPr>
        <w:pStyle w:val="vinetas"/>
        <w:ind w:left="720" w:hanging="360"/>
        <w:jc w:val="both"/>
      </w:pPr>
      <w:r w:rsidRPr="00603195">
        <w:t>La solicitud de cambios o nuevos servicios no se pueden garantizar después de la fecha límite de reserva.</w:t>
      </w:r>
    </w:p>
    <w:p w14:paraId="1604B323" w14:textId="77777777" w:rsidR="009B2BE0" w:rsidRPr="005142B4" w:rsidRDefault="009B2BE0" w:rsidP="009B2BE0">
      <w:pPr>
        <w:pStyle w:val="dias"/>
        <w:rPr>
          <w:color w:val="1F3864"/>
          <w:sz w:val="28"/>
          <w:szCs w:val="28"/>
        </w:rPr>
      </w:pPr>
      <w:r w:rsidRPr="005142B4">
        <w:rPr>
          <w:caps w:val="0"/>
          <w:color w:val="1F3864"/>
          <w:sz w:val="28"/>
          <w:szCs w:val="28"/>
        </w:rPr>
        <w:t>POLÍTICA DE PAGOS</w:t>
      </w:r>
    </w:p>
    <w:p w14:paraId="4D58F8D1" w14:textId="77777777" w:rsidR="009B2BE0" w:rsidRDefault="009B2BE0" w:rsidP="009B2BE0">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694E3F1E" w14:textId="77777777" w:rsidR="009B2BE0" w:rsidRPr="005142B4" w:rsidRDefault="009B2BE0" w:rsidP="009B2BE0">
      <w:pPr>
        <w:pStyle w:val="dias"/>
        <w:rPr>
          <w:color w:val="1F3864"/>
          <w:sz w:val="28"/>
          <w:szCs w:val="28"/>
        </w:rPr>
      </w:pPr>
      <w:r>
        <w:rPr>
          <w:caps w:val="0"/>
          <w:color w:val="1F3864"/>
          <w:sz w:val="28"/>
          <w:szCs w:val="28"/>
        </w:rPr>
        <w:t xml:space="preserve">POLÍTICA DE </w:t>
      </w:r>
      <w:r w:rsidRPr="005142B4">
        <w:rPr>
          <w:caps w:val="0"/>
          <w:color w:val="1F3864"/>
          <w:sz w:val="28"/>
          <w:szCs w:val="28"/>
        </w:rPr>
        <w:t xml:space="preserve">CANCELACIONES </w:t>
      </w:r>
    </w:p>
    <w:p w14:paraId="79D84FE4" w14:textId="77777777" w:rsidR="009B2BE0" w:rsidRPr="005142B4" w:rsidRDefault="009B2BE0" w:rsidP="009B2BE0">
      <w:pPr>
        <w:pStyle w:val="itinerario"/>
      </w:pPr>
      <w:r w:rsidRPr="005142B4">
        <w:t>Se incurriría una penalización como sigue:</w:t>
      </w:r>
    </w:p>
    <w:p w14:paraId="7A7DD08A" w14:textId="77777777" w:rsidR="009B2BE0" w:rsidRPr="005142B4" w:rsidRDefault="009B2BE0" w:rsidP="009B2BE0">
      <w:pPr>
        <w:pStyle w:val="vinetas"/>
        <w:ind w:left="720" w:hanging="360"/>
        <w:jc w:val="both"/>
      </w:pPr>
      <w:r w:rsidRPr="005142B4">
        <w:t>Cancelaciones recibidas con 35 días antes de la salida, no aplican a gastos de cancelación.</w:t>
      </w:r>
      <w:r w:rsidRPr="005142B4">
        <w:tab/>
      </w:r>
      <w:r w:rsidRPr="005142B4">
        <w:tab/>
      </w:r>
    </w:p>
    <w:p w14:paraId="47B641EE" w14:textId="77777777" w:rsidR="009B2BE0" w:rsidRPr="005142B4" w:rsidRDefault="009B2BE0" w:rsidP="009B2BE0">
      <w:pPr>
        <w:pStyle w:val="vinetas"/>
        <w:ind w:left="720" w:hanging="360"/>
        <w:jc w:val="both"/>
      </w:pPr>
      <w:r w:rsidRPr="005142B4">
        <w:t>Cancelaciones recibidas entre 34 y 25 días antes de la salida, aplican aun cargo del 20 % del importe total</w:t>
      </w:r>
    </w:p>
    <w:p w14:paraId="360C34C8" w14:textId="77777777" w:rsidR="009B2BE0" w:rsidRPr="005142B4" w:rsidRDefault="009B2BE0" w:rsidP="009B2BE0">
      <w:pPr>
        <w:pStyle w:val="vinetas"/>
        <w:ind w:left="720" w:hanging="360"/>
        <w:jc w:val="both"/>
      </w:pPr>
      <w:r w:rsidRPr="005142B4">
        <w:t>Cancelaciones recibidas entre 24 y 15 días antes de la salida, aplican aun cargo del 30 % del importe total</w:t>
      </w:r>
    </w:p>
    <w:p w14:paraId="0D51B706" w14:textId="77777777" w:rsidR="009B2BE0" w:rsidRPr="005142B4" w:rsidRDefault="009B2BE0" w:rsidP="009B2BE0">
      <w:pPr>
        <w:pStyle w:val="vinetas"/>
        <w:ind w:left="720" w:hanging="360"/>
        <w:jc w:val="both"/>
      </w:pPr>
      <w:r w:rsidRPr="005142B4">
        <w:t>Cancelaciones recibidas entre 14 y 5 días antes de la salida, aplican aun cargo del 50 % del importe total</w:t>
      </w:r>
    </w:p>
    <w:p w14:paraId="12E716E8" w14:textId="77777777" w:rsidR="009B2BE0" w:rsidRPr="005142B4" w:rsidRDefault="009B2BE0" w:rsidP="009B2BE0">
      <w:pPr>
        <w:pStyle w:val="vinetas"/>
        <w:ind w:left="720" w:hanging="360"/>
        <w:jc w:val="both"/>
      </w:pPr>
      <w:r w:rsidRPr="005142B4">
        <w:t xml:space="preserve">Cancelaciones recibidas 4 días antes de la salida, aplican aun cargo del 100 %. </w:t>
      </w:r>
    </w:p>
    <w:p w14:paraId="46667ED3" w14:textId="77777777" w:rsidR="009B2BE0" w:rsidRPr="005142B4" w:rsidRDefault="009B2BE0" w:rsidP="009B2BE0">
      <w:pPr>
        <w:pStyle w:val="vinetas"/>
        <w:ind w:left="720" w:hanging="360"/>
        <w:jc w:val="both"/>
      </w:pPr>
      <w:r w:rsidRPr="005142B4">
        <w:t>La NO presentación el día de la salida, aplican aun cargo del 100 %.</w:t>
      </w:r>
    </w:p>
    <w:p w14:paraId="651C357F" w14:textId="77777777" w:rsidR="009B2BE0" w:rsidRPr="005142B4" w:rsidRDefault="009B2BE0" w:rsidP="009B2BE0">
      <w:pPr>
        <w:pStyle w:val="vinetas"/>
        <w:ind w:left="720" w:hanging="360"/>
        <w:jc w:val="both"/>
      </w:pPr>
      <w:r w:rsidRPr="005142B4">
        <w:t>No habrá reembolso alguno por los servicios no tomados durante el recorrido.</w:t>
      </w:r>
    </w:p>
    <w:p w14:paraId="063D48F8"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82500EC" w14:textId="77777777" w:rsidR="009B2BE0" w:rsidRPr="009420AA" w:rsidRDefault="009B2BE0" w:rsidP="009B2BE0">
      <w:pPr>
        <w:pStyle w:val="itinerario"/>
      </w:pPr>
      <w:r w:rsidRPr="009420AA">
        <w:t>Toda solicitud debe ser remitida por escrito dentro de los 20 días de finalizar los servicios, está sujeta a verificación, pasada esta fecha no serán válidos.</w:t>
      </w:r>
    </w:p>
    <w:p w14:paraId="3EA14BBB" w14:textId="77777777" w:rsidR="009B2BE0" w:rsidRPr="009420AA" w:rsidRDefault="009B2BE0" w:rsidP="009B2BE0">
      <w:pPr>
        <w:pStyle w:val="itinerario"/>
      </w:pPr>
    </w:p>
    <w:p w14:paraId="4CE31149" w14:textId="77777777" w:rsidR="009B2BE0" w:rsidRPr="009420AA" w:rsidRDefault="009B2BE0" w:rsidP="009B2BE0">
      <w:pPr>
        <w:pStyle w:val="itinerario"/>
      </w:pPr>
      <w:r w:rsidRPr="009420AA">
        <w:t>Los servicios no utilizados no serán reembolsables.</w:t>
      </w:r>
    </w:p>
    <w:p w14:paraId="3E1AFAE1"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C177004" w14:textId="77777777" w:rsidR="009B2BE0" w:rsidRPr="0061190E" w:rsidRDefault="009B2BE0" w:rsidP="009B2BE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A3120F9"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9CAA9ED" w14:textId="77777777" w:rsidR="009B2BE0" w:rsidRPr="0061190E" w:rsidRDefault="009B2BE0" w:rsidP="009B2BE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8CA6AFC" w14:textId="77777777" w:rsidR="00D003BE" w:rsidRDefault="00D003BE" w:rsidP="009B2BE0">
      <w:pPr>
        <w:spacing w:before="240" w:after="0" w:line="120" w:lineRule="atLeast"/>
        <w:rPr>
          <w:rFonts w:cs="Calibri"/>
          <w:b/>
          <w:bCs/>
          <w:color w:val="1F3864"/>
          <w:sz w:val="28"/>
          <w:szCs w:val="28"/>
          <w:lang w:val="es-419"/>
        </w:rPr>
      </w:pPr>
    </w:p>
    <w:p w14:paraId="5F630F09" w14:textId="77777777" w:rsidR="00D003BE" w:rsidRDefault="00D003BE" w:rsidP="009B2BE0">
      <w:pPr>
        <w:spacing w:before="240" w:after="0" w:line="120" w:lineRule="atLeast"/>
        <w:rPr>
          <w:rFonts w:cs="Calibri"/>
          <w:b/>
          <w:bCs/>
          <w:color w:val="1F3864"/>
          <w:sz w:val="28"/>
          <w:szCs w:val="28"/>
          <w:lang w:val="es-419"/>
        </w:rPr>
      </w:pPr>
    </w:p>
    <w:p w14:paraId="1EE5CF27" w14:textId="08772F6D"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7148CDC7" w14:textId="77777777" w:rsidR="009B2BE0" w:rsidRPr="0061190E" w:rsidRDefault="009B2BE0" w:rsidP="009B2BE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10B377E" w14:textId="77777777" w:rsidR="009B2BE0" w:rsidRPr="0061190E" w:rsidRDefault="009B2BE0" w:rsidP="009B2BE0">
      <w:pPr>
        <w:pStyle w:val="itinerario"/>
      </w:pPr>
    </w:p>
    <w:p w14:paraId="765C9B56" w14:textId="77777777" w:rsidR="009B2BE0" w:rsidRPr="0061190E" w:rsidRDefault="009B2BE0" w:rsidP="009B2BE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9C025C8"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B764718" w14:textId="77777777" w:rsidR="009B2BE0" w:rsidRPr="0061190E" w:rsidRDefault="009B2BE0" w:rsidP="009B2BE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3922A9A" w14:textId="77777777" w:rsidR="009B2BE0" w:rsidRDefault="009B2BE0" w:rsidP="009B2BE0">
      <w:pPr>
        <w:pStyle w:val="dias"/>
        <w:rPr>
          <w:color w:val="1F3864"/>
          <w:sz w:val="28"/>
          <w:szCs w:val="28"/>
        </w:rPr>
      </w:pPr>
      <w:r>
        <w:rPr>
          <w:caps w:val="0"/>
          <w:color w:val="1F3864"/>
          <w:sz w:val="28"/>
          <w:szCs w:val="28"/>
        </w:rPr>
        <w:t>SALIDA DE LAS EXCURSIONES O RECORRIDO TERRESTRE</w:t>
      </w:r>
    </w:p>
    <w:p w14:paraId="59792957" w14:textId="77777777" w:rsidR="009B2BE0" w:rsidRPr="0061190E" w:rsidRDefault="009B2BE0" w:rsidP="009B2BE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833CED1"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91E419" w14:textId="77777777" w:rsidR="009B2BE0" w:rsidRDefault="009B2BE0" w:rsidP="009B2BE0">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5E84116"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6A15D70F" w14:textId="77777777" w:rsidR="009B2BE0" w:rsidRPr="0061190E" w:rsidRDefault="009B2BE0" w:rsidP="009B2BE0">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2E85435" w14:textId="77777777" w:rsidR="009B2BE0" w:rsidRPr="00744E6E" w:rsidRDefault="009B2BE0" w:rsidP="009B2BE0">
      <w:pPr>
        <w:pStyle w:val="dias"/>
        <w:rPr>
          <w:color w:val="1F3864"/>
          <w:sz w:val="28"/>
          <w:szCs w:val="28"/>
        </w:rPr>
      </w:pPr>
      <w:r w:rsidRPr="00744E6E">
        <w:rPr>
          <w:caps w:val="0"/>
          <w:color w:val="1F3864"/>
          <w:sz w:val="28"/>
          <w:szCs w:val="28"/>
        </w:rPr>
        <w:t>HOTELES</w:t>
      </w:r>
    </w:p>
    <w:p w14:paraId="05F35577" w14:textId="77777777" w:rsidR="009B2BE0" w:rsidRPr="004A2995" w:rsidRDefault="009B2BE0" w:rsidP="009B2BE0">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3227265" w14:textId="77777777" w:rsidR="009B2BE0" w:rsidRDefault="009B2BE0" w:rsidP="009B2BE0">
      <w:pPr>
        <w:pStyle w:val="dias"/>
        <w:rPr>
          <w:color w:val="1F3864"/>
          <w:sz w:val="28"/>
          <w:szCs w:val="28"/>
        </w:rPr>
      </w:pPr>
      <w:r>
        <w:rPr>
          <w:caps w:val="0"/>
          <w:color w:val="1F3864"/>
          <w:sz w:val="28"/>
          <w:szCs w:val="28"/>
        </w:rPr>
        <w:t>ACOMODACIÓN EN HABITACIONES TRIPLES Y NIÑOS</w:t>
      </w:r>
    </w:p>
    <w:p w14:paraId="3B8B876D" w14:textId="77777777" w:rsidR="009B2BE0" w:rsidRPr="004A2995" w:rsidRDefault="009B2BE0" w:rsidP="009B2BE0">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3B0A5D1" w14:textId="77777777" w:rsidR="00D003BE" w:rsidRDefault="00D003BE" w:rsidP="009B2BE0">
      <w:pPr>
        <w:spacing w:before="240" w:after="0" w:line="120" w:lineRule="atLeast"/>
        <w:rPr>
          <w:rFonts w:cs="Calibri"/>
          <w:b/>
          <w:bCs/>
          <w:color w:val="1F3864"/>
          <w:sz w:val="28"/>
          <w:szCs w:val="28"/>
          <w:lang w:val="es-419"/>
        </w:rPr>
      </w:pPr>
    </w:p>
    <w:p w14:paraId="72D7284D" w14:textId="7644AD13"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43320BA8" w14:textId="77777777" w:rsidR="009B2BE0" w:rsidRPr="0061190E" w:rsidRDefault="009B2BE0" w:rsidP="009B2BE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F60545" w14:textId="77777777" w:rsidR="009B2BE0" w:rsidRPr="0061190E" w:rsidRDefault="009B2BE0" w:rsidP="009B2BE0">
      <w:pPr>
        <w:pStyle w:val="itinerario"/>
        <w:rPr>
          <w:lang w:val="es-419"/>
        </w:rPr>
      </w:pPr>
    </w:p>
    <w:p w14:paraId="06350EB9" w14:textId="77777777" w:rsidR="009B2BE0" w:rsidRPr="0061190E" w:rsidRDefault="009B2BE0" w:rsidP="009B2BE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C827CFD"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501CF12" w14:textId="77777777" w:rsidR="009B2BE0" w:rsidRPr="0061190E" w:rsidRDefault="009B2BE0" w:rsidP="009B2BE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171EB96"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A67B1AE" w14:textId="77777777" w:rsidR="009B2BE0" w:rsidRPr="00A24D4F" w:rsidRDefault="009B2BE0" w:rsidP="009B2BE0">
      <w:pPr>
        <w:pStyle w:val="itinerario"/>
      </w:pPr>
      <w:r w:rsidRPr="00A24D4F">
        <w:t>La propina es parte de la cultura en casi todas las ciudades y países del mundo. En los precios no están incluidas las propinas en hoteles, aeropuertos, guías, conductores, restaurantes.</w:t>
      </w:r>
    </w:p>
    <w:p w14:paraId="27185866" w14:textId="77777777" w:rsidR="009B2BE0" w:rsidRDefault="009B2BE0" w:rsidP="009B2BE0">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70CE3FCC"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3726820" w14:textId="77777777" w:rsidR="009B2BE0" w:rsidRPr="0061190E" w:rsidRDefault="009B2BE0" w:rsidP="009B2BE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7116692" w14:textId="77777777" w:rsidR="009B2BE0" w:rsidRDefault="009B2BE0" w:rsidP="009B2BE0">
      <w:pPr>
        <w:pStyle w:val="dias"/>
        <w:rPr>
          <w:color w:val="1F3864"/>
          <w:sz w:val="28"/>
          <w:szCs w:val="28"/>
        </w:rPr>
      </w:pPr>
      <w:r>
        <w:rPr>
          <w:caps w:val="0"/>
          <w:color w:val="1F3864"/>
          <w:sz w:val="28"/>
          <w:szCs w:val="28"/>
        </w:rPr>
        <w:t>PROBLEMAS EN EL DESTINO</w:t>
      </w:r>
    </w:p>
    <w:p w14:paraId="0198CBCE" w14:textId="77777777" w:rsidR="009B2BE0" w:rsidRDefault="009B2BE0" w:rsidP="009B2BE0">
      <w:pPr>
        <w:pStyle w:val="itinerario"/>
      </w:pPr>
      <w:r>
        <w:t>En caso de anomalías o deficiencia en algunos de los servicios deberá informar inmediatamente al prestatario de los mismos, corresponsal local o bien directamente a All Reps. WhatsApp +57 312 4470822.</w:t>
      </w:r>
    </w:p>
    <w:p w14:paraId="5DCF4C5D" w14:textId="77777777" w:rsidR="009B2BE0" w:rsidRDefault="009B2BE0" w:rsidP="009B2BE0">
      <w:pPr>
        <w:pStyle w:val="dias"/>
        <w:rPr>
          <w:color w:val="1F3864"/>
          <w:sz w:val="28"/>
          <w:szCs w:val="28"/>
        </w:rPr>
      </w:pPr>
      <w:r>
        <w:rPr>
          <w:caps w:val="0"/>
          <w:color w:val="1F3864"/>
          <w:sz w:val="28"/>
          <w:szCs w:val="28"/>
        </w:rPr>
        <w:t>GARANTÍA CON TARJETA DE CRÉDITO</w:t>
      </w:r>
    </w:p>
    <w:p w14:paraId="74B18445" w14:textId="77777777" w:rsidR="009B2BE0" w:rsidRDefault="009B2BE0" w:rsidP="009B2BE0">
      <w:pPr>
        <w:pStyle w:val="itinerario"/>
      </w:pPr>
      <w:r>
        <w:t>A la llegada a los hoteles en la recepción se solicita a los pasajeros dar como garantía la Tarjeta de Crédito para sus gastos extras.</w:t>
      </w:r>
    </w:p>
    <w:p w14:paraId="592C335E" w14:textId="77777777" w:rsidR="009B2BE0" w:rsidRDefault="009B2BE0" w:rsidP="009B2BE0">
      <w:pPr>
        <w:pStyle w:val="itinerario"/>
      </w:pPr>
    </w:p>
    <w:p w14:paraId="0FBB70FF" w14:textId="77777777" w:rsidR="009B2BE0" w:rsidRDefault="009B2BE0" w:rsidP="009B2BE0">
      <w:pPr>
        <w:pStyle w:val="itinerario"/>
      </w:pPr>
      <w:r>
        <w:t>Es muy importante que a su salida revise los cargos que se han efectuado a su tarjeta ya que son de absoluta responsabilidad de cada pasajero.</w:t>
      </w:r>
    </w:p>
    <w:p w14:paraId="1866AB2C" w14:textId="77777777" w:rsidR="00D003BE" w:rsidRDefault="00D003BE" w:rsidP="009B2BE0">
      <w:pPr>
        <w:spacing w:before="240" w:after="0" w:line="120" w:lineRule="atLeast"/>
        <w:rPr>
          <w:rFonts w:cs="Calibri"/>
          <w:b/>
          <w:bCs/>
          <w:color w:val="1F3864"/>
          <w:sz w:val="28"/>
          <w:szCs w:val="28"/>
          <w:lang w:val="es-419"/>
        </w:rPr>
      </w:pPr>
    </w:p>
    <w:p w14:paraId="24EAA3EE" w14:textId="1569D6EB"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589FAB44" w14:textId="77777777" w:rsidR="009B2BE0" w:rsidRPr="0061190E" w:rsidRDefault="009B2BE0" w:rsidP="009B2BE0">
      <w:pPr>
        <w:pStyle w:val="itinerario"/>
      </w:pPr>
      <w:r w:rsidRPr="0061190E">
        <w:t>Pueden ser solicitadas vía email:</w:t>
      </w:r>
    </w:p>
    <w:p w14:paraId="007A2653" w14:textId="77777777" w:rsidR="009B2BE0" w:rsidRPr="0061190E" w:rsidRDefault="009B2BE0" w:rsidP="009B2BE0">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691CF0BA" w14:textId="77777777" w:rsidR="009B2BE0" w:rsidRPr="0061190E" w:rsidRDefault="009B2BE0" w:rsidP="009B2BE0">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164C00B7" w14:textId="77777777" w:rsidR="009B2BE0" w:rsidRPr="0061190E" w:rsidRDefault="009B2BE0" w:rsidP="009B2BE0">
      <w:pPr>
        <w:spacing w:before="0" w:after="0"/>
        <w:jc w:val="both"/>
        <w:rPr>
          <w:rFonts w:cs="Calibri"/>
          <w:szCs w:val="22"/>
        </w:rPr>
      </w:pPr>
    </w:p>
    <w:p w14:paraId="7CC4360F" w14:textId="77777777" w:rsidR="009B2BE0" w:rsidRPr="0061190E" w:rsidRDefault="009B2BE0" w:rsidP="009B2BE0">
      <w:pPr>
        <w:pStyle w:val="itinerario"/>
      </w:pPr>
      <w:r w:rsidRPr="0061190E">
        <w:t>O telefónicamente a través de nuestra oficina en Bogotá.</w:t>
      </w:r>
    </w:p>
    <w:p w14:paraId="0E5AC587" w14:textId="77777777" w:rsidR="009B2BE0" w:rsidRPr="0061190E" w:rsidRDefault="009B2BE0" w:rsidP="009B2BE0">
      <w:pPr>
        <w:pStyle w:val="itinerario"/>
      </w:pPr>
    </w:p>
    <w:p w14:paraId="4B588B0F" w14:textId="77777777" w:rsidR="009B2BE0" w:rsidRPr="0061190E" w:rsidRDefault="009B2BE0" w:rsidP="009B2BE0">
      <w:pPr>
        <w:pStyle w:val="itinerario"/>
      </w:pPr>
      <w:r w:rsidRPr="0061190E">
        <w:t>Al reservar niños se debe informar la edad.</w:t>
      </w:r>
    </w:p>
    <w:p w14:paraId="1EDB8F13" w14:textId="77777777" w:rsidR="009B2BE0" w:rsidRPr="003C7C40" w:rsidRDefault="009B2BE0" w:rsidP="009B2BE0">
      <w:pPr>
        <w:pStyle w:val="dias"/>
        <w:jc w:val="both"/>
        <w:rPr>
          <w:color w:val="1F3864"/>
          <w:sz w:val="28"/>
          <w:szCs w:val="28"/>
        </w:rPr>
      </w:pPr>
      <w:r w:rsidRPr="003C7C40">
        <w:rPr>
          <w:caps w:val="0"/>
          <w:color w:val="1F3864"/>
          <w:sz w:val="28"/>
          <w:szCs w:val="28"/>
        </w:rPr>
        <w:t>COMUNICADO IMPORTANTE PARA GARANTIZAR UNA BUENA ASESORÍA A LOS PASAJEROS</w:t>
      </w:r>
    </w:p>
    <w:p w14:paraId="680C9076" w14:textId="77777777" w:rsidR="009B2BE0" w:rsidRPr="003F4AE0" w:rsidRDefault="009B2BE0" w:rsidP="009B2BE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50EE06D" w14:textId="77777777" w:rsidR="009B2BE0" w:rsidRPr="003F4AE0" w:rsidRDefault="009B2BE0" w:rsidP="009B2BE0">
      <w:pPr>
        <w:pStyle w:val="itinerario"/>
      </w:pPr>
    </w:p>
    <w:p w14:paraId="66C47C1A" w14:textId="77777777" w:rsidR="009B2BE0" w:rsidRPr="003F4AE0" w:rsidRDefault="009B2BE0" w:rsidP="009B2BE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AD9EEBA" w14:textId="77777777" w:rsidR="009B2BE0" w:rsidRPr="003F4AE0" w:rsidRDefault="009B2BE0" w:rsidP="009B2BE0">
      <w:pPr>
        <w:pStyle w:val="itinerario"/>
      </w:pPr>
    </w:p>
    <w:p w14:paraId="35A82405" w14:textId="77777777" w:rsidR="009B2BE0" w:rsidRDefault="009B2BE0" w:rsidP="009B2BE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E7AB47A" w14:textId="77777777" w:rsidR="009B2BE0" w:rsidRPr="003F4AE0" w:rsidRDefault="009B2BE0" w:rsidP="009B2BE0">
      <w:pPr>
        <w:pStyle w:val="itinerario"/>
      </w:pPr>
    </w:p>
    <w:p w14:paraId="146A6BF0" w14:textId="77777777" w:rsidR="009B2BE0" w:rsidRPr="003F4AE0" w:rsidRDefault="009B2BE0" w:rsidP="009B2BE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1BB91D4" w14:textId="77777777" w:rsidR="009B2BE0" w:rsidRPr="003F4AE0" w:rsidRDefault="009B2BE0" w:rsidP="009B2BE0">
      <w:pPr>
        <w:pStyle w:val="itinerario"/>
      </w:pPr>
    </w:p>
    <w:p w14:paraId="23D66256" w14:textId="77777777" w:rsidR="009B2BE0" w:rsidRDefault="009B2BE0" w:rsidP="009B2BE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2873B6E" w14:textId="77777777" w:rsidR="009B2BE0" w:rsidRPr="003C7C40" w:rsidRDefault="009B2BE0" w:rsidP="009B2BE0">
      <w:pPr>
        <w:pStyle w:val="dias"/>
        <w:jc w:val="center"/>
        <w:rPr>
          <w:color w:val="1F3864"/>
          <w:sz w:val="28"/>
          <w:szCs w:val="28"/>
        </w:rPr>
      </w:pPr>
      <w:r w:rsidRPr="003C7C40">
        <w:rPr>
          <w:caps w:val="0"/>
          <w:color w:val="1F3864"/>
          <w:sz w:val="28"/>
          <w:szCs w:val="28"/>
        </w:rPr>
        <w:t>CLÁUSULA DE RESPONSABILIDAD</w:t>
      </w:r>
    </w:p>
    <w:p w14:paraId="48FFE206" w14:textId="77777777" w:rsidR="009B2BE0" w:rsidRDefault="009B2BE0" w:rsidP="009B2BE0">
      <w:pPr>
        <w:pStyle w:val="itinerario"/>
        <w:rPr>
          <w:lang w:eastAsia="es-CO"/>
        </w:rPr>
      </w:pPr>
    </w:p>
    <w:p w14:paraId="1B8ECBC9" w14:textId="77777777" w:rsidR="009B2BE0" w:rsidRDefault="009B2BE0" w:rsidP="009B2BE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502C9C0F" w14:textId="77777777" w:rsidR="009B2BE0" w:rsidRDefault="009B2BE0" w:rsidP="009B2BE0">
      <w:pPr>
        <w:pStyle w:val="itinerario"/>
        <w:rPr>
          <w:lang w:eastAsia="es-CO"/>
        </w:rPr>
      </w:pPr>
    </w:p>
    <w:p w14:paraId="5A6BD493" w14:textId="77777777" w:rsidR="009B2BE0" w:rsidRDefault="009B2BE0" w:rsidP="009B2BE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5C6DF2B" w14:textId="77777777" w:rsidR="009B2BE0" w:rsidRDefault="009B2BE0" w:rsidP="009B2BE0">
      <w:pPr>
        <w:pStyle w:val="itinerario"/>
        <w:rPr>
          <w:lang w:eastAsia="es-CO"/>
        </w:rPr>
      </w:pPr>
    </w:p>
    <w:p w14:paraId="696C77AB" w14:textId="77777777" w:rsidR="009B2BE0" w:rsidRDefault="009B2BE0" w:rsidP="009B2BE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137CF7D" w14:textId="77777777" w:rsidR="009B2BE0" w:rsidRDefault="009B2BE0" w:rsidP="009B2BE0">
      <w:pPr>
        <w:pStyle w:val="itinerario"/>
        <w:rPr>
          <w:lang w:eastAsia="es-CO"/>
        </w:rPr>
      </w:pPr>
    </w:p>
    <w:p w14:paraId="551FA542" w14:textId="77777777" w:rsidR="009B2BE0" w:rsidRDefault="009B2BE0" w:rsidP="009B2BE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13AD52" w14:textId="77777777" w:rsidR="009B2BE0" w:rsidRDefault="009B2BE0" w:rsidP="009B2BE0">
      <w:pPr>
        <w:pStyle w:val="itinerario"/>
        <w:rPr>
          <w:lang w:eastAsia="es-CO"/>
        </w:rPr>
      </w:pPr>
    </w:p>
    <w:p w14:paraId="1FECE7A7" w14:textId="77777777" w:rsidR="009B2BE0" w:rsidRDefault="009B2BE0" w:rsidP="009B2BE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E7FA25F" w14:textId="77777777" w:rsidR="009B2BE0" w:rsidRDefault="009B2BE0" w:rsidP="009B2BE0">
      <w:pPr>
        <w:pStyle w:val="itinerario"/>
        <w:rPr>
          <w:lang w:eastAsia="es-CO"/>
        </w:rPr>
      </w:pPr>
    </w:p>
    <w:p w14:paraId="6184F2E6" w14:textId="77777777" w:rsidR="009B2BE0" w:rsidRDefault="009B2BE0" w:rsidP="009B2BE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6739F8" w14:textId="77777777" w:rsidR="009B2BE0" w:rsidRDefault="009B2BE0" w:rsidP="009B2BE0">
      <w:pPr>
        <w:pStyle w:val="itinerario"/>
        <w:rPr>
          <w:lang w:eastAsia="es-CO"/>
        </w:rPr>
      </w:pPr>
    </w:p>
    <w:p w14:paraId="4727C5D2" w14:textId="77777777" w:rsidR="009B2BE0" w:rsidRDefault="009B2BE0" w:rsidP="009B2BE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BDCE440" w14:textId="77777777" w:rsidR="009B2BE0" w:rsidRDefault="009B2BE0" w:rsidP="009B2BE0">
      <w:pPr>
        <w:pStyle w:val="itinerario"/>
        <w:rPr>
          <w:lang w:eastAsia="es-CO"/>
        </w:rPr>
      </w:pPr>
    </w:p>
    <w:p w14:paraId="442D58B8" w14:textId="77777777" w:rsidR="009B2BE0" w:rsidRDefault="009B2BE0" w:rsidP="009B2BE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B17326" w14:textId="77777777" w:rsidR="009B2BE0" w:rsidRDefault="009B2BE0" w:rsidP="009B2BE0">
      <w:pPr>
        <w:pStyle w:val="itinerario"/>
        <w:rPr>
          <w:lang w:eastAsia="es-CO"/>
        </w:rPr>
      </w:pPr>
    </w:p>
    <w:p w14:paraId="249B264A" w14:textId="77777777" w:rsidR="009B2BE0" w:rsidRDefault="009B2BE0" w:rsidP="009B2BE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F18A22C" w14:textId="77777777" w:rsidR="009B2BE0" w:rsidRDefault="009B2BE0" w:rsidP="009B2BE0">
      <w:pPr>
        <w:pStyle w:val="itinerario"/>
        <w:rPr>
          <w:lang w:eastAsia="es-CO"/>
        </w:rPr>
      </w:pPr>
    </w:p>
    <w:p w14:paraId="1F126228" w14:textId="77777777" w:rsidR="009B2BE0" w:rsidRDefault="009B2BE0" w:rsidP="009B2BE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F4C48DD" w14:textId="77777777" w:rsidR="009B2BE0" w:rsidRDefault="009B2BE0" w:rsidP="009B2BE0">
      <w:pPr>
        <w:pStyle w:val="itinerario"/>
        <w:rPr>
          <w:lang w:eastAsia="es-CO"/>
        </w:rPr>
      </w:pPr>
    </w:p>
    <w:p w14:paraId="4C93FFD4" w14:textId="77777777" w:rsidR="009B2BE0" w:rsidRDefault="009B2BE0" w:rsidP="009B2BE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4CA5509" w14:textId="77777777" w:rsidR="009B2BE0" w:rsidRDefault="009B2BE0" w:rsidP="009B2BE0">
      <w:pPr>
        <w:pStyle w:val="itinerario"/>
        <w:rPr>
          <w:lang w:eastAsia="es-CO"/>
        </w:rPr>
      </w:pPr>
    </w:p>
    <w:p w14:paraId="412D1F20" w14:textId="77777777" w:rsidR="009B2BE0" w:rsidRDefault="009B2BE0" w:rsidP="009B2BE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B0FD4D4" w14:textId="77777777" w:rsidR="009B2BE0" w:rsidRDefault="009B2BE0" w:rsidP="009B2BE0">
      <w:pPr>
        <w:pStyle w:val="itinerario"/>
        <w:rPr>
          <w:lang w:eastAsia="es-CO"/>
        </w:rPr>
      </w:pPr>
    </w:p>
    <w:p w14:paraId="2964D0CA" w14:textId="77777777" w:rsidR="009B2BE0" w:rsidRDefault="009B2BE0" w:rsidP="009B2BE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BAA8DF5" w14:textId="77777777" w:rsidR="009B2BE0" w:rsidRDefault="009B2BE0" w:rsidP="009B2BE0">
      <w:pPr>
        <w:pStyle w:val="itinerario"/>
        <w:rPr>
          <w:lang w:eastAsia="es-CO"/>
        </w:rPr>
      </w:pPr>
    </w:p>
    <w:p w14:paraId="7914A8CC" w14:textId="77777777" w:rsidR="009B2BE0" w:rsidRDefault="009B2BE0" w:rsidP="009B2BE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89C8E2D" w14:textId="77777777" w:rsidR="009B2BE0" w:rsidRDefault="009B2BE0" w:rsidP="009B2BE0">
      <w:pPr>
        <w:pStyle w:val="itinerario"/>
        <w:rPr>
          <w:lang w:eastAsia="es-CO"/>
        </w:rPr>
      </w:pPr>
    </w:p>
    <w:p w14:paraId="190715C3" w14:textId="77777777" w:rsidR="009B2BE0" w:rsidRDefault="009B2BE0" w:rsidP="009B2BE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3FDAA345" w14:textId="77777777" w:rsidR="009B2BE0" w:rsidRDefault="009B2BE0" w:rsidP="009B2BE0">
      <w:pPr>
        <w:pStyle w:val="itinerario"/>
        <w:rPr>
          <w:lang w:eastAsia="es-CO"/>
        </w:rPr>
      </w:pPr>
    </w:p>
    <w:p w14:paraId="41B66835" w14:textId="77777777" w:rsidR="009B2BE0" w:rsidRDefault="009B2BE0" w:rsidP="009B2BE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DC88070" w14:textId="77777777" w:rsidR="009B2BE0" w:rsidRDefault="009B2BE0" w:rsidP="009B2BE0">
      <w:pPr>
        <w:pStyle w:val="itinerario"/>
        <w:rPr>
          <w:lang w:eastAsia="es-CO"/>
        </w:rPr>
      </w:pPr>
    </w:p>
    <w:p w14:paraId="5FF41197" w14:textId="77777777" w:rsidR="009B2BE0" w:rsidRDefault="009B2BE0" w:rsidP="009B2BE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153C3F2" w14:textId="77777777" w:rsidR="009B2BE0" w:rsidRDefault="009B2BE0" w:rsidP="009B2BE0">
      <w:pPr>
        <w:pStyle w:val="itinerario"/>
        <w:rPr>
          <w:lang w:eastAsia="es-CO"/>
        </w:rPr>
      </w:pPr>
    </w:p>
    <w:p w14:paraId="7590D894" w14:textId="77777777" w:rsidR="009B2BE0" w:rsidRDefault="009B2BE0" w:rsidP="009B2BE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0D19269" w14:textId="77777777" w:rsidR="009B2BE0" w:rsidRDefault="009B2BE0" w:rsidP="009B2BE0">
      <w:pPr>
        <w:pStyle w:val="itinerario"/>
        <w:rPr>
          <w:lang w:eastAsia="es-CO"/>
        </w:rPr>
      </w:pPr>
    </w:p>
    <w:p w14:paraId="12EAAEAC" w14:textId="77777777" w:rsidR="009B2BE0" w:rsidRDefault="009B2BE0" w:rsidP="009B2BE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503BBEDF" w14:textId="77777777" w:rsidR="009B2BE0" w:rsidRDefault="009B2BE0" w:rsidP="009B2BE0">
      <w:pPr>
        <w:pStyle w:val="itinerario"/>
        <w:rPr>
          <w:lang w:eastAsia="es-CO"/>
        </w:rPr>
      </w:pPr>
    </w:p>
    <w:p w14:paraId="1F16484E" w14:textId="77777777" w:rsidR="009B2BE0" w:rsidRDefault="009B2BE0" w:rsidP="009B2BE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4E0A344" w14:textId="77777777" w:rsidR="009B2BE0" w:rsidRDefault="009B2BE0" w:rsidP="009B2BE0">
      <w:pPr>
        <w:pStyle w:val="itinerario"/>
        <w:rPr>
          <w:lang w:eastAsia="es-CO"/>
        </w:rPr>
      </w:pPr>
    </w:p>
    <w:p w14:paraId="28E433C2" w14:textId="77777777" w:rsidR="009B2BE0" w:rsidRDefault="009B2BE0" w:rsidP="009B2BE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5A25AF7" w14:textId="77777777" w:rsidR="009B2BE0" w:rsidRDefault="009B2BE0" w:rsidP="009B2BE0">
      <w:pPr>
        <w:pStyle w:val="itinerario"/>
        <w:rPr>
          <w:lang w:eastAsia="es-CO"/>
        </w:rPr>
      </w:pPr>
    </w:p>
    <w:p w14:paraId="50888621" w14:textId="77777777" w:rsidR="009B2BE0" w:rsidRDefault="009B2BE0" w:rsidP="009B2BE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08E7602" w14:textId="77777777" w:rsidR="009B2BE0" w:rsidRDefault="009B2BE0" w:rsidP="009B2BE0">
      <w:pPr>
        <w:pStyle w:val="itinerario"/>
        <w:rPr>
          <w:lang w:eastAsia="es-CO"/>
        </w:rPr>
      </w:pPr>
    </w:p>
    <w:p w14:paraId="1451F249" w14:textId="77777777" w:rsidR="009B2BE0" w:rsidRDefault="009B2BE0" w:rsidP="009B2BE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6C89FE8" w14:textId="77777777" w:rsidR="009B2BE0" w:rsidRDefault="009B2BE0" w:rsidP="009B2BE0">
      <w:pPr>
        <w:pStyle w:val="itinerario"/>
        <w:rPr>
          <w:lang w:eastAsia="es-CO"/>
        </w:rPr>
      </w:pPr>
    </w:p>
    <w:p w14:paraId="79AB4265" w14:textId="77777777" w:rsidR="009B2BE0" w:rsidRDefault="009B2BE0" w:rsidP="009B2BE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A1F28F5" w14:textId="77777777" w:rsidR="009B2BE0" w:rsidRDefault="009B2BE0" w:rsidP="009B2BE0">
      <w:pPr>
        <w:pStyle w:val="itinerario"/>
        <w:rPr>
          <w:lang w:eastAsia="es-CO"/>
        </w:rPr>
      </w:pPr>
    </w:p>
    <w:p w14:paraId="58731A0A" w14:textId="77777777" w:rsidR="009B2BE0" w:rsidRDefault="009B2BE0" w:rsidP="009B2BE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2BAE612" w14:textId="77777777" w:rsidR="009B2BE0" w:rsidRDefault="009B2BE0" w:rsidP="009B2BE0">
      <w:pPr>
        <w:pStyle w:val="itinerario"/>
        <w:rPr>
          <w:lang w:eastAsia="es-CO"/>
        </w:rPr>
      </w:pPr>
    </w:p>
    <w:p w14:paraId="671924B7" w14:textId="77777777" w:rsidR="009B2BE0" w:rsidRDefault="009B2BE0" w:rsidP="009B2BE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AA27B10" w14:textId="77777777" w:rsidR="009B2BE0" w:rsidRDefault="009B2BE0" w:rsidP="009B2BE0">
      <w:pPr>
        <w:pStyle w:val="itinerario"/>
        <w:rPr>
          <w:lang w:eastAsia="es-CO"/>
        </w:rPr>
      </w:pPr>
    </w:p>
    <w:p w14:paraId="5657F4F2" w14:textId="77777777" w:rsidR="009B2BE0" w:rsidRDefault="009B2BE0" w:rsidP="009B2BE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5CC37B" w14:textId="77777777" w:rsidR="009B2BE0" w:rsidRDefault="009B2BE0" w:rsidP="009B2BE0">
      <w:pPr>
        <w:pStyle w:val="itinerario"/>
        <w:rPr>
          <w:lang w:eastAsia="es-CO"/>
        </w:rPr>
      </w:pPr>
    </w:p>
    <w:p w14:paraId="0CC3F7D0" w14:textId="77777777" w:rsidR="009B2BE0" w:rsidRDefault="009B2BE0" w:rsidP="009B2BE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506ADE5" w14:textId="77777777" w:rsidR="009B2BE0" w:rsidRDefault="009B2BE0" w:rsidP="009B2BE0">
      <w:pPr>
        <w:pStyle w:val="itinerario"/>
        <w:rPr>
          <w:lang w:eastAsia="es-CO"/>
        </w:rPr>
      </w:pPr>
    </w:p>
    <w:p w14:paraId="7C4A0108" w14:textId="77777777" w:rsidR="009B2BE0" w:rsidRDefault="009B2BE0" w:rsidP="009B2BE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E167DC0" w14:textId="77777777" w:rsidR="009B2BE0" w:rsidRDefault="009B2BE0" w:rsidP="009B2BE0">
      <w:pPr>
        <w:pStyle w:val="itinerario"/>
        <w:rPr>
          <w:lang w:eastAsia="es-CO"/>
        </w:rPr>
      </w:pPr>
    </w:p>
    <w:p w14:paraId="7FE313AD" w14:textId="77777777" w:rsidR="009B2BE0" w:rsidRDefault="009B2BE0" w:rsidP="009B2BE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4576C763" w14:textId="77777777" w:rsidR="009B2BE0" w:rsidRDefault="009B2BE0" w:rsidP="009B2BE0">
      <w:pPr>
        <w:pStyle w:val="itinerario"/>
        <w:rPr>
          <w:lang w:eastAsia="es-CO"/>
        </w:rPr>
      </w:pPr>
    </w:p>
    <w:p w14:paraId="78CBFE66" w14:textId="77777777" w:rsidR="009B2BE0" w:rsidRDefault="009B2BE0" w:rsidP="009B2BE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4EB7C4D" w14:textId="77777777" w:rsidR="009B2BE0" w:rsidRDefault="009B2BE0" w:rsidP="009B2BE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0C6985" w14:textId="77777777" w:rsidR="009B2BE0" w:rsidRDefault="009B2BE0" w:rsidP="009B2BE0">
      <w:pPr>
        <w:pStyle w:val="itinerario"/>
        <w:rPr>
          <w:lang w:eastAsia="es-CO"/>
        </w:rPr>
      </w:pPr>
    </w:p>
    <w:p w14:paraId="0C38DB1A" w14:textId="77777777" w:rsidR="009B2BE0" w:rsidRDefault="009B2BE0" w:rsidP="009B2BE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C3A285E" w14:textId="77777777" w:rsidR="009B2BE0" w:rsidRDefault="009B2BE0" w:rsidP="009B2BE0">
      <w:pPr>
        <w:pStyle w:val="itinerario"/>
        <w:rPr>
          <w:lang w:eastAsia="es-CO"/>
        </w:rPr>
      </w:pPr>
    </w:p>
    <w:p w14:paraId="5E2B99A1" w14:textId="77777777" w:rsidR="009B2BE0" w:rsidRPr="00485096" w:rsidRDefault="009B2BE0" w:rsidP="009B2BE0">
      <w:pPr>
        <w:pStyle w:val="itinerario"/>
        <w:rPr>
          <w:b/>
          <w:lang w:eastAsia="es-CO"/>
        </w:rPr>
      </w:pPr>
      <w:r w:rsidRPr="00485096">
        <w:rPr>
          <w:b/>
          <w:lang w:eastAsia="es-CO"/>
        </w:rPr>
        <w:t>Actualización:</w:t>
      </w:r>
    </w:p>
    <w:p w14:paraId="49B19C84" w14:textId="77777777" w:rsidR="009B2BE0" w:rsidRPr="00485096" w:rsidRDefault="009B2BE0" w:rsidP="009B2BE0">
      <w:pPr>
        <w:pStyle w:val="itinerario"/>
        <w:rPr>
          <w:b/>
          <w:lang w:eastAsia="es-CO"/>
        </w:rPr>
      </w:pPr>
      <w:r w:rsidRPr="00485096">
        <w:rPr>
          <w:b/>
          <w:lang w:eastAsia="es-CO"/>
        </w:rPr>
        <w:t>06-01-23</w:t>
      </w:r>
    </w:p>
    <w:p w14:paraId="3DCE446D" w14:textId="77777777" w:rsidR="009B2BE0" w:rsidRPr="00485096" w:rsidRDefault="009B2BE0" w:rsidP="009B2BE0">
      <w:pPr>
        <w:pStyle w:val="itinerario"/>
        <w:rPr>
          <w:b/>
          <w:lang w:eastAsia="es-CO"/>
        </w:rPr>
      </w:pPr>
      <w:r w:rsidRPr="00485096">
        <w:rPr>
          <w:b/>
          <w:lang w:eastAsia="es-CO"/>
        </w:rPr>
        <w:t>Revisada parte legal.</w:t>
      </w:r>
    </w:p>
    <w:p w14:paraId="5551CBED" w14:textId="77777777" w:rsidR="009B2BE0" w:rsidRPr="003C7C40" w:rsidRDefault="009B2BE0" w:rsidP="009B2BE0">
      <w:pPr>
        <w:pStyle w:val="dias"/>
        <w:jc w:val="center"/>
        <w:rPr>
          <w:color w:val="1F3864"/>
          <w:sz w:val="28"/>
          <w:szCs w:val="28"/>
        </w:rPr>
      </w:pPr>
      <w:r w:rsidRPr="003C7C40">
        <w:rPr>
          <w:caps w:val="0"/>
          <w:color w:val="1F3864"/>
          <w:sz w:val="28"/>
          <w:szCs w:val="28"/>
        </w:rPr>
        <w:t>DERECHOS DE AUTOR</w:t>
      </w:r>
    </w:p>
    <w:p w14:paraId="3E092F38" w14:textId="77777777" w:rsidR="009B2BE0" w:rsidRDefault="009B2BE0" w:rsidP="009B2BE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5554F" w14:textId="77777777" w:rsidR="009B2BE0" w:rsidRPr="003F40D8" w:rsidRDefault="009B2BE0" w:rsidP="009B2BE0">
      <w:pPr>
        <w:spacing w:before="0" w:after="0"/>
        <w:jc w:val="both"/>
      </w:pPr>
    </w:p>
    <w:p w14:paraId="278662A3" w14:textId="77777777" w:rsidR="009B2BE0" w:rsidRPr="004454E4" w:rsidRDefault="009B2BE0" w:rsidP="009B2BE0">
      <w:pPr>
        <w:pStyle w:val="dias"/>
      </w:pPr>
    </w:p>
    <w:p w14:paraId="6982BDC3" w14:textId="77777777" w:rsidR="009B2BE0" w:rsidRPr="004454E4" w:rsidRDefault="009B2BE0" w:rsidP="009B2BE0">
      <w:pPr>
        <w:pStyle w:val="dias"/>
      </w:pPr>
    </w:p>
    <w:p w14:paraId="68E0620F" w14:textId="77777777" w:rsidR="00AE7D63" w:rsidRPr="004454E4" w:rsidRDefault="00AE7D63" w:rsidP="009B2BE0">
      <w:pPr>
        <w:pStyle w:val="dias"/>
      </w:pPr>
    </w:p>
    <w:sectPr w:rsidR="00AE7D63" w:rsidRPr="004454E4" w:rsidSect="00347E6D">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956F7" w14:textId="77777777" w:rsidR="007052B5" w:rsidRDefault="007052B5" w:rsidP="00AC7E3C">
      <w:pPr>
        <w:spacing w:after="0" w:line="240" w:lineRule="auto"/>
      </w:pPr>
      <w:r>
        <w:separator/>
      </w:r>
    </w:p>
  </w:endnote>
  <w:endnote w:type="continuationSeparator" w:id="0">
    <w:p w14:paraId="751A13ED" w14:textId="77777777" w:rsidR="007052B5" w:rsidRDefault="007052B5" w:rsidP="00AC7E3C">
      <w:pPr>
        <w:spacing w:after="0" w:line="240" w:lineRule="auto"/>
      </w:pPr>
      <w:r>
        <w:continuationSeparator/>
      </w:r>
    </w:p>
  </w:endnote>
  <w:endnote w:type="continuationNotice" w:id="1">
    <w:p w14:paraId="0D96BD4F" w14:textId="77777777" w:rsidR="007052B5" w:rsidRDefault="007052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5F20" w14:textId="77777777" w:rsidR="00463851" w:rsidRDefault="00463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7459" w14:textId="77777777" w:rsidR="007052B5" w:rsidRDefault="007052B5" w:rsidP="00AC7E3C">
      <w:pPr>
        <w:spacing w:after="0" w:line="240" w:lineRule="auto"/>
      </w:pPr>
      <w:r>
        <w:separator/>
      </w:r>
    </w:p>
  </w:footnote>
  <w:footnote w:type="continuationSeparator" w:id="0">
    <w:p w14:paraId="6F539897" w14:textId="77777777" w:rsidR="007052B5" w:rsidRDefault="007052B5" w:rsidP="00AC7E3C">
      <w:pPr>
        <w:spacing w:after="0" w:line="240" w:lineRule="auto"/>
      </w:pPr>
      <w:r>
        <w:continuationSeparator/>
      </w:r>
    </w:p>
  </w:footnote>
  <w:footnote w:type="continuationNotice" w:id="1">
    <w:p w14:paraId="46C6FCF5" w14:textId="77777777" w:rsidR="007052B5" w:rsidRDefault="007052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A37138"/>
    <w:multiLevelType w:val="hybridMultilevel"/>
    <w:tmpl w:val="A394E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63918"/>
    <w:multiLevelType w:val="hybridMultilevel"/>
    <w:tmpl w:val="AD484CF6"/>
    <w:lvl w:ilvl="0" w:tplc="37CA9E0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445618"/>
    <w:multiLevelType w:val="hybridMultilevel"/>
    <w:tmpl w:val="1A885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516894"/>
    <w:multiLevelType w:val="hybridMultilevel"/>
    <w:tmpl w:val="80188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AA1FF5"/>
    <w:multiLevelType w:val="hybridMultilevel"/>
    <w:tmpl w:val="5D064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83745388">
    <w:abstractNumId w:val="0"/>
  </w:num>
  <w:num w:numId="2" w16cid:durableId="510681638">
    <w:abstractNumId w:val="0"/>
  </w:num>
  <w:num w:numId="3" w16cid:durableId="585923918">
    <w:abstractNumId w:val="0"/>
  </w:num>
  <w:num w:numId="4" w16cid:durableId="309748009">
    <w:abstractNumId w:val="0"/>
  </w:num>
  <w:num w:numId="5" w16cid:durableId="1261376839">
    <w:abstractNumId w:val="0"/>
  </w:num>
  <w:num w:numId="6" w16cid:durableId="1399353917">
    <w:abstractNumId w:val="0"/>
  </w:num>
  <w:num w:numId="7" w16cid:durableId="27680240">
    <w:abstractNumId w:val="0"/>
  </w:num>
  <w:num w:numId="8" w16cid:durableId="1597442433">
    <w:abstractNumId w:val="0"/>
  </w:num>
  <w:num w:numId="9" w16cid:durableId="337929143">
    <w:abstractNumId w:val="0"/>
  </w:num>
  <w:num w:numId="10" w16cid:durableId="1457917332">
    <w:abstractNumId w:val="0"/>
  </w:num>
  <w:num w:numId="11" w16cid:durableId="1903910667">
    <w:abstractNumId w:val="4"/>
  </w:num>
  <w:num w:numId="12" w16cid:durableId="1253322589">
    <w:abstractNumId w:val="16"/>
  </w:num>
  <w:num w:numId="13" w16cid:durableId="530726745">
    <w:abstractNumId w:val="24"/>
  </w:num>
  <w:num w:numId="14" w16cid:durableId="300694598">
    <w:abstractNumId w:val="19"/>
  </w:num>
  <w:num w:numId="15" w16cid:durableId="742989235">
    <w:abstractNumId w:val="25"/>
  </w:num>
  <w:num w:numId="16" w16cid:durableId="1733776627">
    <w:abstractNumId w:val="12"/>
  </w:num>
  <w:num w:numId="17" w16cid:durableId="1921408981">
    <w:abstractNumId w:val="1"/>
  </w:num>
  <w:num w:numId="18" w16cid:durableId="575896628">
    <w:abstractNumId w:val="8"/>
  </w:num>
  <w:num w:numId="19" w16cid:durableId="1038819497">
    <w:abstractNumId w:val="22"/>
  </w:num>
  <w:num w:numId="20" w16cid:durableId="522549679">
    <w:abstractNumId w:val="27"/>
  </w:num>
  <w:num w:numId="21" w16cid:durableId="280695424">
    <w:abstractNumId w:val="6"/>
  </w:num>
  <w:num w:numId="22" w16cid:durableId="242489679">
    <w:abstractNumId w:val="2"/>
  </w:num>
  <w:num w:numId="23" w16cid:durableId="649552551">
    <w:abstractNumId w:val="20"/>
  </w:num>
  <w:num w:numId="24" w16cid:durableId="1124693886">
    <w:abstractNumId w:val="21"/>
  </w:num>
  <w:num w:numId="25" w16cid:durableId="754086196">
    <w:abstractNumId w:val="23"/>
  </w:num>
  <w:num w:numId="26" w16cid:durableId="2095928536">
    <w:abstractNumId w:val="4"/>
  </w:num>
  <w:num w:numId="27" w16cid:durableId="1213073865">
    <w:abstractNumId w:val="27"/>
  </w:num>
  <w:num w:numId="28" w16cid:durableId="737750546">
    <w:abstractNumId w:val="2"/>
  </w:num>
  <w:num w:numId="29" w16cid:durableId="1185636432">
    <w:abstractNumId w:val="7"/>
  </w:num>
  <w:num w:numId="30" w16cid:durableId="340088283">
    <w:abstractNumId w:val="11"/>
  </w:num>
  <w:num w:numId="31" w16cid:durableId="554127849">
    <w:abstractNumId w:val="26"/>
  </w:num>
  <w:num w:numId="32" w16cid:durableId="1863014677">
    <w:abstractNumId w:val="5"/>
  </w:num>
  <w:num w:numId="33" w16cid:durableId="418214430">
    <w:abstractNumId w:val="3"/>
  </w:num>
  <w:num w:numId="34" w16cid:durableId="131992147">
    <w:abstractNumId w:val="10"/>
  </w:num>
  <w:num w:numId="35" w16cid:durableId="1253665231">
    <w:abstractNumId w:val="14"/>
  </w:num>
  <w:num w:numId="36" w16cid:durableId="819158438">
    <w:abstractNumId w:val="17"/>
  </w:num>
  <w:num w:numId="37" w16cid:durableId="1363439152">
    <w:abstractNumId w:val="13"/>
  </w:num>
  <w:num w:numId="38" w16cid:durableId="408112143">
    <w:abstractNumId w:val="9"/>
  </w:num>
  <w:num w:numId="39" w16cid:durableId="364522499">
    <w:abstractNumId w:val="18"/>
  </w:num>
  <w:num w:numId="40" w16cid:durableId="667485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06DA9"/>
    <w:rsid w:val="0001308C"/>
    <w:rsid w:val="000133A4"/>
    <w:rsid w:val="000147B1"/>
    <w:rsid w:val="0001731F"/>
    <w:rsid w:val="000239D1"/>
    <w:rsid w:val="000277E6"/>
    <w:rsid w:val="00032342"/>
    <w:rsid w:val="000359D4"/>
    <w:rsid w:val="0003720D"/>
    <w:rsid w:val="00037914"/>
    <w:rsid w:val="000412D8"/>
    <w:rsid w:val="00045092"/>
    <w:rsid w:val="00046F1E"/>
    <w:rsid w:val="00047CAA"/>
    <w:rsid w:val="0005010B"/>
    <w:rsid w:val="00050548"/>
    <w:rsid w:val="0005252B"/>
    <w:rsid w:val="000530A9"/>
    <w:rsid w:val="00053316"/>
    <w:rsid w:val="0005451C"/>
    <w:rsid w:val="00055E4C"/>
    <w:rsid w:val="000562BC"/>
    <w:rsid w:val="0007013F"/>
    <w:rsid w:val="00071ECE"/>
    <w:rsid w:val="00077AA0"/>
    <w:rsid w:val="0008082C"/>
    <w:rsid w:val="00083737"/>
    <w:rsid w:val="0009236F"/>
    <w:rsid w:val="000A0EA0"/>
    <w:rsid w:val="000A299F"/>
    <w:rsid w:val="000A54BD"/>
    <w:rsid w:val="000A7967"/>
    <w:rsid w:val="000B3E79"/>
    <w:rsid w:val="000B52D4"/>
    <w:rsid w:val="000B6049"/>
    <w:rsid w:val="000C2AA7"/>
    <w:rsid w:val="000C2DAC"/>
    <w:rsid w:val="000C5993"/>
    <w:rsid w:val="000C730A"/>
    <w:rsid w:val="000D04F5"/>
    <w:rsid w:val="000D29C6"/>
    <w:rsid w:val="000D4680"/>
    <w:rsid w:val="000E093F"/>
    <w:rsid w:val="000E3181"/>
    <w:rsid w:val="000E582F"/>
    <w:rsid w:val="000E6A21"/>
    <w:rsid w:val="000F0509"/>
    <w:rsid w:val="000F0F85"/>
    <w:rsid w:val="000F5FD8"/>
    <w:rsid w:val="000F6068"/>
    <w:rsid w:val="000F748C"/>
    <w:rsid w:val="00102C23"/>
    <w:rsid w:val="0010399E"/>
    <w:rsid w:val="00104438"/>
    <w:rsid w:val="001126CC"/>
    <w:rsid w:val="00121866"/>
    <w:rsid w:val="0012345B"/>
    <w:rsid w:val="001238CB"/>
    <w:rsid w:val="00126BA2"/>
    <w:rsid w:val="00133FF0"/>
    <w:rsid w:val="00137791"/>
    <w:rsid w:val="00141ED2"/>
    <w:rsid w:val="00145A81"/>
    <w:rsid w:val="0015145A"/>
    <w:rsid w:val="00151647"/>
    <w:rsid w:val="00160F92"/>
    <w:rsid w:val="00162284"/>
    <w:rsid w:val="00167572"/>
    <w:rsid w:val="00173BA0"/>
    <w:rsid w:val="001801B0"/>
    <w:rsid w:val="00183179"/>
    <w:rsid w:val="00185655"/>
    <w:rsid w:val="001943BF"/>
    <w:rsid w:val="001A2FD8"/>
    <w:rsid w:val="001A6A4E"/>
    <w:rsid w:val="001A6AD6"/>
    <w:rsid w:val="001B08A1"/>
    <w:rsid w:val="001B3726"/>
    <w:rsid w:val="001B6590"/>
    <w:rsid w:val="001B720E"/>
    <w:rsid w:val="001C27D9"/>
    <w:rsid w:val="001C2EC2"/>
    <w:rsid w:val="001C7C47"/>
    <w:rsid w:val="001D303F"/>
    <w:rsid w:val="001D490D"/>
    <w:rsid w:val="001D7D72"/>
    <w:rsid w:val="001E24A3"/>
    <w:rsid w:val="001E2B89"/>
    <w:rsid w:val="001E371C"/>
    <w:rsid w:val="001E5EC1"/>
    <w:rsid w:val="001E6BA4"/>
    <w:rsid w:val="001F3314"/>
    <w:rsid w:val="001F4994"/>
    <w:rsid w:val="001F4E20"/>
    <w:rsid w:val="002002CA"/>
    <w:rsid w:val="0020425D"/>
    <w:rsid w:val="00205297"/>
    <w:rsid w:val="00210927"/>
    <w:rsid w:val="002115B8"/>
    <w:rsid w:val="00212512"/>
    <w:rsid w:val="00213E8A"/>
    <w:rsid w:val="002241B7"/>
    <w:rsid w:val="00226F58"/>
    <w:rsid w:val="002300AE"/>
    <w:rsid w:val="0023058D"/>
    <w:rsid w:val="002306C1"/>
    <w:rsid w:val="00240A22"/>
    <w:rsid w:val="00241B3C"/>
    <w:rsid w:val="002452A8"/>
    <w:rsid w:val="00253688"/>
    <w:rsid w:val="00257E57"/>
    <w:rsid w:val="00260999"/>
    <w:rsid w:val="00270960"/>
    <w:rsid w:val="00271717"/>
    <w:rsid w:val="00276F05"/>
    <w:rsid w:val="00276F52"/>
    <w:rsid w:val="002908DE"/>
    <w:rsid w:val="002912CF"/>
    <w:rsid w:val="002A100C"/>
    <w:rsid w:val="002A18D2"/>
    <w:rsid w:val="002A26D4"/>
    <w:rsid w:val="002B08AA"/>
    <w:rsid w:val="002B3E11"/>
    <w:rsid w:val="002B7563"/>
    <w:rsid w:val="002B78A6"/>
    <w:rsid w:val="002C2AC7"/>
    <w:rsid w:val="002C39DD"/>
    <w:rsid w:val="002C5556"/>
    <w:rsid w:val="002D7172"/>
    <w:rsid w:val="002E1B8C"/>
    <w:rsid w:val="002E6649"/>
    <w:rsid w:val="002E6C40"/>
    <w:rsid w:val="002E72C5"/>
    <w:rsid w:val="002F2B55"/>
    <w:rsid w:val="002F4D1D"/>
    <w:rsid w:val="002F51AB"/>
    <w:rsid w:val="002F6950"/>
    <w:rsid w:val="00303A48"/>
    <w:rsid w:val="00306B90"/>
    <w:rsid w:val="003159FA"/>
    <w:rsid w:val="00317602"/>
    <w:rsid w:val="003203B9"/>
    <w:rsid w:val="00323E3A"/>
    <w:rsid w:val="003408B3"/>
    <w:rsid w:val="0034403C"/>
    <w:rsid w:val="00346E67"/>
    <w:rsid w:val="00346EFD"/>
    <w:rsid w:val="00347E6D"/>
    <w:rsid w:val="0035021B"/>
    <w:rsid w:val="00350591"/>
    <w:rsid w:val="00351736"/>
    <w:rsid w:val="00352361"/>
    <w:rsid w:val="003530FE"/>
    <w:rsid w:val="003630D5"/>
    <w:rsid w:val="00372444"/>
    <w:rsid w:val="00372EA3"/>
    <w:rsid w:val="00384847"/>
    <w:rsid w:val="0038536A"/>
    <w:rsid w:val="00396D1B"/>
    <w:rsid w:val="003A1CA0"/>
    <w:rsid w:val="003A1E81"/>
    <w:rsid w:val="003A2281"/>
    <w:rsid w:val="003A33CB"/>
    <w:rsid w:val="003A38C5"/>
    <w:rsid w:val="003A3DBE"/>
    <w:rsid w:val="003A6BA1"/>
    <w:rsid w:val="003A7B1D"/>
    <w:rsid w:val="003C113F"/>
    <w:rsid w:val="003C14AC"/>
    <w:rsid w:val="003C3BCC"/>
    <w:rsid w:val="003D2908"/>
    <w:rsid w:val="003D768B"/>
    <w:rsid w:val="003E13EB"/>
    <w:rsid w:val="003E2043"/>
    <w:rsid w:val="003E7F94"/>
    <w:rsid w:val="003F0BD2"/>
    <w:rsid w:val="003F2C01"/>
    <w:rsid w:val="003F362A"/>
    <w:rsid w:val="003F4A62"/>
    <w:rsid w:val="003F6576"/>
    <w:rsid w:val="0040186C"/>
    <w:rsid w:val="00410E90"/>
    <w:rsid w:val="00413BAE"/>
    <w:rsid w:val="00415A7A"/>
    <w:rsid w:val="0041736B"/>
    <w:rsid w:val="004207E4"/>
    <w:rsid w:val="004301FF"/>
    <w:rsid w:val="00433C52"/>
    <w:rsid w:val="00434404"/>
    <w:rsid w:val="00440F84"/>
    <w:rsid w:val="004454E4"/>
    <w:rsid w:val="00445B90"/>
    <w:rsid w:val="00447AD3"/>
    <w:rsid w:val="004520EE"/>
    <w:rsid w:val="004540A7"/>
    <w:rsid w:val="0045446A"/>
    <w:rsid w:val="00454A49"/>
    <w:rsid w:val="00456BE0"/>
    <w:rsid w:val="00457D4D"/>
    <w:rsid w:val="00460A60"/>
    <w:rsid w:val="0046254B"/>
    <w:rsid w:val="00463851"/>
    <w:rsid w:val="00465D2E"/>
    <w:rsid w:val="00466F06"/>
    <w:rsid w:val="00467059"/>
    <w:rsid w:val="0047391D"/>
    <w:rsid w:val="00476065"/>
    <w:rsid w:val="004763DE"/>
    <w:rsid w:val="00477008"/>
    <w:rsid w:val="004878CC"/>
    <w:rsid w:val="00493FD8"/>
    <w:rsid w:val="00495BB5"/>
    <w:rsid w:val="0049615F"/>
    <w:rsid w:val="004A2FCE"/>
    <w:rsid w:val="004A7185"/>
    <w:rsid w:val="004B79EA"/>
    <w:rsid w:val="004C2017"/>
    <w:rsid w:val="004C30BD"/>
    <w:rsid w:val="004C4382"/>
    <w:rsid w:val="004D10D1"/>
    <w:rsid w:val="004D17E9"/>
    <w:rsid w:val="004D5AB9"/>
    <w:rsid w:val="004D736A"/>
    <w:rsid w:val="004E25F6"/>
    <w:rsid w:val="004E32F4"/>
    <w:rsid w:val="004E6CEA"/>
    <w:rsid w:val="004F0A1C"/>
    <w:rsid w:val="004F3A02"/>
    <w:rsid w:val="004F4925"/>
    <w:rsid w:val="0050046A"/>
    <w:rsid w:val="00503C9E"/>
    <w:rsid w:val="00505A31"/>
    <w:rsid w:val="005142B4"/>
    <w:rsid w:val="005208C4"/>
    <w:rsid w:val="00524815"/>
    <w:rsid w:val="00525363"/>
    <w:rsid w:val="0053128D"/>
    <w:rsid w:val="0054047C"/>
    <w:rsid w:val="00541898"/>
    <w:rsid w:val="00544C98"/>
    <w:rsid w:val="0054698B"/>
    <w:rsid w:val="00547097"/>
    <w:rsid w:val="00550E71"/>
    <w:rsid w:val="00550FF3"/>
    <w:rsid w:val="00552A97"/>
    <w:rsid w:val="005545D0"/>
    <w:rsid w:val="0055688F"/>
    <w:rsid w:val="00556CB9"/>
    <w:rsid w:val="0055744B"/>
    <w:rsid w:val="005602CE"/>
    <w:rsid w:val="00565268"/>
    <w:rsid w:val="00567BAF"/>
    <w:rsid w:val="00570180"/>
    <w:rsid w:val="00570C3C"/>
    <w:rsid w:val="0057226C"/>
    <w:rsid w:val="00572A79"/>
    <w:rsid w:val="00572AED"/>
    <w:rsid w:val="00572F00"/>
    <w:rsid w:val="005732D4"/>
    <w:rsid w:val="00574621"/>
    <w:rsid w:val="00574E95"/>
    <w:rsid w:val="00575080"/>
    <w:rsid w:val="005764A4"/>
    <w:rsid w:val="005777AE"/>
    <w:rsid w:val="00584E2A"/>
    <w:rsid w:val="005854E4"/>
    <w:rsid w:val="0058765E"/>
    <w:rsid w:val="0059036D"/>
    <w:rsid w:val="005909A3"/>
    <w:rsid w:val="00592F34"/>
    <w:rsid w:val="00593BEC"/>
    <w:rsid w:val="005A2ECA"/>
    <w:rsid w:val="005A5E8F"/>
    <w:rsid w:val="005B49B4"/>
    <w:rsid w:val="005B737B"/>
    <w:rsid w:val="005D03DC"/>
    <w:rsid w:val="005D62FF"/>
    <w:rsid w:val="005E0021"/>
    <w:rsid w:val="005E3B55"/>
    <w:rsid w:val="005F1C6D"/>
    <w:rsid w:val="005F44CF"/>
    <w:rsid w:val="005F6830"/>
    <w:rsid w:val="00600802"/>
    <w:rsid w:val="00603195"/>
    <w:rsid w:val="00603B85"/>
    <w:rsid w:val="00607CB6"/>
    <w:rsid w:val="006247B5"/>
    <w:rsid w:val="006302B9"/>
    <w:rsid w:val="00631C98"/>
    <w:rsid w:val="00632D30"/>
    <w:rsid w:val="00633FAE"/>
    <w:rsid w:val="00634F91"/>
    <w:rsid w:val="00636DF1"/>
    <w:rsid w:val="006373FA"/>
    <w:rsid w:val="00640143"/>
    <w:rsid w:val="00641087"/>
    <w:rsid w:val="0064350F"/>
    <w:rsid w:val="0064496A"/>
    <w:rsid w:val="00647519"/>
    <w:rsid w:val="006543BD"/>
    <w:rsid w:val="00655EEA"/>
    <w:rsid w:val="00660740"/>
    <w:rsid w:val="00661200"/>
    <w:rsid w:val="00665FD3"/>
    <w:rsid w:val="00666870"/>
    <w:rsid w:val="00670641"/>
    <w:rsid w:val="00672B39"/>
    <w:rsid w:val="00674849"/>
    <w:rsid w:val="0067638F"/>
    <w:rsid w:val="00676AFA"/>
    <w:rsid w:val="006775BE"/>
    <w:rsid w:val="00680DC0"/>
    <w:rsid w:val="00683519"/>
    <w:rsid w:val="0068791D"/>
    <w:rsid w:val="00694A6A"/>
    <w:rsid w:val="00696431"/>
    <w:rsid w:val="006A1DE9"/>
    <w:rsid w:val="006A30C0"/>
    <w:rsid w:val="006A3573"/>
    <w:rsid w:val="006A3F76"/>
    <w:rsid w:val="006A59A7"/>
    <w:rsid w:val="006B00D8"/>
    <w:rsid w:val="006B0177"/>
    <w:rsid w:val="006B0DA5"/>
    <w:rsid w:val="006C1830"/>
    <w:rsid w:val="006C23EA"/>
    <w:rsid w:val="006C3FA2"/>
    <w:rsid w:val="006C5978"/>
    <w:rsid w:val="006D0A77"/>
    <w:rsid w:val="006D2EF6"/>
    <w:rsid w:val="006E0F9B"/>
    <w:rsid w:val="006F0EE1"/>
    <w:rsid w:val="006F3C29"/>
    <w:rsid w:val="006F59E3"/>
    <w:rsid w:val="006F72C2"/>
    <w:rsid w:val="00702AAA"/>
    <w:rsid w:val="007052B5"/>
    <w:rsid w:val="007075FC"/>
    <w:rsid w:val="00710897"/>
    <w:rsid w:val="00710E18"/>
    <w:rsid w:val="00712CCB"/>
    <w:rsid w:val="00713928"/>
    <w:rsid w:val="00723177"/>
    <w:rsid w:val="007245F2"/>
    <w:rsid w:val="00727851"/>
    <w:rsid w:val="007304CF"/>
    <w:rsid w:val="007323C1"/>
    <w:rsid w:val="007410AD"/>
    <w:rsid w:val="00745160"/>
    <w:rsid w:val="00750504"/>
    <w:rsid w:val="0075158B"/>
    <w:rsid w:val="00751A79"/>
    <w:rsid w:val="00753085"/>
    <w:rsid w:val="007559BD"/>
    <w:rsid w:val="00763D27"/>
    <w:rsid w:val="00766C2B"/>
    <w:rsid w:val="007675E4"/>
    <w:rsid w:val="00771D17"/>
    <w:rsid w:val="00773FA9"/>
    <w:rsid w:val="00774B45"/>
    <w:rsid w:val="00774B4D"/>
    <w:rsid w:val="00776C06"/>
    <w:rsid w:val="00777A81"/>
    <w:rsid w:val="00781B1F"/>
    <w:rsid w:val="00786DAC"/>
    <w:rsid w:val="007873EF"/>
    <w:rsid w:val="00791138"/>
    <w:rsid w:val="007913F9"/>
    <w:rsid w:val="00791D83"/>
    <w:rsid w:val="00794736"/>
    <w:rsid w:val="007956DC"/>
    <w:rsid w:val="007A34AB"/>
    <w:rsid w:val="007A5669"/>
    <w:rsid w:val="007B014F"/>
    <w:rsid w:val="007B0A2F"/>
    <w:rsid w:val="007B330A"/>
    <w:rsid w:val="007B591D"/>
    <w:rsid w:val="007C0669"/>
    <w:rsid w:val="007C4FBE"/>
    <w:rsid w:val="007C55B5"/>
    <w:rsid w:val="007C7381"/>
    <w:rsid w:val="007D54D2"/>
    <w:rsid w:val="007D5C71"/>
    <w:rsid w:val="007D618C"/>
    <w:rsid w:val="007D6E46"/>
    <w:rsid w:val="007D7B3D"/>
    <w:rsid w:val="007E0B14"/>
    <w:rsid w:val="007E203B"/>
    <w:rsid w:val="007E444E"/>
    <w:rsid w:val="007E485C"/>
    <w:rsid w:val="007E5532"/>
    <w:rsid w:val="007F1297"/>
    <w:rsid w:val="007F4566"/>
    <w:rsid w:val="007F47D1"/>
    <w:rsid w:val="007F4B92"/>
    <w:rsid w:val="007F4C20"/>
    <w:rsid w:val="007F4F88"/>
    <w:rsid w:val="007F7D47"/>
    <w:rsid w:val="0080172F"/>
    <w:rsid w:val="00801C88"/>
    <w:rsid w:val="008030FD"/>
    <w:rsid w:val="00804A30"/>
    <w:rsid w:val="00806210"/>
    <w:rsid w:val="00810217"/>
    <w:rsid w:val="00811DD2"/>
    <w:rsid w:val="00813095"/>
    <w:rsid w:val="00815D69"/>
    <w:rsid w:val="0082434F"/>
    <w:rsid w:val="0082465D"/>
    <w:rsid w:val="00830C6F"/>
    <w:rsid w:val="00831891"/>
    <w:rsid w:val="008377B0"/>
    <w:rsid w:val="00837A13"/>
    <w:rsid w:val="008413F3"/>
    <w:rsid w:val="008417A6"/>
    <w:rsid w:val="0084667E"/>
    <w:rsid w:val="00850219"/>
    <w:rsid w:val="0085340D"/>
    <w:rsid w:val="00856815"/>
    <w:rsid w:val="00862545"/>
    <w:rsid w:val="0086684D"/>
    <w:rsid w:val="00870BDF"/>
    <w:rsid w:val="00873BA5"/>
    <w:rsid w:val="00885A27"/>
    <w:rsid w:val="00885CB8"/>
    <w:rsid w:val="00893FD9"/>
    <w:rsid w:val="008B05D9"/>
    <w:rsid w:val="008B18B4"/>
    <w:rsid w:val="008B6730"/>
    <w:rsid w:val="008C0171"/>
    <w:rsid w:val="008C251A"/>
    <w:rsid w:val="008C47C8"/>
    <w:rsid w:val="008C6D28"/>
    <w:rsid w:val="008D0F0F"/>
    <w:rsid w:val="008E2510"/>
    <w:rsid w:val="008E3227"/>
    <w:rsid w:val="008E3454"/>
    <w:rsid w:val="008E4627"/>
    <w:rsid w:val="008E4AC6"/>
    <w:rsid w:val="008E7A8F"/>
    <w:rsid w:val="008E7CA9"/>
    <w:rsid w:val="008E7FB5"/>
    <w:rsid w:val="008F1D53"/>
    <w:rsid w:val="008F1E18"/>
    <w:rsid w:val="008F6938"/>
    <w:rsid w:val="008F6DB1"/>
    <w:rsid w:val="00905E7A"/>
    <w:rsid w:val="00914B0D"/>
    <w:rsid w:val="00920BFF"/>
    <w:rsid w:val="00921CE0"/>
    <w:rsid w:val="00923306"/>
    <w:rsid w:val="00923B62"/>
    <w:rsid w:val="00924410"/>
    <w:rsid w:val="0092472A"/>
    <w:rsid w:val="00926FB3"/>
    <w:rsid w:val="00930072"/>
    <w:rsid w:val="009301EC"/>
    <w:rsid w:val="00930D0B"/>
    <w:rsid w:val="00934AF5"/>
    <w:rsid w:val="00935D8F"/>
    <w:rsid w:val="00940309"/>
    <w:rsid w:val="00941692"/>
    <w:rsid w:val="009469AF"/>
    <w:rsid w:val="00951709"/>
    <w:rsid w:val="00964561"/>
    <w:rsid w:val="009657E7"/>
    <w:rsid w:val="0097573B"/>
    <w:rsid w:val="00976F04"/>
    <w:rsid w:val="009831EC"/>
    <w:rsid w:val="009879ED"/>
    <w:rsid w:val="009912F3"/>
    <w:rsid w:val="00991302"/>
    <w:rsid w:val="0099596B"/>
    <w:rsid w:val="00995E1A"/>
    <w:rsid w:val="009A148C"/>
    <w:rsid w:val="009A1CBD"/>
    <w:rsid w:val="009A3B9D"/>
    <w:rsid w:val="009A40AD"/>
    <w:rsid w:val="009B005C"/>
    <w:rsid w:val="009B2BE0"/>
    <w:rsid w:val="009B363F"/>
    <w:rsid w:val="009B5309"/>
    <w:rsid w:val="009B633D"/>
    <w:rsid w:val="009B644E"/>
    <w:rsid w:val="009D409F"/>
    <w:rsid w:val="009D6092"/>
    <w:rsid w:val="009D6C25"/>
    <w:rsid w:val="009D7374"/>
    <w:rsid w:val="009E0585"/>
    <w:rsid w:val="009E7972"/>
    <w:rsid w:val="009F0077"/>
    <w:rsid w:val="009F2CEE"/>
    <w:rsid w:val="00A021EA"/>
    <w:rsid w:val="00A02937"/>
    <w:rsid w:val="00A02AA1"/>
    <w:rsid w:val="00A0633C"/>
    <w:rsid w:val="00A21B81"/>
    <w:rsid w:val="00A30D97"/>
    <w:rsid w:val="00A3479E"/>
    <w:rsid w:val="00A34AD4"/>
    <w:rsid w:val="00A3582D"/>
    <w:rsid w:val="00A36158"/>
    <w:rsid w:val="00A40C38"/>
    <w:rsid w:val="00A42299"/>
    <w:rsid w:val="00A44F61"/>
    <w:rsid w:val="00A52DA1"/>
    <w:rsid w:val="00A55E98"/>
    <w:rsid w:val="00A62EB9"/>
    <w:rsid w:val="00A641C7"/>
    <w:rsid w:val="00A75A2B"/>
    <w:rsid w:val="00A76B36"/>
    <w:rsid w:val="00A8230E"/>
    <w:rsid w:val="00A84DFD"/>
    <w:rsid w:val="00A85656"/>
    <w:rsid w:val="00A916FF"/>
    <w:rsid w:val="00A9315E"/>
    <w:rsid w:val="00AA271D"/>
    <w:rsid w:val="00AA366E"/>
    <w:rsid w:val="00AA3E4F"/>
    <w:rsid w:val="00AA47F8"/>
    <w:rsid w:val="00AA6CC1"/>
    <w:rsid w:val="00AB07B6"/>
    <w:rsid w:val="00AB1EC3"/>
    <w:rsid w:val="00AB5AEE"/>
    <w:rsid w:val="00AC2F1A"/>
    <w:rsid w:val="00AC54CB"/>
    <w:rsid w:val="00AC7E3C"/>
    <w:rsid w:val="00AD5DFF"/>
    <w:rsid w:val="00AD6A0F"/>
    <w:rsid w:val="00AE0C81"/>
    <w:rsid w:val="00AE17CD"/>
    <w:rsid w:val="00AE562A"/>
    <w:rsid w:val="00AE7AB8"/>
    <w:rsid w:val="00AE7D63"/>
    <w:rsid w:val="00AF4487"/>
    <w:rsid w:val="00AF679C"/>
    <w:rsid w:val="00AF7D55"/>
    <w:rsid w:val="00B01503"/>
    <w:rsid w:val="00B015E2"/>
    <w:rsid w:val="00B02222"/>
    <w:rsid w:val="00B03332"/>
    <w:rsid w:val="00B03F4D"/>
    <w:rsid w:val="00B04F91"/>
    <w:rsid w:val="00B11641"/>
    <w:rsid w:val="00B11C01"/>
    <w:rsid w:val="00B15645"/>
    <w:rsid w:val="00B15A8A"/>
    <w:rsid w:val="00B17028"/>
    <w:rsid w:val="00B22146"/>
    <w:rsid w:val="00B232F7"/>
    <w:rsid w:val="00B257B5"/>
    <w:rsid w:val="00B33EF5"/>
    <w:rsid w:val="00B359CC"/>
    <w:rsid w:val="00B378C1"/>
    <w:rsid w:val="00B50134"/>
    <w:rsid w:val="00B54306"/>
    <w:rsid w:val="00B54BDB"/>
    <w:rsid w:val="00B61005"/>
    <w:rsid w:val="00B70CE8"/>
    <w:rsid w:val="00B71A6B"/>
    <w:rsid w:val="00B73E5E"/>
    <w:rsid w:val="00B761C3"/>
    <w:rsid w:val="00B76DFB"/>
    <w:rsid w:val="00B8024D"/>
    <w:rsid w:val="00B827F4"/>
    <w:rsid w:val="00B830EA"/>
    <w:rsid w:val="00B8641B"/>
    <w:rsid w:val="00B8722B"/>
    <w:rsid w:val="00B90498"/>
    <w:rsid w:val="00B906A8"/>
    <w:rsid w:val="00B91029"/>
    <w:rsid w:val="00B95058"/>
    <w:rsid w:val="00B95D1C"/>
    <w:rsid w:val="00BA210F"/>
    <w:rsid w:val="00BA7981"/>
    <w:rsid w:val="00BB05A6"/>
    <w:rsid w:val="00BB14C1"/>
    <w:rsid w:val="00BB2F70"/>
    <w:rsid w:val="00BB6684"/>
    <w:rsid w:val="00BB6C2A"/>
    <w:rsid w:val="00BC579A"/>
    <w:rsid w:val="00BC5CBE"/>
    <w:rsid w:val="00BC7AE5"/>
    <w:rsid w:val="00BD038A"/>
    <w:rsid w:val="00BD071B"/>
    <w:rsid w:val="00BD1465"/>
    <w:rsid w:val="00BD75BB"/>
    <w:rsid w:val="00BE2A33"/>
    <w:rsid w:val="00BF0038"/>
    <w:rsid w:val="00BF5940"/>
    <w:rsid w:val="00BF6359"/>
    <w:rsid w:val="00C014C8"/>
    <w:rsid w:val="00C2195F"/>
    <w:rsid w:val="00C21C39"/>
    <w:rsid w:val="00C24200"/>
    <w:rsid w:val="00C26785"/>
    <w:rsid w:val="00C30346"/>
    <w:rsid w:val="00C30571"/>
    <w:rsid w:val="00C31C39"/>
    <w:rsid w:val="00C31E36"/>
    <w:rsid w:val="00C3506F"/>
    <w:rsid w:val="00C351E4"/>
    <w:rsid w:val="00C43C14"/>
    <w:rsid w:val="00C54191"/>
    <w:rsid w:val="00C55A48"/>
    <w:rsid w:val="00C65524"/>
    <w:rsid w:val="00C66226"/>
    <w:rsid w:val="00C6779F"/>
    <w:rsid w:val="00C67CC2"/>
    <w:rsid w:val="00C67E9C"/>
    <w:rsid w:val="00C70C4D"/>
    <w:rsid w:val="00C7416E"/>
    <w:rsid w:val="00C75977"/>
    <w:rsid w:val="00C76A20"/>
    <w:rsid w:val="00C772C7"/>
    <w:rsid w:val="00C83982"/>
    <w:rsid w:val="00C84CC7"/>
    <w:rsid w:val="00C90B16"/>
    <w:rsid w:val="00C93D45"/>
    <w:rsid w:val="00C94BED"/>
    <w:rsid w:val="00C979CD"/>
    <w:rsid w:val="00CA136B"/>
    <w:rsid w:val="00CA46CD"/>
    <w:rsid w:val="00CB6F16"/>
    <w:rsid w:val="00CB760B"/>
    <w:rsid w:val="00CC4942"/>
    <w:rsid w:val="00CD092D"/>
    <w:rsid w:val="00CF3C2B"/>
    <w:rsid w:val="00CF4B63"/>
    <w:rsid w:val="00CF586C"/>
    <w:rsid w:val="00CF67DD"/>
    <w:rsid w:val="00D003BE"/>
    <w:rsid w:val="00D01DB7"/>
    <w:rsid w:val="00D04796"/>
    <w:rsid w:val="00D133F0"/>
    <w:rsid w:val="00D1571A"/>
    <w:rsid w:val="00D1797F"/>
    <w:rsid w:val="00D200DC"/>
    <w:rsid w:val="00D2670B"/>
    <w:rsid w:val="00D26FB5"/>
    <w:rsid w:val="00D33168"/>
    <w:rsid w:val="00D33229"/>
    <w:rsid w:val="00D35850"/>
    <w:rsid w:val="00D36DC9"/>
    <w:rsid w:val="00D43E27"/>
    <w:rsid w:val="00D452E9"/>
    <w:rsid w:val="00D46088"/>
    <w:rsid w:val="00D463A7"/>
    <w:rsid w:val="00D46BF2"/>
    <w:rsid w:val="00D4727D"/>
    <w:rsid w:val="00D50A4B"/>
    <w:rsid w:val="00D5140D"/>
    <w:rsid w:val="00D551F1"/>
    <w:rsid w:val="00D60833"/>
    <w:rsid w:val="00D61EDE"/>
    <w:rsid w:val="00D624DA"/>
    <w:rsid w:val="00D63FBF"/>
    <w:rsid w:val="00D70492"/>
    <w:rsid w:val="00D705E5"/>
    <w:rsid w:val="00D70DE3"/>
    <w:rsid w:val="00D745C0"/>
    <w:rsid w:val="00D80BC8"/>
    <w:rsid w:val="00D82869"/>
    <w:rsid w:val="00D87C6D"/>
    <w:rsid w:val="00D87E52"/>
    <w:rsid w:val="00D87F71"/>
    <w:rsid w:val="00D919F5"/>
    <w:rsid w:val="00D93664"/>
    <w:rsid w:val="00D95085"/>
    <w:rsid w:val="00D9531E"/>
    <w:rsid w:val="00DA1717"/>
    <w:rsid w:val="00DA254F"/>
    <w:rsid w:val="00DB572B"/>
    <w:rsid w:val="00DC26E2"/>
    <w:rsid w:val="00DC3701"/>
    <w:rsid w:val="00DC3A0E"/>
    <w:rsid w:val="00DC470B"/>
    <w:rsid w:val="00DC769D"/>
    <w:rsid w:val="00DD1673"/>
    <w:rsid w:val="00DD16F7"/>
    <w:rsid w:val="00DD2366"/>
    <w:rsid w:val="00DD2FF0"/>
    <w:rsid w:val="00DE5792"/>
    <w:rsid w:val="00DE5954"/>
    <w:rsid w:val="00DF57C3"/>
    <w:rsid w:val="00DF6FF1"/>
    <w:rsid w:val="00E03562"/>
    <w:rsid w:val="00E10174"/>
    <w:rsid w:val="00E12112"/>
    <w:rsid w:val="00E13490"/>
    <w:rsid w:val="00E224CA"/>
    <w:rsid w:val="00E236FC"/>
    <w:rsid w:val="00E27073"/>
    <w:rsid w:val="00E3496B"/>
    <w:rsid w:val="00E35053"/>
    <w:rsid w:val="00E373CE"/>
    <w:rsid w:val="00E40A4F"/>
    <w:rsid w:val="00E42139"/>
    <w:rsid w:val="00E43D7F"/>
    <w:rsid w:val="00E455E3"/>
    <w:rsid w:val="00E503DA"/>
    <w:rsid w:val="00E50A08"/>
    <w:rsid w:val="00E512DC"/>
    <w:rsid w:val="00E52795"/>
    <w:rsid w:val="00E5440F"/>
    <w:rsid w:val="00E5711A"/>
    <w:rsid w:val="00E61BBC"/>
    <w:rsid w:val="00E668EA"/>
    <w:rsid w:val="00E702A7"/>
    <w:rsid w:val="00E715AA"/>
    <w:rsid w:val="00E74212"/>
    <w:rsid w:val="00E749F2"/>
    <w:rsid w:val="00E74CC0"/>
    <w:rsid w:val="00E75C0D"/>
    <w:rsid w:val="00E85F23"/>
    <w:rsid w:val="00E91951"/>
    <w:rsid w:val="00E91F5C"/>
    <w:rsid w:val="00EA18BB"/>
    <w:rsid w:val="00EA3200"/>
    <w:rsid w:val="00EB0CD3"/>
    <w:rsid w:val="00EB2413"/>
    <w:rsid w:val="00EB3482"/>
    <w:rsid w:val="00EB64CE"/>
    <w:rsid w:val="00EC5481"/>
    <w:rsid w:val="00EC6ACD"/>
    <w:rsid w:val="00ED1EED"/>
    <w:rsid w:val="00ED4988"/>
    <w:rsid w:val="00ED7F14"/>
    <w:rsid w:val="00EE0834"/>
    <w:rsid w:val="00EE4209"/>
    <w:rsid w:val="00EE70FF"/>
    <w:rsid w:val="00EF0830"/>
    <w:rsid w:val="00EF0D4A"/>
    <w:rsid w:val="00F0432F"/>
    <w:rsid w:val="00F071B8"/>
    <w:rsid w:val="00F139AF"/>
    <w:rsid w:val="00F17781"/>
    <w:rsid w:val="00F21270"/>
    <w:rsid w:val="00F218E1"/>
    <w:rsid w:val="00F23196"/>
    <w:rsid w:val="00F23ABD"/>
    <w:rsid w:val="00F24EC4"/>
    <w:rsid w:val="00F25DA0"/>
    <w:rsid w:val="00F34239"/>
    <w:rsid w:val="00F35860"/>
    <w:rsid w:val="00F3742A"/>
    <w:rsid w:val="00F37807"/>
    <w:rsid w:val="00F37A68"/>
    <w:rsid w:val="00F52CF5"/>
    <w:rsid w:val="00F53F7B"/>
    <w:rsid w:val="00F55A05"/>
    <w:rsid w:val="00F61BBB"/>
    <w:rsid w:val="00F65FB2"/>
    <w:rsid w:val="00F67239"/>
    <w:rsid w:val="00F70BCF"/>
    <w:rsid w:val="00F70FBB"/>
    <w:rsid w:val="00F76F15"/>
    <w:rsid w:val="00F80A62"/>
    <w:rsid w:val="00F829B0"/>
    <w:rsid w:val="00F8585F"/>
    <w:rsid w:val="00F85B79"/>
    <w:rsid w:val="00F86294"/>
    <w:rsid w:val="00F92FD2"/>
    <w:rsid w:val="00FA09C6"/>
    <w:rsid w:val="00FA4A13"/>
    <w:rsid w:val="00FA7775"/>
    <w:rsid w:val="00FB02EA"/>
    <w:rsid w:val="00FB1165"/>
    <w:rsid w:val="00FB16E7"/>
    <w:rsid w:val="00FB399E"/>
    <w:rsid w:val="00FB45F2"/>
    <w:rsid w:val="00FB5408"/>
    <w:rsid w:val="00FC04B0"/>
    <w:rsid w:val="00FC2E22"/>
    <w:rsid w:val="00FC331E"/>
    <w:rsid w:val="00FD0542"/>
    <w:rsid w:val="00FD3525"/>
    <w:rsid w:val="00FE08A1"/>
    <w:rsid w:val="00FE5A33"/>
    <w:rsid w:val="00FE6BCA"/>
    <w:rsid w:val="00FE7A48"/>
    <w:rsid w:val="00FF0191"/>
    <w:rsid w:val="00FF281D"/>
    <w:rsid w:val="00FF2C11"/>
    <w:rsid w:val="00FF3167"/>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7D664"/>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55"/>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AA6CC1"/>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9698">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48CADAC7-82D3-45E7-9CAC-920E89BA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B2A12-950A-4018-800A-9D6E9FE8C7ED}">
  <ds:schemaRefs>
    <ds:schemaRef ds:uri="http://schemas.openxmlformats.org/officeDocument/2006/bibliography"/>
  </ds:schemaRefs>
</ds:datastoreItem>
</file>

<file path=customXml/itemProps3.xml><?xml version="1.0" encoding="utf-8"?>
<ds:datastoreItem xmlns:ds="http://schemas.openxmlformats.org/officeDocument/2006/customXml" ds:itemID="{960D4DF7-3E3E-42D2-BAB5-07FB0327AFB9}">
  <ds:schemaRefs>
    <ds:schemaRef ds:uri="http://schemas.microsoft.com/sharepoint/v3/contenttype/forms"/>
  </ds:schemaRefs>
</ds:datastoreItem>
</file>

<file path=customXml/itemProps4.xml><?xml version="1.0" encoding="utf-8"?>
<ds:datastoreItem xmlns:ds="http://schemas.openxmlformats.org/officeDocument/2006/customXml" ds:itemID="{C894C723-811F-4103-94D3-D2FA6C9488D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19</Pages>
  <Words>8440</Words>
  <Characters>46423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325</cp:revision>
  <cp:lastPrinted>2021-10-19T18:59:00Z</cp:lastPrinted>
  <dcterms:created xsi:type="dcterms:W3CDTF">2023-10-14T15:33:00Z</dcterms:created>
  <dcterms:modified xsi:type="dcterms:W3CDTF">2025-01-07T21:55:00Z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19230800</vt:r8>
  </property>
  <property fmtid="{D5CDD505-2E9C-101B-9397-08002B2CF9AE}" pid="4" name="MediaServiceImageTags">
    <vt:lpwstr/>
  </property>
</Properties>
</file>