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63B25274" w:rsidR="003A3493" w:rsidRDefault="00A12828"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2336" behindDoc="0" locked="0" layoutInCell="1" allowOverlap="1" wp14:anchorId="5DA6146D" wp14:editId="675FAE50">
            <wp:simplePos x="0" y="0"/>
            <wp:positionH relativeFrom="column">
              <wp:posOffset>-603885</wp:posOffset>
            </wp:positionH>
            <wp:positionV relativeFrom="paragraph">
              <wp:posOffset>0</wp:posOffset>
            </wp:positionV>
            <wp:extent cx="7003415" cy="2206625"/>
            <wp:effectExtent l="0" t="0" r="6985" b="3175"/>
            <wp:wrapSquare wrapText="bothSides"/>
            <wp:docPr id="245002544" name="Imagen 1" descr="Sitio web&#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2544" name="Imagen 1" descr="Sitio web&#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7003415" cy="2206625"/>
                    </a:xfrm>
                    <a:prstGeom prst="rect">
                      <a:avLst/>
                    </a:prstGeom>
                  </pic:spPr>
                </pic:pic>
              </a:graphicData>
            </a:graphic>
            <wp14:sizeRelH relativeFrom="margin">
              <wp14:pctWidth>0</wp14:pctWidth>
            </wp14:sizeRelH>
            <wp14:sizeRelV relativeFrom="margin">
              <wp14:pctHeight>0</wp14:pctHeight>
            </wp14:sizeRelV>
          </wp:anchor>
        </w:drawing>
      </w:r>
    </w:p>
    <w:p w14:paraId="2C388496" w14:textId="27D8B430" w:rsidR="00CD348A" w:rsidRDefault="00CD348A" w:rsidP="003A3493">
      <w:pPr>
        <w:jc w:val="center"/>
        <w:rPr>
          <w:rFonts w:ascii="Century Gothic" w:hAnsi="Century Gothic" w:cs="Calibri"/>
          <w:b/>
          <w:bCs/>
          <w:color w:val="002060"/>
          <w:sz w:val="36"/>
          <w:szCs w:val="36"/>
        </w:rPr>
      </w:pPr>
      <w:r w:rsidRPr="00CD348A">
        <w:rPr>
          <w:rFonts w:ascii="Century Gothic" w:hAnsi="Century Gothic" w:cs="Calibri"/>
          <w:b/>
          <w:bCs/>
          <w:color w:val="002060"/>
          <w:sz w:val="36"/>
          <w:szCs w:val="36"/>
        </w:rPr>
        <w:t>LIMA, CUSCO, MACHU PICCHU</w:t>
      </w:r>
      <w:r>
        <w:rPr>
          <w:rFonts w:ascii="Century Gothic" w:hAnsi="Century Gothic" w:cs="Calibri"/>
          <w:b/>
          <w:bCs/>
          <w:color w:val="002060"/>
          <w:sz w:val="36"/>
          <w:szCs w:val="36"/>
        </w:rPr>
        <w:t xml:space="preserve"> Y</w:t>
      </w:r>
      <w:r w:rsidRPr="00CD348A">
        <w:rPr>
          <w:rFonts w:ascii="Century Gothic" w:hAnsi="Century Gothic" w:cs="Calibri"/>
          <w:b/>
          <w:bCs/>
          <w:color w:val="002060"/>
          <w:sz w:val="36"/>
          <w:szCs w:val="36"/>
        </w:rPr>
        <w:t xml:space="preserve"> VINICUNCA </w:t>
      </w:r>
    </w:p>
    <w:p w14:paraId="5BB84B91" w14:textId="5D1AED41" w:rsidR="00857066" w:rsidRPr="003A3493" w:rsidRDefault="00CB3949" w:rsidP="003A3493">
      <w:pPr>
        <w:jc w:val="center"/>
        <w:rPr>
          <w:rFonts w:ascii="Calibri" w:hAnsi="Calibri" w:cs="Calibri"/>
          <w:b/>
          <w:bCs/>
          <w:color w:val="002060"/>
          <w:sz w:val="36"/>
          <w:szCs w:val="36"/>
        </w:rPr>
      </w:pPr>
      <w:r>
        <w:rPr>
          <w:rFonts w:ascii="Century Gothic" w:hAnsi="Century Gothic" w:cs="Calibri"/>
          <w:b/>
          <w:bCs/>
          <w:color w:val="002060"/>
          <w:sz w:val="36"/>
          <w:szCs w:val="36"/>
        </w:rPr>
        <w:t>7</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DÍAS</w:t>
      </w:r>
      <w:r w:rsidR="004D7DF7">
        <w:rPr>
          <w:rFonts w:ascii="Century Gothic" w:hAnsi="Century Gothic" w:cs="Calibri"/>
          <w:b/>
          <w:bCs/>
          <w:color w:val="002060"/>
          <w:sz w:val="36"/>
          <w:szCs w:val="36"/>
        </w:rPr>
        <w:t xml:space="preserve">  </w:t>
      </w:r>
      <w:r>
        <w:rPr>
          <w:rFonts w:ascii="Century Gothic" w:hAnsi="Century Gothic" w:cs="Calibri"/>
          <w:b/>
          <w:bCs/>
          <w:color w:val="002060"/>
          <w:sz w:val="36"/>
          <w:szCs w:val="36"/>
        </w:rPr>
        <w:t>6</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65C1C560" w14:textId="2FEF4F95" w:rsidR="00C2770D" w:rsidRDefault="00C2770D" w:rsidP="00C2770D">
      <w:pPr>
        <w:pStyle w:val="itinerario"/>
      </w:pPr>
      <w:r w:rsidRPr="00D66341">
        <w:t>Cusco es uno de los destinos preferidos por los amantes de la aventura. Este viaje de siete días por la Ciudad Imperial es la mezcla perfecta entre historia y actividades al aire libre. Apreci</w:t>
      </w:r>
      <w:r>
        <w:t>e</w:t>
      </w:r>
      <w:r w:rsidRPr="00D66341">
        <w:t xml:space="preserve"> el bello legado natural de la Montaña de 7 colores; así como la herencia histórica de Machu Picchu, el corazón del imperio precolonial más importante de Sudamérica. Asimismo, cono</w:t>
      </w:r>
      <w:r>
        <w:t>zca</w:t>
      </w:r>
      <w:r w:rsidRPr="00D66341">
        <w:t xml:space="preserve"> las ciudades Lima y Cusco, donde descubrirá gran parte de la historia del país.</w:t>
      </w:r>
    </w:p>
    <w:p w14:paraId="78211B63" w14:textId="77777777" w:rsidR="00E21E94" w:rsidRDefault="00E21E94"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E0DFB60" w14:textId="6E871209" w:rsidR="006F56DC" w:rsidRPr="00E87A5E" w:rsidRDefault="006F56DC" w:rsidP="006F56DC">
      <w:pPr>
        <w:pStyle w:val="vinetas"/>
        <w:ind w:left="714" w:hanging="357"/>
        <w:jc w:val="both"/>
      </w:pPr>
      <w:r w:rsidRPr="00E87A5E">
        <w:t xml:space="preserve">Traslado </w:t>
      </w:r>
      <w:r>
        <w:t>a</w:t>
      </w:r>
      <w:r w:rsidRPr="00E87A5E">
        <w:t xml:space="preserve">eropuerto – </w:t>
      </w:r>
      <w:r>
        <w:t>h</w:t>
      </w:r>
      <w:r w:rsidRPr="00E87A5E">
        <w:t xml:space="preserve">otel – </w:t>
      </w:r>
      <w:r>
        <w:t>a</w:t>
      </w:r>
      <w:r w:rsidRPr="00E87A5E">
        <w:t>eropuerto</w:t>
      </w:r>
      <w:r w:rsidR="008568D7">
        <w:t xml:space="preserve"> en Lima y Cusco</w:t>
      </w:r>
      <w:r>
        <w:t>,</w:t>
      </w:r>
      <w:r w:rsidRPr="00E87A5E">
        <w:t xml:space="preserve"> en servicio privado.</w:t>
      </w:r>
    </w:p>
    <w:p w14:paraId="59717946" w14:textId="77777777" w:rsidR="006F56DC" w:rsidRDefault="006F56DC" w:rsidP="006F56DC">
      <w:pPr>
        <w:pStyle w:val="vinetas"/>
        <w:ind w:left="714" w:hanging="357"/>
        <w:jc w:val="both"/>
      </w:pPr>
      <w:r w:rsidRPr="00E87A5E">
        <w:t>Traslados hotel – estación del tren – hotel, en servicio compartido.</w:t>
      </w:r>
    </w:p>
    <w:p w14:paraId="4E7C98CB" w14:textId="2A73F2DC" w:rsidR="00D17ADA" w:rsidRPr="00E87A5E" w:rsidRDefault="00D17ADA" w:rsidP="006F56DC">
      <w:pPr>
        <w:pStyle w:val="vinetas"/>
        <w:ind w:left="714" w:hanging="357"/>
        <w:jc w:val="both"/>
      </w:pPr>
      <w:r w:rsidRPr="00D17ADA">
        <w:t>Tren Expedition a Machu Picchu ida y vuelta en servicio compartido.</w:t>
      </w:r>
    </w:p>
    <w:p w14:paraId="62550306" w14:textId="0D6409A4" w:rsidR="006F56DC" w:rsidRPr="00E87A5E" w:rsidRDefault="006F56DC" w:rsidP="006F56DC">
      <w:pPr>
        <w:pStyle w:val="vinetas"/>
        <w:ind w:left="714" w:hanging="357"/>
        <w:jc w:val="both"/>
      </w:pPr>
      <w:r w:rsidRPr="00E87A5E">
        <w:t>2 noches de alojamiento en Lima en el hotel seleccionado.</w:t>
      </w:r>
    </w:p>
    <w:p w14:paraId="7261E5A1" w14:textId="18A83459" w:rsidR="006F56DC" w:rsidRPr="00E87A5E" w:rsidRDefault="006F56DC" w:rsidP="006F56DC">
      <w:pPr>
        <w:pStyle w:val="vinetas"/>
        <w:ind w:left="714" w:hanging="357"/>
        <w:jc w:val="both"/>
      </w:pPr>
      <w:r w:rsidRPr="00E87A5E">
        <w:t>3 noches de alojamiento en Cusco en el hotel seleccionado.</w:t>
      </w:r>
    </w:p>
    <w:p w14:paraId="30B33345" w14:textId="0AD8BBF1" w:rsidR="006F56DC" w:rsidRPr="00E87A5E" w:rsidRDefault="006F56DC" w:rsidP="006F56DC">
      <w:pPr>
        <w:pStyle w:val="vinetas"/>
        <w:ind w:left="714" w:hanging="357"/>
        <w:jc w:val="both"/>
      </w:pPr>
      <w:r w:rsidRPr="00E87A5E">
        <w:t xml:space="preserve">1 noche de alojamiento en </w:t>
      </w:r>
      <w:r>
        <w:t>Valle Sagrado</w:t>
      </w:r>
      <w:r w:rsidRPr="00E87A5E">
        <w:t xml:space="preserve"> en el hotel seleccionado.</w:t>
      </w:r>
    </w:p>
    <w:p w14:paraId="65C2B98D" w14:textId="77777777" w:rsidR="006F56DC" w:rsidRPr="00E87A5E" w:rsidRDefault="006F56DC" w:rsidP="006F56DC">
      <w:pPr>
        <w:pStyle w:val="vinetas"/>
        <w:ind w:left="714" w:hanging="357"/>
      </w:pPr>
      <w:r w:rsidRPr="00E87A5E">
        <w:t>Desayunos diarios en los horarios establecidos por los hoteles (si los itinerarios aéreos lo permiten).</w:t>
      </w:r>
    </w:p>
    <w:p w14:paraId="35A253A0" w14:textId="57061B7D" w:rsidR="006F56DC" w:rsidRPr="00E87A5E" w:rsidRDefault="006F56DC" w:rsidP="006F56DC">
      <w:pPr>
        <w:pStyle w:val="vinetas"/>
        <w:ind w:left="714" w:hanging="357"/>
      </w:pPr>
      <w:r w:rsidRPr="00E87A5E">
        <w:t>1 almuerzo en Valle Sagrado</w:t>
      </w:r>
      <w:r w:rsidR="00E4340B">
        <w:t>.</w:t>
      </w:r>
      <w:r w:rsidRPr="00E87A5E">
        <w:t xml:space="preserve"> Bebidas no incluidas.</w:t>
      </w:r>
    </w:p>
    <w:p w14:paraId="2F6EF7AB" w14:textId="21703107" w:rsidR="006F56DC" w:rsidRPr="00E87A5E" w:rsidRDefault="006F56DC" w:rsidP="006F56DC">
      <w:pPr>
        <w:pStyle w:val="vinetas"/>
        <w:ind w:left="714" w:hanging="357"/>
      </w:pPr>
      <w:r w:rsidRPr="00E87A5E">
        <w:t>1 almuerzo en Aguas Calientes</w:t>
      </w:r>
      <w:r w:rsidR="00E4340B">
        <w:t>.</w:t>
      </w:r>
      <w:r w:rsidRPr="00E87A5E">
        <w:t xml:space="preserve"> Bebidas no incluidas.</w:t>
      </w:r>
    </w:p>
    <w:p w14:paraId="4F202D18" w14:textId="77777777" w:rsidR="006F56DC" w:rsidRPr="00E87A5E" w:rsidRDefault="006F56DC" w:rsidP="006F56DC">
      <w:pPr>
        <w:pStyle w:val="vinetas"/>
        <w:ind w:left="714" w:hanging="357"/>
      </w:pPr>
      <w:r w:rsidRPr="00E87A5E">
        <w:t>Excursiones en servicio compartido con guía en español e inglés.</w:t>
      </w:r>
    </w:p>
    <w:p w14:paraId="206EC09F" w14:textId="77777777" w:rsidR="006F56DC" w:rsidRPr="00E87A5E" w:rsidRDefault="006F56DC" w:rsidP="006F56DC">
      <w:pPr>
        <w:pStyle w:val="vinetas"/>
        <w:ind w:left="714" w:hanging="357"/>
      </w:pPr>
      <w:r w:rsidRPr="00E87A5E">
        <w:t xml:space="preserve">Entradas a los circuitos turísticos mencionados. </w:t>
      </w:r>
    </w:p>
    <w:p w14:paraId="53E05180" w14:textId="68159110" w:rsidR="006F56DC" w:rsidRPr="00E87A5E" w:rsidRDefault="006F56DC" w:rsidP="006F56DC">
      <w:pPr>
        <w:pStyle w:val="vinetas"/>
        <w:ind w:left="714" w:hanging="357"/>
      </w:pPr>
      <w:r w:rsidRPr="00E87A5E">
        <w:t>Visita de medio día de Lima</w:t>
      </w:r>
      <w:r w:rsidR="00E4340B">
        <w:t>,</w:t>
      </w:r>
      <w:r w:rsidRPr="00E87A5E">
        <w:t xml:space="preserve"> en servicio compartido. </w:t>
      </w:r>
    </w:p>
    <w:p w14:paraId="5FA38F1D" w14:textId="1E6B0382" w:rsidR="006F56DC" w:rsidRPr="00E87A5E" w:rsidRDefault="006F56DC" w:rsidP="006F56DC">
      <w:pPr>
        <w:pStyle w:val="vinetas"/>
        <w:ind w:left="714" w:hanging="357"/>
      </w:pPr>
      <w:r w:rsidRPr="00E87A5E">
        <w:t>Visita de la ciudad de Cusco y sitios arqueológicos</w:t>
      </w:r>
      <w:r w:rsidR="00E4340B">
        <w:t>,</w:t>
      </w:r>
      <w:r w:rsidRPr="00E87A5E">
        <w:t xml:space="preserve"> en servicio compartido.</w:t>
      </w:r>
    </w:p>
    <w:p w14:paraId="20B62FCB" w14:textId="77777777" w:rsidR="006F56DC" w:rsidRPr="00C829B5" w:rsidRDefault="006F56DC" w:rsidP="006F56DC">
      <w:pPr>
        <w:pStyle w:val="vinetas"/>
        <w:ind w:left="714" w:hanging="357"/>
      </w:pPr>
      <w:r w:rsidRPr="00C829B5">
        <w:t>Visita a Chinchero y Ollantaytambo en el Valle Sagrado, en servicio compartido.</w:t>
      </w:r>
    </w:p>
    <w:p w14:paraId="08543393" w14:textId="77777777" w:rsidR="006F56DC" w:rsidRPr="00E87A5E" w:rsidRDefault="006F56DC" w:rsidP="006F56DC">
      <w:pPr>
        <w:pStyle w:val="vinetas"/>
        <w:ind w:left="714" w:hanging="357"/>
      </w:pPr>
      <w:r w:rsidRPr="00E87A5E">
        <w:t xml:space="preserve">Visita guiada a Machu Picchu, en servicio compartido. </w:t>
      </w:r>
    </w:p>
    <w:p w14:paraId="214B440E" w14:textId="05BC8E5E" w:rsidR="006F56DC" w:rsidRPr="00E87A5E" w:rsidRDefault="006F56DC" w:rsidP="006F56DC">
      <w:pPr>
        <w:pStyle w:val="vinetas"/>
        <w:ind w:left="714" w:hanging="357"/>
      </w:pPr>
      <w:r w:rsidRPr="00E87A5E">
        <w:t>Excursión a Vinicunca (</w:t>
      </w:r>
      <w:r w:rsidR="00C829B5" w:rsidRPr="00E87A5E">
        <w:t>montaña de los 7 colores</w:t>
      </w:r>
      <w:r w:rsidRPr="00E87A5E">
        <w:t>), en servicio compartido.</w:t>
      </w:r>
    </w:p>
    <w:p w14:paraId="5F7E82A8" w14:textId="77777777" w:rsidR="006F56DC" w:rsidRPr="00E87A5E" w:rsidRDefault="006F56DC" w:rsidP="006F56DC">
      <w:pPr>
        <w:pStyle w:val="vinetas"/>
        <w:ind w:left="714" w:hanging="357"/>
      </w:pPr>
      <w:r w:rsidRPr="00E87A5E">
        <w:t>Impuestos hoteleros.</w:t>
      </w:r>
    </w:p>
    <w:p w14:paraId="66D54A0B" w14:textId="77777777" w:rsidR="00C829B5" w:rsidRDefault="00C829B5" w:rsidP="006451D6">
      <w:pPr>
        <w:rPr>
          <w:rFonts w:ascii="Segoe UI Emoji" w:hAnsi="Segoe UI Emoji" w:cs="Segoe UI Emoji"/>
          <w:b/>
          <w:bCs/>
          <w:color w:val="002060"/>
          <w:sz w:val="24"/>
          <w:szCs w:val="24"/>
        </w:rPr>
      </w:pPr>
    </w:p>
    <w:p w14:paraId="0136B5A4" w14:textId="2AA714CA"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lastRenderedPageBreak/>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Pr="00D130CA" w:rsidRDefault="003A3493" w:rsidP="003A3493">
      <w:pPr>
        <w:pStyle w:val="vinetas"/>
        <w:spacing w:line="240" w:lineRule="auto"/>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4E1C00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E21E94">
        <w:rPr>
          <w:rFonts w:ascii="Century Gothic" w:hAnsi="Century Gothic" w:cstheme="minorBidi"/>
          <w:b/>
          <w:bCs/>
          <w:color w:val="002060"/>
          <w:kern w:val="2"/>
          <w:lang w:bidi="ar-SA"/>
          <w14:ligatures w14:val="standardContextual"/>
        </w:rPr>
        <w:t>LIMA</w:t>
      </w:r>
      <w:r w:rsidRPr="006257BD">
        <w:rPr>
          <w:rFonts w:ascii="Century Gothic" w:hAnsi="Century Gothic" w:cstheme="minorBidi"/>
          <w:b/>
          <w:bCs/>
          <w:color w:val="002060"/>
          <w:kern w:val="2"/>
          <w:lang w:bidi="ar-SA"/>
          <w14:ligatures w14:val="standardContextual"/>
        </w:rPr>
        <w:t xml:space="preserve">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E0C1266"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1D6931">
        <w:rPr>
          <w:rFonts w:ascii="Century Gothic" w:hAnsi="Century Gothic" w:cstheme="minorBidi"/>
          <w:b/>
          <w:bCs/>
          <w:color w:val="002060"/>
          <w:kern w:val="2"/>
          <w:lang w:bidi="ar-SA"/>
          <w14:ligatures w14:val="standardContextual"/>
        </w:rPr>
        <w:t>LIMA</w:t>
      </w:r>
      <w:r w:rsidR="00104467">
        <w:rPr>
          <w:rFonts w:ascii="Century Gothic" w:hAnsi="Century Gothic" w:cstheme="minorBidi"/>
          <w:b/>
          <w:bCs/>
          <w:color w:val="002060"/>
          <w:kern w:val="2"/>
          <w:lang w:bidi="ar-SA"/>
          <w14:ligatures w14:val="standardContextual"/>
        </w:rPr>
        <w:t xml:space="preserve"> – VISITA DE LA CIUDAD</w:t>
      </w:r>
    </w:p>
    <w:p w14:paraId="26791FF0" w14:textId="5B9BD0C2" w:rsidR="00E12635" w:rsidRDefault="00E12635" w:rsidP="001D6931">
      <w:pPr>
        <w:pStyle w:val="itinerario"/>
      </w:pPr>
      <w:r w:rsidRPr="00D418C9">
        <w:t xml:space="preserve">Desayuno en el hotel. </w:t>
      </w:r>
      <w:r w:rsidR="00495417">
        <w:t>A la hora indicada p</w:t>
      </w:r>
      <w:r w:rsidR="00A24EDD">
        <w:t xml:space="preserve">repárese para explorar el casco antiguo de Lima, </w:t>
      </w:r>
      <w:r w:rsidR="00295291">
        <w:t>e</w:t>
      </w:r>
      <w:r w:rsidR="00295291" w:rsidRPr="00295291">
        <w:t>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w:t>
      </w:r>
      <w:r w:rsidR="00DE7C0A">
        <w:t>.</w:t>
      </w:r>
      <w:r w:rsidR="00295291" w:rsidRPr="00295291">
        <w:t xml:space="preserve">000 años de historia del antiguo Perú. </w:t>
      </w:r>
      <w:r w:rsidR="00D02673" w:rsidRPr="00B709B3">
        <w:t>Una vez finalizada la excursión, lo estarán esperando para llevarlo al hotel. Alojamiento.</w:t>
      </w:r>
    </w:p>
    <w:p w14:paraId="41A4C27E" w14:textId="77777777" w:rsidR="001D6931" w:rsidRDefault="001D6931" w:rsidP="001D6931">
      <w:pPr>
        <w:pStyle w:val="itinerario"/>
        <w:rPr>
          <w:rFonts w:ascii="Century Gothic" w:hAnsi="Century Gothic" w:cstheme="minorBidi"/>
          <w:b/>
          <w:bCs/>
          <w:color w:val="002060"/>
          <w:kern w:val="2"/>
          <w:lang w:bidi="ar-SA"/>
          <w14:ligatures w14:val="standardContextual"/>
        </w:rPr>
      </w:pPr>
    </w:p>
    <w:p w14:paraId="615ACDE1" w14:textId="5082CE28"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7F203F">
        <w:rPr>
          <w:rFonts w:ascii="Century Gothic" w:hAnsi="Century Gothic" w:cstheme="minorBidi"/>
          <w:b/>
          <w:bCs/>
          <w:color w:val="002060"/>
          <w:kern w:val="2"/>
          <w:lang w:bidi="ar-SA"/>
          <w14:ligatures w14:val="standardContextual"/>
        </w:rPr>
        <w:t xml:space="preserve">LIMA </w:t>
      </w:r>
      <w:r w:rsidRPr="00D1756D">
        <w:rPr>
          <w:rFonts w:ascii="Century Gothic" w:hAnsi="Century Gothic" w:cstheme="minorBidi"/>
          <w:b/>
          <w:bCs/>
          <w:color w:val="002060"/>
          <w:kern w:val="2"/>
          <w:lang w:bidi="ar-SA"/>
          <w14:ligatures w14:val="standardContextual"/>
        </w:rPr>
        <w:t xml:space="preserve">– </w:t>
      </w:r>
      <w:r w:rsidR="007F203F">
        <w:rPr>
          <w:rFonts w:ascii="Century Gothic" w:hAnsi="Century Gothic" w:cstheme="minorBidi"/>
          <w:b/>
          <w:bCs/>
          <w:color w:val="002060"/>
          <w:kern w:val="2"/>
          <w:lang w:bidi="ar-SA"/>
          <w14:ligatures w14:val="standardContextual"/>
        </w:rPr>
        <w:t>CUSCO</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5C51F41D" w14:textId="77777777" w:rsidR="00563DB1" w:rsidRPr="00563DB1" w:rsidRDefault="006D3C67" w:rsidP="00563DB1">
      <w:pPr>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BA6F2E">
        <w:rPr>
          <w:rFonts w:ascii="Calibri" w:hAnsi="Calibri" w:cs="Calibri"/>
          <w:color w:val="000000" w:themeColor="text1"/>
          <w:kern w:val="0"/>
          <w:lang w:bidi="hi-IN"/>
          <w14:ligatures w14:val="none"/>
        </w:rPr>
        <w:t>Cusco</w:t>
      </w:r>
      <w:r w:rsidRPr="00CB20D5">
        <w:rPr>
          <w:rFonts w:ascii="Calibri" w:hAnsi="Calibri" w:cs="Calibri"/>
          <w:color w:val="000000" w:themeColor="text1"/>
          <w:kern w:val="0"/>
          <w:lang w:bidi="hi-IN"/>
          <w14:ligatures w14:val="none"/>
        </w:rPr>
        <w:t xml:space="preserve">. A la llegada, </w:t>
      </w:r>
      <w:r w:rsidR="00563DB1" w:rsidRPr="00563DB1">
        <w:rPr>
          <w:rFonts w:ascii="Calibri" w:hAnsi="Calibri" w:cs="Calibri"/>
          <w:color w:val="000000" w:themeColor="text1"/>
          <w:kern w:val="0"/>
          <w:lang w:bidi="hi-IN"/>
          <w14:ligatures w14:val="none"/>
        </w:rPr>
        <w:t>recibimiento y traslado al hotel. Alojamiento.</w:t>
      </w:r>
    </w:p>
    <w:p w14:paraId="281987FF" w14:textId="59111E76" w:rsidR="00197832" w:rsidRDefault="004F4EE7" w:rsidP="006D3C67">
      <w:pPr>
        <w:jc w:val="both"/>
        <w:rPr>
          <w:rFonts w:ascii="Calibri" w:hAnsi="Calibri" w:cs="Calibri"/>
          <w:color w:val="000000" w:themeColor="text1"/>
          <w:kern w:val="0"/>
          <w:lang w:bidi="hi-IN"/>
          <w14:ligatures w14:val="none"/>
        </w:rPr>
      </w:pPr>
      <w:r>
        <w:rPr>
          <w:rFonts w:ascii="Calibri" w:hAnsi="Calibri" w:cs="Calibri"/>
          <w:color w:val="000000" w:themeColor="text1"/>
          <w:kern w:val="0"/>
          <w:lang w:bidi="hi-IN"/>
          <w14:ligatures w14:val="none"/>
        </w:rPr>
        <w:t>En horas de la tarde</w:t>
      </w:r>
      <w:r w:rsidR="00A71559">
        <w:rPr>
          <w:rFonts w:ascii="Calibri" w:hAnsi="Calibri" w:cs="Calibri"/>
          <w:color w:val="000000" w:themeColor="text1"/>
          <w:kern w:val="0"/>
          <w:lang w:bidi="hi-IN"/>
          <w14:ligatures w14:val="none"/>
        </w:rPr>
        <w:t xml:space="preserve"> d</w:t>
      </w:r>
      <w:r w:rsidR="00A71559" w:rsidRPr="00A71559">
        <w:rPr>
          <w:rFonts w:ascii="Calibri" w:hAnsi="Calibri" w:cs="Calibri"/>
          <w:color w:val="000000" w:themeColor="text1"/>
          <w:kern w:val="0"/>
          <w:lang w:bidi="hi-IN"/>
          <w14:ligatures w14:val="none"/>
        </w:rPr>
        <w:t xml:space="preserve">isfrute de una visita guiada por la encantadora y mágica ciudad de Cusco, antigua capital del imperio inca. </w:t>
      </w:r>
      <w:r w:rsidR="00A235A6">
        <w:rPr>
          <w:rFonts w:ascii="Calibri" w:hAnsi="Calibri" w:cs="Calibri"/>
          <w:color w:val="000000" w:themeColor="text1"/>
          <w:kern w:val="0"/>
          <w:lang w:bidi="hi-IN"/>
          <w14:ligatures w14:val="none"/>
        </w:rPr>
        <w:t>V</w:t>
      </w:r>
      <w:r w:rsidR="00A71559" w:rsidRPr="00A71559">
        <w:rPr>
          <w:rFonts w:ascii="Calibri" w:hAnsi="Calibri" w:cs="Calibri"/>
          <w:color w:val="000000" w:themeColor="text1"/>
          <w:kern w:val="0"/>
          <w:lang w:bidi="hi-IN"/>
          <w14:ligatures w14:val="none"/>
        </w:rPr>
        <w:t xml:space="preserve">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w:t>
      </w:r>
      <w:r w:rsidR="00B709B3" w:rsidRPr="00B709B3">
        <w:rPr>
          <w:rFonts w:ascii="Calibri" w:hAnsi="Calibri" w:cs="Calibri"/>
          <w:color w:val="000000" w:themeColor="text1"/>
          <w:kern w:val="0"/>
          <w:lang w:bidi="hi-IN"/>
          <w14:ligatures w14:val="none"/>
        </w:rPr>
        <w:t>Una vez finalizada la excursión, lo estarán esperando para llevarlo al hotel. Alojamiento.</w:t>
      </w:r>
    </w:p>
    <w:p w14:paraId="48E1BE7C" w14:textId="3A75EE49"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 xml:space="preserve">Para la visita de </w:t>
      </w:r>
      <w:r w:rsidR="00197832">
        <w:rPr>
          <w:rFonts w:ascii="Calibri" w:hAnsi="Calibri" w:cs="Calibri"/>
          <w:color w:val="000000" w:themeColor="text1"/>
          <w:kern w:val="0"/>
          <w:lang w:bidi="hi-IN"/>
          <w14:ligatures w14:val="none"/>
        </w:rPr>
        <w:t>la ciudad de Cusco</w:t>
      </w:r>
      <w:r w:rsidRPr="006D3C67">
        <w:rPr>
          <w:rFonts w:ascii="Calibri" w:hAnsi="Calibri" w:cs="Calibri"/>
          <w:color w:val="000000" w:themeColor="text1"/>
          <w:kern w:val="0"/>
          <w:lang w:bidi="hi-IN"/>
          <w14:ligatures w14:val="none"/>
        </w:rPr>
        <w:t xml:space="preserve"> en servicio compartido, los pasajeros deben arribar en un vuelo antes de las 10:</w:t>
      </w:r>
      <w:r w:rsidR="00A65A92">
        <w:rPr>
          <w:rFonts w:ascii="Calibri" w:hAnsi="Calibri" w:cs="Calibri"/>
          <w:color w:val="000000" w:themeColor="text1"/>
          <w:kern w:val="0"/>
          <w:lang w:bidi="hi-IN"/>
          <w14:ligatures w14:val="none"/>
        </w:rPr>
        <w:t>3</w:t>
      </w:r>
      <w:r w:rsidRPr="006D3C67">
        <w:rPr>
          <w:rFonts w:ascii="Calibri" w:hAnsi="Calibri" w:cs="Calibri"/>
          <w:color w:val="000000" w:themeColor="text1"/>
          <w:kern w:val="0"/>
          <w:lang w:bidi="hi-IN"/>
          <w14:ligatures w14:val="none"/>
        </w:rPr>
        <w:t>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5E807DA6" w14:textId="77777777" w:rsidR="00CD01BA" w:rsidRDefault="00CD01BA"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01D14610" w14:textId="58D42AF2" w:rsidR="006255C4"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C85406">
        <w:rPr>
          <w:rFonts w:ascii="Century Gothic" w:hAnsi="Century Gothic" w:cstheme="minorBidi"/>
          <w:caps w:val="0"/>
          <w:color w:val="002060"/>
          <w:kern w:val="2"/>
          <w:sz w:val="22"/>
          <w:szCs w:val="22"/>
          <w:lang w:bidi="ar-SA"/>
          <w14:ligatures w14:val="standardContextual"/>
        </w:rPr>
        <w:t>CUSCO</w:t>
      </w:r>
      <w:r w:rsidR="0041314D">
        <w:rPr>
          <w:rFonts w:ascii="Century Gothic" w:hAnsi="Century Gothic" w:cstheme="minorBidi"/>
          <w:caps w:val="0"/>
          <w:color w:val="002060"/>
          <w:kern w:val="2"/>
          <w:sz w:val="22"/>
          <w:szCs w:val="22"/>
          <w:lang w:bidi="ar-SA"/>
          <w14:ligatures w14:val="standardContextual"/>
        </w:rPr>
        <w:t xml:space="preserve"> – </w:t>
      </w:r>
      <w:r w:rsidR="00C85DF9">
        <w:rPr>
          <w:rFonts w:ascii="Century Gothic" w:hAnsi="Century Gothic" w:cstheme="minorBidi"/>
          <w:caps w:val="0"/>
          <w:color w:val="002060"/>
          <w:kern w:val="2"/>
          <w:sz w:val="22"/>
          <w:szCs w:val="22"/>
          <w:lang w:bidi="ar-SA"/>
          <w14:ligatures w14:val="standardContextual"/>
        </w:rPr>
        <w:t>VALLE SAGRADO</w:t>
      </w:r>
    </w:p>
    <w:p w14:paraId="24751C16" w14:textId="77777777" w:rsidR="008B2D7D" w:rsidRPr="004653B3" w:rsidRDefault="008B2D7D" w:rsidP="008B2D7D">
      <w:pPr>
        <w:pStyle w:val="dias"/>
        <w:spacing w:before="0"/>
        <w:ind w:left="1410"/>
        <w:rPr>
          <w:rFonts w:ascii="Century Gothic" w:hAnsi="Century Gothic" w:cstheme="minorBidi"/>
          <w:caps w:val="0"/>
          <w:color w:val="002060"/>
          <w:kern w:val="2"/>
          <w:sz w:val="22"/>
          <w:szCs w:val="22"/>
          <w:lang w:bidi="ar-SA"/>
          <w14:ligatures w14:val="standardContextual"/>
        </w:rPr>
      </w:pPr>
      <w:r w:rsidRPr="000709A4">
        <w:rPr>
          <w:rFonts w:ascii="Century Gothic" w:hAnsi="Century Gothic" w:cstheme="minorBidi"/>
          <w:caps w:val="0"/>
          <w:color w:val="002060"/>
          <w:kern w:val="2"/>
          <w:sz w:val="22"/>
          <w:szCs w:val="22"/>
          <w:lang w:bidi="ar-SA"/>
          <w14:ligatures w14:val="standardContextual"/>
        </w:rPr>
        <w:t>CHINCHERO, OLLANTAYTAMBO Y MUSEO VIVO DE YUCAY</w:t>
      </w:r>
    </w:p>
    <w:p w14:paraId="3BC33210" w14:textId="77777777" w:rsidR="008B2D7D" w:rsidRDefault="008B2D7D" w:rsidP="008B2D7D">
      <w:pPr>
        <w:pStyle w:val="itinerario"/>
      </w:pPr>
      <w:r w:rsidRPr="00556D7D">
        <w:t xml:space="preserve">Desayuno en el hotel. </w:t>
      </w:r>
      <w:r>
        <w:t>A la hora indicada salida por la mañana para la visita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Yucay, donde podrá presenciar la creación de textiles, artesanías de adobe, cerámica y platería utilizando antiguas técnicas incas. Disfrutará de un exquisito almuerzo típico en Valle Sagrado.</w:t>
      </w:r>
    </w:p>
    <w:p w14:paraId="4A6460E2" w14:textId="77777777" w:rsidR="008B2D7D" w:rsidRDefault="008B2D7D" w:rsidP="008B2D7D">
      <w:pPr>
        <w:pStyle w:val="itinerario"/>
      </w:pPr>
    </w:p>
    <w:p w14:paraId="07E5AC7A" w14:textId="77777777" w:rsidR="008B2D7D" w:rsidRDefault="008B2D7D" w:rsidP="008B2D7D">
      <w:pPr>
        <w:pStyle w:val="itinerario"/>
      </w:pPr>
      <w:r>
        <w:t xml:space="preserve">Finalizando el almuerzo se dirigirá a la imponente Fortaleza de Ollantaytambo, un importante centro ceremonial conocido por sus impresionantes terrazas agrícolas que se extienden por las laderas de las montañas circundantes. </w:t>
      </w:r>
      <w:r w:rsidRPr="006D6F07">
        <w:t xml:space="preserve">Una vez finalizada la </w:t>
      </w:r>
      <w:r>
        <w:t>visita,</w:t>
      </w:r>
      <w:r w:rsidRPr="006D6F07">
        <w:t xml:space="preserve"> lo estarán esperando para llevarlo al hotel. Alojamiento</w:t>
      </w:r>
      <w:r>
        <w:t xml:space="preserve"> en Valle Sagrado (Urubamba).</w:t>
      </w:r>
    </w:p>
    <w:p w14:paraId="111666CA" w14:textId="77777777" w:rsidR="008B2D7D" w:rsidRDefault="008B2D7D" w:rsidP="008B2D7D">
      <w:pPr>
        <w:pStyle w:val="itinerario"/>
      </w:pPr>
    </w:p>
    <w:p w14:paraId="23721C24" w14:textId="77777777" w:rsidR="008B2D7D" w:rsidRDefault="008B2D7D" w:rsidP="008B2D7D">
      <w:pPr>
        <w:pStyle w:val="itinerario"/>
      </w:pPr>
      <w:r w:rsidRPr="00C06B10">
        <w:rPr>
          <w:b/>
          <w:color w:val="1F3864"/>
        </w:rPr>
        <w:t>NOTA:</w:t>
      </w:r>
      <w:r w:rsidRPr="00C06B10">
        <w:rPr>
          <w:color w:val="1F3864"/>
        </w:rPr>
        <w:t xml:space="preserve">  </w:t>
      </w:r>
      <w:r>
        <w:t>Las visitas que se realizan los domingos incluyen el mercado de Chinchero.</w:t>
      </w:r>
    </w:p>
    <w:p w14:paraId="56562766" w14:textId="77777777" w:rsidR="006255C4" w:rsidRPr="000E3117" w:rsidRDefault="006255C4"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7042BEBA" w14:textId="761BDBBA" w:rsidR="000E3117" w:rsidRDefault="00E3069E" w:rsidP="000E3117">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0E3117">
        <w:rPr>
          <w:rFonts w:ascii="Century Gothic" w:hAnsi="Century Gothic" w:cstheme="minorBidi"/>
          <w:b/>
          <w:bCs/>
          <w:color w:val="002060"/>
          <w:kern w:val="2"/>
          <w:lang w:bidi="ar-SA"/>
          <w14:ligatures w14:val="standardContextual"/>
        </w:rPr>
        <w:t>DÍA 05</w:t>
      </w:r>
      <w:r>
        <w:rPr>
          <w:rFonts w:ascii="Century Gothic" w:hAnsi="Century Gothic" w:cstheme="minorBidi"/>
          <w:color w:val="002060"/>
          <w:kern w:val="2"/>
          <w:lang w:bidi="ar-SA"/>
          <w14:ligatures w14:val="standardContextual"/>
        </w:rPr>
        <w:t xml:space="preserve"> </w:t>
      </w:r>
      <w:r>
        <w:rPr>
          <w:rFonts w:ascii="Century Gothic" w:hAnsi="Century Gothic" w:cstheme="minorBidi"/>
          <w:color w:val="002060"/>
          <w:kern w:val="2"/>
          <w:lang w:bidi="ar-SA"/>
          <w14:ligatures w14:val="standardContextual"/>
        </w:rPr>
        <w:tab/>
      </w:r>
      <w:r w:rsidR="007D47A0">
        <w:rPr>
          <w:rFonts w:ascii="Century Gothic" w:hAnsi="Century Gothic" w:cstheme="minorBidi"/>
          <w:b/>
          <w:bCs/>
          <w:color w:val="002060"/>
          <w:kern w:val="2"/>
          <w:lang w:bidi="ar-SA"/>
          <w14:ligatures w14:val="standardContextual"/>
        </w:rPr>
        <w:t xml:space="preserve">VALLE SAGRADO </w:t>
      </w:r>
      <w:r w:rsidR="000E3117">
        <w:rPr>
          <w:rFonts w:ascii="Century Gothic" w:hAnsi="Century Gothic" w:cstheme="minorBidi"/>
          <w:b/>
          <w:bCs/>
          <w:color w:val="002060"/>
          <w:kern w:val="2"/>
          <w:lang w:bidi="ar-SA"/>
          <w14:ligatures w14:val="standardContextual"/>
        </w:rPr>
        <w:t>(</w:t>
      </w:r>
      <w:r w:rsidR="007D47A0">
        <w:rPr>
          <w:rFonts w:ascii="Century Gothic" w:hAnsi="Century Gothic" w:cstheme="minorBidi"/>
          <w:b/>
          <w:bCs/>
          <w:color w:val="002060"/>
          <w:kern w:val="2"/>
          <w:lang w:bidi="ar-SA"/>
          <w14:ligatures w14:val="standardContextual"/>
        </w:rPr>
        <w:t>URUBAMBA</w:t>
      </w:r>
      <w:r w:rsidR="000E3117">
        <w:rPr>
          <w:rFonts w:ascii="Century Gothic" w:hAnsi="Century Gothic" w:cstheme="minorBidi"/>
          <w:b/>
          <w:bCs/>
          <w:color w:val="002060"/>
          <w:kern w:val="2"/>
          <w:lang w:bidi="ar-SA"/>
          <w14:ligatures w14:val="standardContextual"/>
        </w:rPr>
        <w:t>) – MACHU PICCHU</w:t>
      </w:r>
      <w:r w:rsidR="006946C1">
        <w:rPr>
          <w:rFonts w:ascii="Century Gothic" w:hAnsi="Century Gothic" w:cstheme="minorBidi"/>
          <w:b/>
          <w:bCs/>
          <w:color w:val="002060"/>
          <w:kern w:val="2"/>
          <w:lang w:bidi="ar-SA"/>
          <w14:ligatures w14:val="standardContextual"/>
        </w:rPr>
        <w:t xml:space="preserve"> – CUSCO</w:t>
      </w:r>
    </w:p>
    <w:p w14:paraId="4B9BCA59" w14:textId="77777777" w:rsidR="000E3117" w:rsidRDefault="000E3117" w:rsidP="000E3117">
      <w:pPr>
        <w:pStyle w:val="itinerario"/>
      </w:pPr>
      <w:r w:rsidRPr="00556D7D">
        <w:t>Desayuno en el hotel.</w:t>
      </w:r>
      <w:r>
        <w:t xml:space="preserve"> Traslado a la estación de tren de Ollantaytambo. Su visita a Machu Picchu comienza con un viaje en tren a Aguas Calientes, donde llegará en una hora y media, aproximadamente.</w:t>
      </w:r>
      <w:r w:rsidRPr="00937862">
        <w:t xml:space="preserve">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w:t>
      </w:r>
    </w:p>
    <w:p w14:paraId="32AE9E03" w14:textId="77777777" w:rsidR="000E3117" w:rsidRDefault="000E3117" w:rsidP="000E3117">
      <w:pPr>
        <w:pStyle w:val="itinerario"/>
      </w:pPr>
      <w:r>
        <w:t>Al finalizar, regreso a Aguas Calientes para almorzar en el Café Inkaterra</w:t>
      </w:r>
      <w:r w:rsidRPr="00937862">
        <w:t xml:space="preserve"> con una vista única al río Vilcanota. Este restaurante combina la cocina y la arquitectura andina con tendencias contemporáneas, creando una comida con un sabor original y de estilo fusión.</w:t>
      </w:r>
    </w:p>
    <w:p w14:paraId="6FF09F38" w14:textId="77777777" w:rsidR="000E3117" w:rsidRDefault="000E3117" w:rsidP="000E3117">
      <w:pPr>
        <w:pStyle w:val="itinerario"/>
      </w:pPr>
    </w:p>
    <w:p w14:paraId="7D192824" w14:textId="77777777" w:rsidR="000E3117" w:rsidRDefault="000E3117" w:rsidP="000E3117">
      <w:pPr>
        <w:pStyle w:val="itinerario"/>
      </w:pPr>
      <w:r>
        <w:t>Luego abordará el tren de regreso a la estación de Ollantaytambo. Llegada a Cusco, traslado al hotel y alojamiento.</w:t>
      </w:r>
    </w:p>
    <w:p w14:paraId="4925F692" w14:textId="77777777" w:rsidR="000E3117" w:rsidRDefault="000E3117" w:rsidP="000E3117">
      <w:pPr>
        <w:pStyle w:val="itinerario"/>
      </w:pPr>
    </w:p>
    <w:p w14:paraId="507124DE" w14:textId="77777777" w:rsidR="000E3117" w:rsidRDefault="000E3117" w:rsidP="000E3117">
      <w:pPr>
        <w:pStyle w:val="itinerario"/>
      </w:pPr>
      <w:r w:rsidRPr="00CE3091">
        <w:rPr>
          <w:b/>
          <w:bCs/>
          <w:color w:val="1F3864"/>
        </w:rPr>
        <w:t>Nota:</w:t>
      </w:r>
      <w:r w:rsidRPr="00CE3091">
        <w:rPr>
          <w:color w:val="1F3864"/>
        </w:rPr>
        <w:t xml:space="preserve"> </w:t>
      </w:r>
      <w:r>
        <w:t>Recuerde confirmar su reserva lo antes posible para proceder con la compra de entradas con anticipación debido al aforo limitado de la ciudadela. Las entradas están sujetas a disponibilidad.</w:t>
      </w:r>
    </w:p>
    <w:p w14:paraId="23A04A38" w14:textId="2651F00C" w:rsidR="00E61D07" w:rsidRPr="00483DFF"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274F4">
        <w:rPr>
          <w:rFonts w:ascii="Century Gothic" w:hAnsi="Century Gothic" w:cstheme="minorBidi"/>
          <w:caps w:val="0"/>
          <w:color w:val="002060"/>
          <w:kern w:val="2"/>
          <w:sz w:val="22"/>
          <w:szCs w:val="22"/>
          <w:lang w:bidi="ar-SA"/>
          <w14:ligatures w14:val="standardContextual"/>
        </w:rPr>
        <w:t>6</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E274F4">
        <w:rPr>
          <w:rFonts w:ascii="Century Gothic" w:hAnsi="Century Gothic" w:cstheme="minorBidi"/>
          <w:caps w:val="0"/>
          <w:color w:val="002060"/>
          <w:kern w:val="2"/>
          <w:sz w:val="22"/>
          <w:szCs w:val="22"/>
          <w:lang w:bidi="ar-SA"/>
          <w14:ligatures w14:val="standardContextual"/>
        </w:rPr>
        <w:t>CUSCO</w:t>
      </w:r>
      <w:r w:rsidR="003022DA">
        <w:rPr>
          <w:rFonts w:ascii="Century Gothic" w:hAnsi="Century Gothic" w:cstheme="minorBidi"/>
          <w:caps w:val="0"/>
          <w:color w:val="002060"/>
          <w:kern w:val="2"/>
          <w:sz w:val="22"/>
          <w:szCs w:val="22"/>
          <w:lang w:bidi="ar-SA"/>
          <w14:ligatures w14:val="standardContextual"/>
        </w:rPr>
        <w:t xml:space="preserve"> </w:t>
      </w:r>
      <w:r w:rsidR="00360E35" w:rsidRPr="00360E35">
        <w:rPr>
          <w:rFonts w:ascii="Century Gothic" w:hAnsi="Century Gothic" w:cstheme="minorBidi"/>
          <w:caps w:val="0"/>
          <w:color w:val="002060"/>
          <w:kern w:val="2"/>
          <w:sz w:val="22"/>
          <w:szCs w:val="22"/>
          <w:lang w:bidi="ar-SA"/>
          <w14:ligatures w14:val="standardContextual"/>
        </w:rPr>
        <w:t>– VINICUNCA – CUSCO</w:t>
      </w:r>
    </w:p>
    <w:p w14:paraId="53F96062" w14:textId="4731630E" w:rsidR="00181D5B" w:rsidRDefault="0098235B" w:rsidP="00E61D07">
      <w:pPr>
        <w:pStyle w:val="itinerario"/>
        <w:sectPr w:rsidR="00181D5B" w:rsidSect="006773A9">
          <w:type w:val="continuous"/>
          <w:pgSz w:w="12240" w:h="15840"/>
          <w:pgMar w:top="1417" w:right="1701" w:bottom="1276" w:left="1701" w:header="708" w:footer="30" w:gutter="0"/>
          <w:cols w:space="720"/>
          <w:docGrid w:linePitch="360"/>
        </w:sectPr>
      </w:pPr>
      <w:r w:rsidRPr="0098235B">
        <w:t xml:space="preserve">Vinicunca es conocida como la montaña de siete colores y es una obra de arte natural a 5.200 metros sobre el nivel del mar. </w:t>
      </w:r>
      <w:r>
        <w:t>A la hora indicada p</w:t>
      </w:r>
      <w:r w:rsidRPr="0098235B">
        <w:t>artirá desde la ciudad de Cusco a primera hora de la mañana hacia Cusipata, en donde se tomará desayuno. Continúe el recorrido llegando al punto de inicio de la excursión hacia la montaña arcoíris, en la caminata encontrará hermosos paisajes como la montaña Ausangate, una de las más importantes de Cusco. Luego, realizará una parada en el mirador de la montaña para tomar fotos y descansar. Emprenderá el retorno en dirección de regreso al estacionamiento para luego tomar el bus nuevamente hasta Cusipata en donde se disfrutará un almuerzo. Finalmente retornará a su hotel</w:t>
      </w:r>
      <w:r w:rsidR="00E73C35">
        <w:t xml:space="preserve">. Alojamiento. </w:t>
      </w:r>
    </w:p>
    <w:p w14:paraId="2A0003A1" w14:textId="77777777" w:rsidR="00D63292" w:rsidRDefault="00D63292" w:rsidP="00E260D8">
      <w:pPr>
        <w:pStyle w:val="dias"/>
        <w:rPr>
          <w:rFonts w:ascii="Century Gothic" w:hAnsi="Century Gothic" w:cstheme="minorBidi"/>
          <w:caps w:val="0"/>
          <w:color w:val="002060"/>
          <w:kern w:val="2"/>
          <w:sz w:val="22"/>
          <w:szCs w:val="22"/>
          <w:lang w:bidi="ar-SA"/>
          <w14:ligatures w14:val="standardContextual"/>
        </w:rPr>
      </w:pPr>
    </w:p>
    <w:p w14:paraId="02CC029F" w14:textId="3A31F7E6"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lastRenderedPageBreak/>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636492">
        <w:rPr>
          <w:rFonts w:ascii="Century Gothic" w:hAnsi="Century Gothic" w:cstheme="minorBidi"/>
          <w:caps w:val="0"/>
          <w:color w:val="002060"/>
          <w:kern w:val="2"/>
          <w:sz w:val="22"/>
          <w:szCs w:val="22"/>
          <w:lang w:bidi="ar-SA"/>
          <w14:ligatures w14:val="standardContextual"/>
        </w:rPr>
        <w:t>7</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8A04D1">
        <w:rPr>
          <w:rFonts w:ascii="Century Gothic" w:hAnsi="Century Gothic" w:cstheme="minorBidi"/>
          <w:caps w:val="0"/>
          <w:color w:val="002060"/>
          <w:kern w:val="2"/>
          <w:sz w:val="22"/>
          <w:szCs w:val="22"/>
          <w:lang w:bidi="ar-SA"/>
          <w14:ligatures w14:val="standardContextual"/>
        </w:rPr>
        <w:t>CUSCO</w:t>
      </w:r>
    </w:p>
    <w:p w14:paraId="0173BA33" w14:textId="77777777" w:rsidR="00AC5C46" w:rsidRDefault="00AC5C46" w:rsidP="00AC5C46">
      <w:pPr>
        <w:pStyle w:val="itinerario"/>
        <w:sectPr w:rsidR="00AC5C46" w:rsidSect="00AC5C46">
          <w:type w:val="continuous"/>
          <w:pgSz w:w="12240" w:h="15840"/>
          <w:pgMar w:top="1417" w:right="1701" w:bottom="1276" w:left="1701" w:header="708" w:footer="30" w:gutter="0"/>
          <w:cols w:space="720"/>
          <w:docGrid w:linePitch="360"/>
        </w:sectPr>
      </w:pPr>
    </w:p>
    <w:p w14:paraId="59BF3F9F" w14:textId="77777777" w:rsidR="00CD01BA" w:rsidRDefault="00AC5C46" w:rsidP="00CD01BA">
      <w:pPr>
        <w:pStyle w:val="itinerario"/>
      </w:pPr>
      <w:r w:rsidRPr="00D418C9">
        <w:t xml:space="preserve">Desayuno en el hotel. A la hora </w:t>
      </w:r>
      <w:r w:rsidR="00F141AE">
        <w:t>convenida</w:t>
      </w:r>
      <w:r w:rsidRPr="00D418C9">
        <w:t xml:space="preserve">, traslado al </w:t>
      </w:r>
      <w:r w:rsidR="008A04D1">
        <w:t>a</w:t>
      </w:r>
      <w:r w:rsidR="008A04D1" w:rsidRPr="00D418C9">
        <w:t>eropuerto</w:t>
      </w:r>
      <w:r w:rsidR="006E73F5" w:rsidRPr="006E73F5">
        <w:t xml:space="preserve"> </w:t>
      </w:r>
      <w:r w:rsidRPr="00D418C9">
        <w:t>para tomar el vuelo de salida.</w:t>
      </w:r>
      <w:r w:rsidR="00CD01BA">
        <w:t xml:space="preserve"> </w:t>
      </w:r>
    </w:p>
    <w:p w14:paraId="46A15671" w14:textId="77777777" w:rsidR="008358F1" w:rsidRDefault="008358F1" w:rsidP="00CD01BA">
      <w:pPr>
        <w:pStyle w:val="itinerario"/>
      </w:pPr>
    </w:p>
    <w:p w14:paraId="3CBB0BB7" w14:textId="670F871D" w:rsidR="00970D9D" w:rsidRPr="00CD01BA" w:rsidRDefault="00970D9D" w:rsidP="00CD01BA">
      <w:pPr>
        <w:pStyle w:val="itinerario"/>
        <w:rPr>
          <w:b/>
          <w:bCs/>
        </w:rPr>
      </w:pPr>
      <w:r w:rsidRPr="00CD01BA">
        <w:rPr>
          <w:rFonts w:ascii="Century Gothic" w:hAnsi="Century Gothic" w:cstheme="minorBidi"/>
          <w:b/>
          <w:bCs/>
          <w:color w:val="002060"/>
          <w:kern w:val="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7B6B827" w14:textId="77777777" w:rsidR="008342EB" w:rsidRPr="00D418C9" w:rsidRDefault="008342EB" w:rsidP="008342EB">
      <w:pPr>
        <w:pStyle w:val="itinerario"/>
        <w:rPr>
          <w:bCs/>
        </w:rPr>
      </w:pPr>
      <w:r w:rsidRPr="00056DD9">
        <w:rPr>
          <w:b/>
          <w:color w:val="002060"/>
        </w:rPr>
        <w:t>Vigencia:</w:t>
      </w:r>
      <w:r w:rsidRPr="00056DD9">
        <w:rPr>
          <w:bCs/>
          <w:color w:val="002060"/>
        </w:rPr>
        <w:t xml:space="preserve"> </w:t>
      </w:r>
      <w:r>
        <w:rPr>
          <w:bCs/>
          <w:color w:val="auto"/>
        </w:rPr>
        <w:t>Hasta diciembre 20,</w:t>
      </w:r>
      <w:r w:rsidRPr="00FD061A">
        <w:rPr>
          <w:bCs/>
          <w:color w:val="auto"/>
        </w:rPr>
        <w:t xml:space="preserve"> 2025.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304ADE" w:rsidRPr="00385B33" w14:paraId="5E875FA6" w14:textId="77777777" w:rsidTr="00353068">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7702BEC0" w14:textId="77777777" w:rsidR="00304ADE" w:rsidRPr="00395C83" w:rsidRDefault="00304ADE" w:rsidP="00D109B2">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3F5CC702" w14:textId="77777777" w:rsidR="00304ADE" w:rsidRPr="00395C83" w:rsidRDefault="00304AD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654B69EC" w14:textId="77777777" w:rsidR="00304ADE" w:rsidRPr="00395C83" w:rsidRDefault="00304AD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6" w:type="dxa"/>
            <w:shd w:val="clear" w:color="auto" w:fill="0C4870"/>
            <w:vAlign w:val="center"/>
          </w:tcPr>
          <w:p w14:paraId="192B668B" w14:textId="77777777" w:rsidR="00304ADE" w:rsidRPr="00395C83" w:rsidRDefault="00304AD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559" w:type="dxa"/>
            <w:shd w:val="clear" w:color="auto" w:fill="0C4870"/>
            <w:vAlign w:val="center"/>
          </w:tcPr>
          <w:p w14:paraId="310993E0" w14:textId="77777777" w:rsidR="00304ADE" w:rsidRDefault="00304AD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con cama</w:t>
            </w:r>
            <w:r>
              <w:rPr>
                <w:rFonts w:ascii="Century Gothic" w:hAnsi="Century Gothic" w:cstheme="minorHAnsi"/>
                <w:b/>
                <w:bCs/>
                <w:caps w:val="0"/>
                <w:color w:val="FFFFFF" w:themeColor="background1"/>
                <w:sz w:val="22"/>
                <w:szCs w:val="22"/>
              </w:rPr>
              <w:t xml:space="preserve"> </w:t>
            </w:r>
          </w:p>
          <w:p w14:paraId="577AC6C0" w14:textId="77777777" w:rsidR="00304ADE" w:rsidRPr="004271BF" w:rsidRDefault="00304AD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(6 a 11años)</w:t>
            </w:r>
          </w:p>
        </w:tc>
        <w:tc>
          <w:tcPr>
            <w:tcW w:w="1547" w:type="dxa"/>
            <w:shd w:val="clear" w:color="auto" w:fill="0C4870"/>
            <w:vAlign w:val="center"/>
          </w:tcPr>
          <w:p w14:paraId="1C278D71" w14:textId="77777777" w:rsidR="00304ADE" w:rsidRDefault="00304AD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sin cama</w:t>
            </w:r>
            <w:r>
              <w:rPr>
                <w:rFonts w:ascii="Century Gothic" w:hAnsi="Century Gothic" w:cstheme="minorHAnsi"/>
                <w:b/>
                <w:bCs/>
                <w:caps w:val="0"/>
                <w:color w:val="FFFFFF" w:themeColor="background1"/>
                <w:sz w:val="22"/>
                <w:szCs w:val="22"/>
              </w:rPr>
              <w:t xml:space="preserve"> </w:t>
            </w:r>
          </w:p>
          <w:p w14:paraId="3469EBC9" w14:textId="77777777" w:rsidR="00304ADE" w:rsidRPr="004271BF" w:rsidRDefault="00304AD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(2 a 5 años)</w:t>
            </w:r>
          </w:p>
        </w:tc>
      </w:tr>
      <w:tr w:rsidR="009E17C3" w:rsidRPr="00385B33" w14:paraId="75CED037" w14:textId="77777777" w:rsidTr="009E17C3">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0A6D5726" w14:textId="77777777" w:rsidR="009E17C3" w:rsidRPr="00776C57" w:rsidRDefault="009E17C3" w:rsidP="009E17C3">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Económica</w:t>
            </w:r>
          </w:p>
        </w:tc>
        <w:tc>
          <w:tcPr>
            <w:tcW w:w="1275" w:type="dxa"/>
            <w:tcBorders>
              <w:left w:val="single" w:sz="2" w:space="0" w:color="E7E6E6" w:themeColor="background2"/>
              <w:right w:val="single" w:sz="2" w:space="0" w:color="E7E6E6" w:themeColor="background2"/>
            </w:tcBorders>
            <w:vAlign w:val="center"/>
          </w:tcPr>
          <w:p w14:paraId="1FB4F93D" w14:textId="458F611C"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948</w:t>
            </w:r>
          </w:p>
        </w:tc>
        <w:tc>
          <w:tcPr>
            <w:tcW w:w="1418" w:type="dxa"/>
            <w:tcBorders>
              <w:left w:val="single" w:sz="2" w:space="0" w:color="E7E6E6" w:themeColor="background2"/>
            </w:tcBorders>
            <w:vAlign w:val="center"/>
          </w:tcPr>
          <w:p w14:paraId="7CCA67FB" w14:textId="4DC3FA72"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918</w:t>
            </w:r>
          </w:p>
        </w:tc>
        <w:tc>
          <w:tcPr>
            <w:tcW w:w="1276" w:type="dxa"/>
            <w:tcBorders>
              <w:left w:val="single" w:sz="2" w:space="0" w:color="E7E6E6" w:themeColor="background2"/>
            </w:tcBorders>
            <w:vAlign w:val="center"/>
          </w:tcPr>
          <w:p w14:paraId="7C040BAE" w14:textId="29FE9681"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1.244</w:t>
            </w:r>
          </w:p>
        </w:tc>
        <w:tc>
          <w:tcPr>
            <w:tcW w:w="1559" w:type="dxa"/>
            <w:tcBorders>
              <w:left w:val="single" w:sz="2" w:space="0" w:color="E7E6E6" w:themeColor="background2"/>
            </w:tcBorders>
            <w:vAlign w:val="center"/>
          </w:tcPr>
          <w:p w14:paraId="42410A05" w14:textId="114BE9BA"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719</w:t>
            </w:r>
          </w:p>
        </w:tc>
        <w:tc>
          <w:tcPr>
            <w:tcW w:w="1547" w:type="dxa"/>
            <w:tcBorders>
              <w:left w:val="single" w:sz="2" w:space="0" w:color="E7E6E6" w:themeColor="background2"/>
            </w:tcBorders>
            <w:vAlign w:val="center"/>
          </w:tcPr>
          <w:p w14:paraId="542A4CBD" w14:textId="73F544C6"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336</w:t>
            </w:r>
          </w:p>
        </w:tc>
      </w:tr>
      <w:tr w:rsidR="009E17C3" w:rsidRPr="001A5442" w14:paraId="0F7AF5E5" w14:textId="77777777" w:rsidTr="009E17C3">
        <w:trPr>
          <w:trHeight w:val="56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1A16BADB" w14:textId="77777777" w:rsidR="009E17C3" w:rsidRPr="00776C57" w:rsidRDefault="009E17C3" w:rsidP="009E17C3">
            <w:pPr>
              <w:pStyle w:val="dias"/>
              <w:spacing w:before="0"/>
              <w:jc w:val="center"/>
              <w:rPr>
                <w:rFonts w:ascii="Century Gothic" w:hAnsi="Century Gothic"/>
                <w:caps w:val="0"/>
                <w:color w:val="2F5496" w:themeColor="accent5" w:themeShade="BF"/>
                <w:sz w:val="22"/>
                <w:szCs w:val="22"/>
                <w:lang w:val="pt-BR"/>
              </w:rPr>
            </w:pPr>
            <w:r w:rsidRPr="00776C57">
              <w:rPr>
                <w:rFonts w:ascii="Century Gothic" w:hAnsi="Century Gothic"/>
                <w:caps w:val="0"/>
                <w:color w:val="2F5496" w:themeColor="accent5" w:themeShade="BF"/>
                <w:sz w:val="22"/>
                <w:szCs w:val="22"/>
                <w:lang w:val="pt-BR"/>
              </w:rPr>
              <w:t>Turista</w:t>
            </w:r>
          </w:p>
        </w:tc>
        <w:tc>
          <w:tcPr>
            <w:tcW w:w="1275" w:type="dxa"/>
            <w:tcBorders>
              <w:left w:val="single" w:sz="2" w:space="0" w:color="E7E6E6" w:themeColor="background2"/>
              <w:right w:val="single" w:sz="2" w:space="0" w:color="E7E6E6" w:themeColor="background2"/>
            </w:tcBorders>
            <w:vAlign w:val="center"/>
          </w:tcPr>
          <w:p w14:paraId="750B142F" w14:textId="2579FCCC" w:rsidR="009E17C3" w:rsidRPr="009E17C3" w:rsidRDefault="009E17C3" w:rsidP="009E17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E17C3">
              <w:rPr>
                <w:rFonts w:ascii="Calibri" w:hAnsi="Calibri" w:cs="Calibri"/>
              </w:rPr>
              <w:t>971</w:t>
            </w:r>
          </w:p>
        </w:tc>
        <w:tc>
          <w:tcPr>
            <w:tcW w:w="1418" w:type="dxa"/>
            <w:tcBorders>
              <w:left w:val="single" w:sz="2" w:space="0" w:color="E7E6E6" w:themeColor="background2"/>
            </w:tcBorders>
            <w:vAlign w:val="center"/>
          </w:tcPr>
          <w:p w14:paraId="45124ADB" w14:textId="678746AB" w:rsidR="009E17C3" w:rsidRPr="009E17C3" w:rsidRDefault="009E17C3" w:rsidP="009E17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E17C3">
              <w:rPr>
                <w:rFonts w:ascii="Calibri" w:hAnsi="Calibri" w:cs="Calibri"/>
              </w:rPr>
              <w:t>921</w:t>
            </w:r>
          </w:p>
        </w:tc>
        <w:tc>
          <w:tcPr>
            <w:tcW w:w="1276" w:type="dxa"/>
            <w:tcBorders>
              <w:left w:val="single" w:sz="2" w:space="0" w:color="E7E6E6" w:themeColor="background2"/>
            </w:tcBorders>
            <w:vAlign w:val="center"/>
          </w:tcPr>
          <w:p w14:paraId="69CE9018" w14:textId="13A05087" w:rsidR="009E17C3" w:rsidRPr="009E17C3" w:rsidRDefault="009E17C3" w:rsidP="009E17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E17C3">
              <w:rPr>
                <w:rFonts w:ascii="Calibri" w:hAnsi="Calibri" w:cs="Calibri"/>
              </w:rPr>
              <w:t>1.309</w:t>
            </w:r>
          </w:p>
        </w:tc>
        <w:tc>
          <w:tcPr>
            <w:tcW w:w="1559" w:type="dxa"/>
            <w:tcBorders>
              <w:left w:val="single" w:sz="2" w:space="0" w:color="E7E6E6" w:themeColor="background2"/>
            </w:tcBorders>
            <w:vAlign w:val="center"/>
          </w:tcPr>
          <w:p w14:paraId="347ACF12" w14:textId="5042847E" w:rsidR="009E17C3" w:rsidRPr="009E17C3" w:rsidRDefault="009E17C3" w:rsidP="009E17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E17C3">
              <w:rPr>
                <w:rFonts w:ascii="Calibri" w:hAnsi="Calibri" w:cs="Calibri"/>
              </w:rPr>
              <w:t>735</w:t>
            </w:r>
          </w:p>
        </w:tc>
        <w:tc>
          <w:tcPr>
            <w:tcW w:w="1547" w:type="dxa"/>
            <w:tcBorders>
              <w:left w:val="single" w:sz="2" w:space="0" w:color="E7E6E6" w:themeColor="background2"/>
            </w:tcBorders>
            <w:vAlign w:val="center"/>
          </w:tcPr>
          <w:p w14:paraId="6666C406" w14:textId="480F40B7" w:rsidR="009E17C3" w:rsidRPr="009E17C3" w:rsidRDefault="009E17C3" w:rsidP="009E17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E17C3">
              <w:rPr>
                <w:rFonts w:ascii="Calibri" w:hAnsi="Calibri" w:cs="Calibri"/>
              </w:rPr>
              <w:t>343</w:t>
            </w:r>
          </w:p>
        </w:tc>
      </w:tr>
      <w:tr w:rsidR="009E17C3" w:rsidRPr="00385B33" w14:paraId="4ADE6A54" w14:textId="77777777" w:rsidTr="009E17C3">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B381240" w14:textId="77777777" w:rsidR="009E17C3" w:rsidRPr="00776C57" w:rsidRDefault="009E17C3" w:rsidP="009E17C3">
            <w:pPr>
              <w:pStyle w:val="dias"/>
              <w:spacing w:before="0"/>
              <w:jc w:val="center"/>
              <w:rPr>
                <w:rFonts w:ascii="Century Gothic" w:hAnsi="Century Gothic"/>
                <w:b/>
                <w:bCs/>
                <w:caps w:val="0"/>
                <w:color w:val="2F5496" w:themeColor="accent5" w:themeShade="BF"/>
                <w:sz w:val="22"/>
                <w:szCs w:val="22"/>
              </w:rPr>
            </w:pPr>
            <w:r w:rsidRPr="00776C57">
              <w:rPr>
                <w:rFonts w:ascii="Century Gothic" w:hAnsi="Century Gothic"/>
                <w:caps w:val="0"/>
                <w:color w:val="2F5496" w:themeColor="accent5" w:themeShade="BF"/>
                <w:sz w:val="22"/>
                <w:szCs w:val="22"/>
              </w:rPr>
              <w:t xml:space="preserve">Turista </w:t>
            </w:r>
          </w:p>
          <w:p w14:paraId="31212D11" w14:textId="77777777" w:rsidR="009E17C3" w:rsidRPr="00776C57" w:rsidRDefault="009E17C3" w:rsidP="009E17C3">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Superior</w:t>
            </w:r>
          </w:p>
        </w:tc>
        <w:tc>
          <w:tcPr>
            <w:tcW w:w="1275" w:type="dxa"/>
            <w:tcBorders>
              <w:left w:val="single" w:sz="2" w:space="0" w:color="E7E6E6" w:themeColor="background2"/>
              <w:right w:val="single" w:sz="2" w:space="0" w:color="E7E6E6" w:themeColor="background2"/>
            </w:tcBorders>
            <w:vAlign w:val="center"/>
          </w:tcPr>
          <w:p w14:paraId="60CABCEA" w14:textId="0885F2E8"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1.040</w:t>
            </w:r>
          </w:p>
        </w:tc>
        <w:tc>
          <w:tcPr>
            <w:tcW w:w="1418" w:type="dxa"/>
            <w:tcBorders>
              <w:left w:val="single" w:sz="2" w:space="0" w:color="E7E6E6" w:themeColor="background2"/>
            </w:tcBorders>
            <w:vAlign w:val="center"/>
          </w:tcPr>
          <w:p w14:paraId="5CBE51BF" w14:textId="28ED0C67"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978</w:t>
            </w:r>
          </w:p>
        </w:tc>
        <w:tc>
          <w:tcPr>
            <w:tcW w:w="1276" w:type="dxa"/>
            <w:tcBorders>
              <w:left w:val="single" w:sz="2" w:space="0" w:color="E7E6E6" w:themeColor="background2"/>
            </w:tcBorders>
            <w:vAlign w:val="center"/>
          </w:tcPr>
          <w:p w14:paraId="0C52E614" w14:textId="3B5972C0"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1.471</w:t>
            </w:r>
          </w:p>
        </w:tc>
        <w:tc>
          <w:tcPr>
            <w:tcW w:w="1559" w:type="dxa"/>
            <w:tcBorders>
              <w:left w:val="single" w:sz="2" w:space="0" w:color="E7E6E6" w:themeColor="background2"/>
            </w:tcBorders>
            <w:vAlign w:val="center"/>
          </w:tcPr>
          <w:p w14:paraId="63515100" w14:textId="551030BF"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788</w:t>
            </w:r>
          </w:p>
        </w:tc>
        <w:tc>
          <w:tcPr>
            <w:tcW w:w="1547" w:type="dxa"/>
            <w:tcBorders>
              <w:left w:val="single" w:sz="2" w:space="0" w:color="E7E6E6" w:themeColor="background2"/>
            </w:tcBorders>
            <w:vAlign w:val="center"/>
          </w:tcPr>
          <w:p w14:paraId="419D4EA2" w14:textId="2DE62BE2"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369</w:t>
            </w:r>
          </w:p>
        </w:tc>
      </w:tr>
      <w:tr w:rsidR="009E17C3" w:rsidRPr="00385B33" w14:paraId="7536149C" w14:textId="77777777" w:rsidTr="009E17C3">
        <w:trPr>
          <w:trHeight w:val="710"/>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51A1EB50" w14:textId="77777777" w:rsidR="009E17C3" w:rsidRPr="00776C57" w:rsidRDefault="009E17C3" w:rsidP="009E17C3">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w:t>
            </w:r>
          </w:p>
        </w:tc>
        <w:tc>
          <w:tcPr>
            <w:tcW w:w="1275" w:type="dxa"/>
            <w:tcBorders>
              <w:left w:val="single" w:sz="2" w:space="0" w:color="E7E6E6" w:themeColor="background2"/>
              <w:right w:val="single" w:sz="2" w:space="0" w:color="E7E6E6" w:themeColor="background2"/>
            </w:tcBorders>
            <w:vAlign w:val="center"/>
          </w:tcPr>
          <w:p w14:paraId="4BCD2AE3" w14:textId="737D133E" w:rsidR="009E17C3" w:rsidRPr="009E17C3" w:rsidRDefault="009E17C3" w:rsidP="009E17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E17C3">
              <w:rPr>
                <w:rFonts w:ascii="Calibri" w:hAnsi="Calibri" w:cs="Calibri"/>
              </w:rPr>
              <w:t>1.143</w:t>
            </w:r>
          </w:p>
        </w:tc>
        <w:tc>
          <w:tcPr>
            <w:tcW w:w="1418" w:type="dxa"/>
            <w:tcBorders>
              <w:left w:val="single" w:sz="2" w:space="0" w:color="E7E6E6" w:themeColor="background2"/>
            </w:tcBorders>
            <w:vAlign w:val="center"/>
          </w:tcPr>
          <w:p w14:paraId="18F3239A" w14:textId="70001AC4" w:rsidR="009E17C3" w:rsidRPr="009E17C3" w:rsidRDefault="009E17C3" w:rsidP="009E17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E17C3">
              <w:rPr>
                <w:rFonts w:ascii="Calibri" w:hAnsi="Calibri" w:cs="Calibri"/>
              </w:rPr>
              <w:t>1.005</w:t>
            </w:r>
          </w:p>
        </w:tc>
        <w:tc>
          <w:tcPr>
            <w:tcW w:w="1276" w:type="dxa"/>
            <w:tcBorders>
              <w:left w:val="single" w:sz="2" w:space="0" w:color="E7E6E6" w:themeColor="background2"/>
            </w:tcBorders>
            <w:vAlign w:val="center"/>
          </w:tcPr>
          <w:p w14:paraId="42A99C51" w14:textId="2BBF01AB" w:rsidR="009E17C3" w:rsidRPr="009E17C3" w:rsidRDefault="009E17C3" w:rsidP="009E17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E17C3">
              <w:rPr>
                <w:rFonts w:ascii="Calibri" w:hAnsi="Calibri" w:cs="Calibri"/>
              </w:rPr>
              <w:t>1.636</w:t>
            </w:r>
          </w:p>
        </w:tc>
        <w:tc>
          <w:tcPr>
            <w:tcW w:w="1559" w:type="dxa"/>
            <w:tcBorders>
              <w:left w:val="single" w:sz="2" w:space="0" w:color="E7E6E6" w:themeColor="background2"/>
            </w:tcBorders>
            <w:vAlign w:val="center"/>
          </w:tcPr>
          <w:p w14:paraId="7FDEB34D" w14:textId="453EC1EF" w:rsidR="009E17C3" w:rsidRPr="009E17C3" w:rsidRDefault="009E17C3" w:rsidP="009E17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E17C3">
              <w:rPr>
                <w:rFonts w:ascii="Calibri" w:hAnsi="Calibri" w:cs="Calibri"/>
              </w:rPr>
              <w:t>866</w:t>
            </w:r>
          </w:p>
        </w:tc>
        <w:tc>
          <w:tcPr>
            <w:tcW w:w="1547" w:type="dxa"/>
            <w:tcBorders>
              <w:left w:val="single" w:sz="2" w:space="0" w:color="E7E6E6" w:themeColor="background2"/>
            </w:tcBorders>
            <w:vAlign w:val="center"/>
          </w:tcPr>
          <w:p w14:paraId="1D91960C" w14:textId="66627B79" w:rsidR="009E17C3" w:rsidRPr="009E17C3" w:rsidRDefault="009E17C3" w:rsidP="009E17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E17C3">
              <w:rPr>
                <w:rFonts w:ascii="Calibri" w:hAnsi="Calibri" w:cs="Calibri"/>
              </w:rPr>
              <w:t>404</w:t>
            </w:r>
          </w:p>
        </w:tc>
      </w:tr>
      <w:tr w:rsidR="009E17C3" w:rsidRPr="00385B33" w14:paraId="73663228" w14:textId="77777777" w:rsidTr="009E17C3">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36C1A51A" w14:textId="77777777" w:rsidR="009E17C3" w:rsidRPr="00776C57" w:rsidRDefault="009E17C3" w:rsidP="009E17C3">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3DE796CF" w14:textId="6CD5BA03"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1.764</w:t>
            </w:r>
          </w:p>
        </w:tc>
        <w:tc>
          <w:tcPr>
            <w:tcW w:w="1418" w:type="dxa"/>
            <w:tcBorders>
              <w:left w:val="single" w:sz="2" w:space="0" w:color="E7E6E6" w:themeColor="background2"/>
              <w:bottom w:val="single" w:sz="4" w:space="0" w:color="A5A5A5" w:themeColor="accent3"/>
            </w:tcBorders>
            <w:vAlign w:val="center"/>
          </w:tcPr>
          <w:p w14:paraId="78915E29" w14:textId="6DAA53FB"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1.719</w:t>
            </w:r>
          </w:p>
        </w:tc>
        <w:tc>
          <w:tcPr>
            <w:tcW w:w="1276" w:type="dxa"/>
            <w:tcBorders>
              <w:left w:val="single" w:sz="2" w:space="0" w:color="E7E6E6" w:themeColor="background2"/>
              <w:bottom w:val="single" w:sz="4" w:space="0" w:color="A5A5A5" w:themeColor="accent3"/>
            </w:tcBorders>
            <w:vAlign w:val="center"/>
          </w:tcPr>
          <w:p w14:paraId="7BD6385D" w14:textId="43176672"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2.870</w:t>
            </w:r>
          </w:p>
        </w:tc>
        <w:tc>
          <w:tcPr>
            <w:tcW w:w="1559" w:type="dxa"/>
            <w:tcBorders>
              <w:left w:val="single" w:sz="2" w:space="0" w:color="E7E6E6" w:themeColor="background2"/>
              <w:bottom w:val="single" w:sz="4" w:space="0" w:color="A5A5A5" w:themeColor="accent3"/>
            </w:tcBorders>
            <w:vAlign w:val="center"/>
          </w:tcPr>
          <w:p w14:paraId="643D3029" w14:textId="717FB66A"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1.439</w:t>
            </w:r>
          </w:p>
        </w:tc>
        <w:tc>
          <w:tcPr>
            <w:tcW w:w="1547" w:type="dxa"/>
            <w:tcBorders>
              <w:left w:val="single" w:sz="2" w:space="0" w:color="E7E6E6" w:themeColor="background2"/>
              <w:bottom w:val="single" w:sz="4" w:space="0" w:color="A5A5A5" w:themeColor="accent3"/>
            </w:tcBorders>
            <w:vAlign w:val="center"/>
          </w:tcPr>
          <w:p w14:paraId="1A6D6FC9" w14:textId="6EF2D691" w:rsidR="009E17C3" w:rsidRPr="009E17C3" w:rsidRDefault="009E17C3" w:rsidP="009E17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E17C3">
              <w:rPr>
                <w:rFonts w:ascii="Calibri" w:hAnsi="Calibri" w:cs="Calibri"/>
              </w:rPr>
              <w:t>671</w:t>
            </w:r>
          </w:p>
        </w:tc>
      </w:tr>
    </w:tbl>
    <w:p w14:paraId="6C74E14D" w14:textId="77777777" w:rsidR="000949B9" w:rsidRDefault="000949B9" w:rsidP="009E17C3">
      <w:pPr>
        <w:pStyle w:val="vinetas"/>
        <w:numPr>
          <w:ilvl w:val="0"/>
          <w:numId w:val="0"/>
        </w:numPr>
        <w:rPr>
          <w:rFonts w:ascii="Century Gothic" w:hAnsi="Century Gothic"/>
          <w:color w:val="1F3864"/>
        </w:rPr>
      </w:pPr>
    </w:p>
    <w:p w14:paraId="663F22B3" w14:textId="77777777" w:rsidR="009E17C3" w:rsidRPr="00B15598" w:rsidRDefault="009E17C3" w:rsidP="009E17C3">
      <w:pPr>
        <w:pStyle w:val="vinetas"/>
        <w:ind w:left="284" w:hanging="284"/>
        <w:jc w:val="both"/>
      </w:pPr>
      <w:bookmarkStart w:id="0" w:name="_Hlk190702484"/>
      <w:bookmarkStart w:id="1" w:name="_Hlk190701322"/>
      <w:r w:rsidRPr="00B15598">
        <w:t>Precios sujetos a cambio sin previo aviso.</w:t>
      </w:r>
    </w:p>
    <w:p w14:paraId="1F2315EE" w14:textId="77777777" w:rsidR="009E17C3" w:rsidRDefault="009E17C3" w:rsidP="009E17C3">
      <w:pPr>
        <w:pStyle w:val="vinetas"/>
        <w:ind w:left="284" w:hanging="284"/>
        <w:jc w:val="both"/>
      </w:pPr>
      <w:r w:rsidRPr="00B15598">
        <w:t>Aplican gastos de cancelación según condiciones generales sin excepción.</w:t>
      </w:r>
    </w:p>
    <w:p w14:paraId="200D0A54" w14:textId="77777777" w:rsidR="009E17C3" w:rsidRDefault="009E17C3" w:rsidP="009E17C3">
      <w:pPr>
        <w:pStyle w:val="vinetas"/>
        <w:ind w:left="284" w:right="191" w:hanging="284"/>
        <w:jc w:val="both"/>
      </w:pPr>
      <w:r>
        <w:t>Las tarifas no aplican para fechas especiales como: Semana Santa (13 al 20 de abril) Inti Raymi (</w:t>
      </w:r>
      <w:r w:rsidRPr="008C42E7">
        <w:t>23 al 25 junio</w:t>
      </w:r>
      <w:r>
        <w:t>), Fiestas Patrias (27 al 30 de julio), Navidad y/o Año Nuevo (</w:t>
      </w:r>
      <w:r w:rsidRPr="004C7EF0">
        <w:t xml:space="preserve">23 de </w:t>
      </w:r>
      <w:r>
        <w:t>d</w:t>
      </w:r>
      <w:r w:rsidRPr="004C7EF0">
        <w:t>iciembre al 2 enero</w:t>
      </w:r>
      <w:r>
        <w:t>).</w:t>
      </w:r>
      <w:r w:rsidRPr="004C7EF0">
        <w:t xml:space="preserve"> Así como fechas de congresos y/o eventos.</w:t>
      </w:r>
    </w:p>
    <w:p w14:paraId="2F51FB34" w14:textId="77777777" w:rsidR="009E17C3" w:rsidRDefault="009E17C3" w:rsidP="009E17C3">
      <w:pPr>
        <w:pStyle w:val="vinetas"/>
        <w:ind w:left="284" w:right="191" w:hanging="284"/>
        <w:jc w:val="both"/>
      </w:pPr>
      <w: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771EC6B0" w14:textId="77777777" w:rsidR="009E17C3" w:rsidRDefault="009E17C3" w:rsidP="009E17C3">
      <w:pPr>
        <w:pStyle w:val="vinetas"/>
        <w:ind w:left="284" w:right="191" w:hanging="284"/>
        <w:jc w:val="both"/>
      </w:pPr>
      <w:r>
        <w:t xml:space="preserve">La entrada a Machu Picchu es </w:t>
      </w:r>
      <w:r w:rsidRPr="00223015">
        <w:t>exclusivamente para pasajeros de nacionalidad colombiana. Si el pasajero es de otra nacionalidad se debe adicionar USD 35 por persona.</w:t>
      </w:r>
    </w:p>
    <w:p w14:paraId="72B9551B" w14:textId="77777777" w:rsidR="009E17C3" w:rsidRDefault="009E17C3" w:rsidP="009E17C3">
      <w:pPr>
        <w:pStyle w:val="vinetas"/>
        <w:ind w:left="284" w:right="191" w:hanging="284"/>
        <w:jc w:val="both"/>
      </w:pPr>
      <w:r>
        <w:t xml:space="preserve">Para las reservas con servicio de trenes a Machu Picchu, los asientos serán asignados de acuerdo con la disponibilidad del coche. </w:t>
      </w:r>
    </w:p>
    <w:p w14:paraId="4B02E0B9" w14:textId="77777777" w:rsidR="009E17C3" w:rsidRDefault="009E17C3" w:rsidP="009E17C3">
      <w:pPr>
        <w:pStyle w:val="vinetas"/>
        <w:ind w:left="284" w:right="191" w:hanging="284"/>
        <w:jc w:val="both"/>
      </w:pPr>
      <w:r>
        <w:t>Los horarios de recogida para los servicios pueden estar sujetos a modificación y serán reconfirmados un día antes.</w:t>
      </w:r>
    </w:p>
    <w:p w14:paraId="4873F30C" w14:textId="77777777" w:rsidR="009E17C3" w:rsidRDefault="009E17C3" w:rsidP="009E17C3">
      <w:pPr>
        <w:pStyle w:val="vinetas"/>
        <w:ind w:left="284" w:right="191" w:hanging="284"/>
      </w:pPr>
      <w:bookmarkStart w:id="2" w:name="_Hlk190702501"/>
      <w:r>
        <w:t xml:space="preserve">Es de carácter </w:t>
      </w:r>
      <w:bookmarkEnd w:id="0"/>
      <w:r>
        <w:t>obligatorio enviar la copia del pasaporte para realizar reserva de servicios en Cusco.</w:t>
      </w:r>
    </w:p>
    <w:bookmarkEnd w:id="1"/>
    <w:bookmarkEnd w:id="2"/>
    <w:p w14:paraId="2B84AD9E" w14:textId="77777777" w:rsidR="009E17C3" w:rsidRDefault="009E17C3" w:rsidP="000949B9">
      <w:pPr>
        <w:pStyle w:val="vinetas"/>
        <w:numPr>
          <w:ilvl w:val="0"/>
          <w:numId w:val="0"/>
        </w:numPr>
      </w:pPr>
    </w:p>
    <w:p w14:paraId="7979AB63" w14:textId="5AF42562" w:rsidR="000A3E99" w:rsidRPr="000949B9" w:rsidRDefault="000A3E99" w:rsidP="000949B9">
      <w:pPr>
        <w:pStyle w:val="vinetas"/>
        <w:numPr>
          <w:ilvl w:val="0"/>
          <w:numId w:val="0"/>
        </w:numPr>
        <w:rPr>
          <w:rFonts w:ascii="Century Gothic" w:hAnsi="Century Gothic"/>
          <w:b/>
          <w:bCs/>
          <w:color w:val="1F3864"/>
        </w:rPr>
      </w:pPr>
      <w:r w:rsidRPr="000949B9">
        <w:rPr>
          <w:rFonts w:ascii="Century Gothic" w:hAnsi="Century Gothic"/>
          <w:b/>
          <w:bCs/>
          <w:color w:val="1F3864"/>
        </w:rPr>
        <w:t xml:space="preserve">TIQUETES AÉREOS INTERNOS </w:t>
      </w:r>
    </w:p>
    <w:p w14:paraId="4FDBE80D" w14:textId="77777777" w:rsidR="00E34CB3" w:rsidRPr="009E17C3" w:rsidRDefault="000A3E99" w:rsidP="005024B2">
      <w:pPr>
        <w:pStyle w:val="vinetas"/>
        <w:numPr>
          <w:ilvl w:val="0"/>
          <w:numId w:val="0"/>
        </w:numPr>
        <w:jc w:val="both"/>
      </w:pPr>
      <w:r w:rsidRPr="001F0289">
        <w:t xml:space="preserve">Para este programa se requiere el vuelo doméstico en la </w:t>
      </w:r>
      <w:r w:rsidRPr="009E17C3">
        <w:t xml:space="preserve">ruta </w:t>
      </w:r>
      <w:r w:rsidR="004A19F1" w:rsidRPr="009E17C3">
        <w:t>Lima</w:t>
      </w:r>
      <w:r w:rsidRPr="009E17C3">
        <w:t xml:space="preserve"> – </w:t>
      </w:r>
      <w:r w:rsidR="004A19F1" w:rsidRPr="009E17C3">
        <w:t>Cusco</w:t>
      </w:r>
      <w:r w:rsidR="00751F83" w:rsidRPr="009E17C3">
        <w:t>.</w:t>
      </w:r>
      <w:r w:rsidR="00E34CB3" w:rsidRPr="009E17C3">
        <w:t xml:space="preserve"> </w:t>
      </w:r>
    </w:p>
    <w:p w14:paraId="4BB0F684" w14:textId="47883812" w:rsidR="000A3E99" w:rsidRDefault="00E34CB3" w:rsidP="005024B2">
      <w:pPr>
        <w:pStyle w:val="vinetas"/>
        <w:numPr>
          <w:ilvl w:val="0"/>
          <w:numId w:val="0"/>
        </w:numPr>
        <w:jc w:val="both"/>
      </w:pPr>
      <w:r w:rsidRPr="009E17C3">
        <w:t>Se recomienda reservar en los primeros vuelos de la mañana.</w:t>
      </w:r>
    </w:p>
    <w:p w14:paraId="53307872" w14:textId="77777777" w:rsidR="009E17C3" w:rsidRDefault="009E17C3" w:rsidP="009E17C3">
      <w:pPr>
        <w:pStyle w:val="dias"/>
        <w:rPr>
          <w:rFonts w:ascii="Century Gothic" w:hAnsi="Century Gothic"/>
          <w:caps w:val="0"/>
          <w:color w:val="1F3864"/>
          <w:sz w:val="22"/>
          <w:szCs w:val="22"/>
        </w:rPr>
      </w:pPr>
      <w:bookmarkStart w:id="3" w:name="_Hlk190702520"/>
      <w:r w:rsidRPr="002B0E91">
        <w:rPr>
          <w:rFonts w:ascii="Century Gothic" w:hAnsi="Century Gothic"/>
          <w:caps w:val="0"/>
          <w:color w:val="1F3864"/>
          <w:sz w:val="22"/>
          <w:szCs w:val="22"/>
        </w:rPr>
        <w:lastRenderedPageBreak/>
        <w:t>POLÍTICA DE NIÑOS</w:t>
      </w:r>
    </w:p>
    <w:p w14:paraId="05898A7B" w14:textId="77777777" w:rsidR="009E17C3" w:rsidRPr="00BD5B46" w:rsidRDefault="009E17C3" w:rsidP="009E17C3">
      <w:pPr>
        <w:pStyle w:val="vinetas"/>
        <w:ind w:left="284" w:hanging="284"/>
      </w:pPr>
      <w:r w:rsidRPr="00BD5B46">
        <w:t xml:space="preserve">Infante de 0 a 1 año 11 meses. Sin cargo (no incluye alimentación, cama, asiento). Comparte cama con adultos. </w:t>
      </w:r>
    </w:p>
    <w:p w14:paraId="08924BBB" w14:textId="77777777" w:rsidR="009E17C3" w:rsidRPr="007F0931" w:rsidRDefault="009E17C3" w:rsidP="009E17C3">
      <w:pPr>
        <w:pStyle w:val="vinetas"/>
        <w:ind w:left="284" w:hanging="284"/>
      </w:pPr>
      <w:r w:rsidRPr="00BD5B46">
        <w:t xml:space="preserve">Niño de 2 a 5 años aplica a tarifa de Niño, sin derecho a cama. Comparte cama con los </w:t>
      </w:r>
      <w:r w:rsidRPr="007F0931">
        <w:t>padres.</w:t>
      </w:r>
    </w:p>
    <w:p w14:paraId="6F6FFD80" w14:textId="77777777" w:rsidR="009E17C3" w:rsidRPr="00D55CE1" w:rsidRDefault="009E17C3" w:rsidP="009E17C3">
      <w:pPr>
        <w:pStyle w:val="vinetas"/>
        <w:ind w:left="284" w:hanging="284"/>
      </w:pPr>
      <w:r w:rsidRPr="00D55CE1">
        <w:t>Niño de 6 a 11 años, aplica a tarifa de Niño, con derecho a cama. </w:t>
      </w:r>
    </w:p>
    <w:p w14:paraId="365D1D06" w14:textId="77777777" w:rsidR="009E17C3" w:rsidRDefault="009E17C3" w:rsidP="009E17C3">
      <w:pPr>
        <w:pStyle w:val="vinetas"/>
        <w:ind w:left="284" w:hanging="284"/>
        <w:jc w:val="both"/>
      </w:pPr>
      <w:r w:rsidRPr="007F0931">
        <w:t xml:space="preserve">Máximo un </w:t>
      </w:r>
      <w:r>
        <w:t xml:space="preserve">(1) </w:t>
      </w:r>
      <w:r w:rsidRPr="007F0931">
        <w:t>niño por habitación.</w:t>
      </w:r>
      <w:r>
        <w:t xml:space="preserve"> Si desean la opción de dos (2) niños en la misma habitación, se deberá consultar plan alojamiento familiar según la oferta de cada hotel.</w:t>
      </w:r>
    </w:p>
    <w:p w14:paraId="2D2F3D08" w14:textId="77777777" w:rsidR="009E17C3" w:rsidRPr="007F0931" w:rsidRDefault="009E17C3" w:rsidP="009E17C3">
      <w:pPr>
        <w:pStyle w:val="vinetas"/>
        <w:ind w:left="284" w:hanging="284"/>
        <w:jc w:val="both"/>
      </w:pPr>
      <w:r w:rsidRPr="007F0931">
        <w:t>Los niños deben tener las edades indicadas a la fecha de viaje y enviar copia de pasaporte, de lo contrario no aplicaría la tarifa.</w:t>
      </w:r>
    </w:p>
    <w:p w14:paraId="08452B2F" w14:textId="77777777" w:rsidR="009E17C3" w:rsidRDefault="009E17C3" w:rsidP="009E17C3">
      <w:pPr>
        <w:pStyle w:val="dias"/>
        <w:spacing w:before="0"/>
        <w:jc w:val="center"/>
        <w:rPr>
          <w:rFonts w:ascii="Century Gothic" w:hAnsi="Century Gothic" w:cstheme="minorBidi"/>
          <w:caps w:val="0"/>
          <w:color w:val="002060"/>
          <w:kern w:val="2"/>
          <w:sz w:val="28"/>
          <w:szCs w:val="28"/>
          <w:lang w:bidi="ar-SA"/>
          <w14:ligatures w14:val="standardContextual"/>
        </w:rPr>
      </w:pPr>
      <w:bookmarkStart w:id="4" w:name="_Hlk190699717"/>
      <w:bookmarkEnd w:id="3"/>
    </w:p>
    <w:p w14:paraId="6096644B" w14:textId="77777777" w:rsidR="009E17C3" w:rsidRPr="00457F6E" w:rsidRDefault="009E17C3" w:rsidP="009E17C3">
      <w:pPr>
        <w:pStyle w:val="dias"/>
        <w:spacing w:before="0"/>
        <w:rPr>
          <w:rFonts w:ascii="Century Gothic" w:hAnsi="Century Gothic" w:cstheme="minorBidi"/>
          <w:caps w:val="0"/>
          <w:color w:val="002060"/>
          <w:kern w:val="2"/>
          <w:lang w:bidi="ar-SA"/>
          <w14:ligatures w14:val="standardContextual"/>
        </w:rPr>
      </w:pPr>
      <w:bookmarkStart w:id="5" w:name="_Hlk190701392"/>
      <w:r w:rsidRPr="007F0931">
        <w:rPr>
          <w:rFonts w:ascii="Century Gothic" w:hAnsi="Century Gothic" w:cstheme="minorBidi"/>
          <w:caps w:val="0"/>
          <w:color w:val="002060"/>
          <w:kern w:val="2"/>
          <w:lang w:bidi="ar-SA"/>
          <w14:ligatures w14:val="standardContextual"/>
        </w:rPr>
        <w:t>HOTELES PREVISTOS O SIMILARES</w:t>
      </w:r>
    </w:p>
    <w:tbl>
      <w:tblPr>
        <w:tblStyle w:val="Tablanormal4"/>
        <w:tblpPr w:leftFromText="141" w:rightFromText="141" w:vertAnchor="text" w:horzAnchor="margin" w:tblpY="100"/>
        <w:tblW w:w="8789" w:type="dxa"/>
        <w:tblLook w:val="04A0" w:firstRow="1" w:lastRow="0" w:firstColumn="1" w:lastColumn="0" w:noHBand="0" w:noVBand="1"/>
      </w:tblPr>
      <w:tblGrid>
        <w:gridCol w:w="1331"/>
        <w:gridCol w:w="2533"/>
        <w:gridCol w:w="2533"/>
        <w:gridCol w:w="2392"/>
      </w:tblGrid>
      <w:tr w:rsidR="009E17C3" w:rsidRPr="00395C83" w14:paraId="0C0DADA0" w14:textId="77777777" w:rsidTr="009E17C3">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331" w:type="dxa"/>
            <w:tcBorders>
              <w:top w:val="single" w:sz="4" w:space="0" w:color="D9D9D9"/>
              <w:left w:val="single" w:sz="4" w:space="0" w:color="D9D9D9" w:themeColor="background1" w:themeShade="D9"/>
              <w:bottom w:val="single" w:sz="4" w:space="0" w:color="D9D9D9"/>
              <w:right w:val="single" w:sz="4" w:space="0" w:color="F2F2F2" w:themeColor="background1" w:themeShade="F2"/>
            </w:tcBorders>
            <w:shd w:val="clear" w:color="auto" w:fill="0C4870"/>
            <w:vAlign w:val="center"/>
          </w:tcPr>
          <w:p w14:paraId="04927042" w14:textId="77777777" w:rsidR="009E17C3" w:rsidRPr="00062102" w:rsidRDefault="009E17C3" w:rsidP="009E17C3">
            <w:pPr>
              <w:pStyle w:val="dias"/>
              <w:spacing w:before="0" w:line="240" w:lineRule="auto"/>
              <w:jc w:val="center"/>
              <w:rPr>
                <w:rFonts w:ascii="Century Gothic" w:hAnsi="Century Gothic" w:cstheme="minorHAnsi"/>
                <w:b/>
                <w:bCs/>
                <w:caps w:val="0"/>
                <w:color w:val="FFFFFF" w:themeColor="background1"/>
                <w:sz w:val="22"/>
                <w:szCs w:val="22"/>
              </w:rPr>
            </w:pPr>
            <w:bookmarkStart w:id="6" w:name="_Hlk190694680"/>
            <w:bookmarkEnd w:id="4"/>
            <w:r w:rsidRPr="00062102">
              <w:rPr>
                <w:rFonts w:ascii="Century Gothic" w:hAnsi="Century Gothic" w:cstheme="minorHAnsi"/>
                <w:b/>
                <w:bCs/>
                <w:caps w:val="0"/>
                <w:color w:val="FFFFFF" w:themeColor="background1"/>
                <w:sz w:val="22"/>
                <w:szCs w:val="22"/>
              </w:rPr>
              <w:t>Categoría</w:t>
            </w:r>
          </w:p>
        </w:tc>
        <w:tc>
          <w:tcPr>
            <w:tcW w:w="2533"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00E953BF" w14:textId="3A7E46F4" w:rsidR="009E17C3" w:rsidRPr="007B12A3" w:rsidRDefault="009E17C3" w:rsidP="009E17C3">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Lima</w:t>
            </w:r>
          </w:p>
        </w:tc>
        <w:tc>
          <w:tcPr>
            <w:tcW w:w="2533"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123E699B" w14:textId="1974C85F" w:rsidR="009E17C3" w:rsidRPr="007B12A3" w:rsidRDefault="009E17C3" w:rsidP="009E17C3">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Cusco</w:t>
            </w:r>
          </w:p>
        </w:tc>
        <w:tc>
          <w:tcPr>
            <w:tcW w:w="2392" w:type="dxa"/>
            <w:tcBorders>
              <w:top w:val="single" w:sz="4" w:space="0" w:color="D9D9D9"/>
              <w:left w:val="single" w:sz="4" w:space="0" w:color="F2F2F2" w:themeColor="background1" w:themeShade="F2"/>
              <w:bottom w:val="single" w:sz="4" w:space="0" w:color="D9D9D9"/>
              <w:right w:val="single" w:sz="4" w:space="0" w:color="D9D9D9" w:themeColor="background1" w:themeShade="D9"/>
            </w:tcBorders>
            <w:shd w:val="clear" w:color="auto" w:fill="0C4870"/>
            <w:vAlign w:val="center"/>
          </w:tcPr>
          <w:p w14:paraId="7F662105" w14:textId="00D904C1" w:rsidR="009E17C3" w:rsidRPr="007B12A3" w:rsidRDefault="009E17C3" w:rsidP="009E17C3">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Valle Sagrado</w:t>
            </w:r>
          </w:p>
        </w:tc>
      </w:tr>
      <w:tr w:rsidR="009E17C3" w:rsidRPr="00395C83" w14:paraId="4083550B" w14:textId="77777777" w:rsidTr="009B07B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left w:val="single" w:sz="4" w:space="0" w:color="D9D9D9" w:themeColor="background1" w:themeShade="D9"/>
              <w:right w:val="single" w:sz="4" w:space="0" w:color="D9D9D9" w:themeColor="background1" w:themeShade="D9"/>
            </w:tcBorders>
            <w:shd w:val="clear" w:color="auto" w:fill="auto"/>
            <w:vAlign w:val="center"/>
          </w:tcPr>
          <w:p w14:paraId="03CA851B" w14:textId="77777777" w:rsidR="009E17C3" w:rsidRPr="00602126" w:rsidRDefault="009E17C3"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Económica</w:t>
            </w:r>
          </w:p>
        </w:tc>
        <w:tc>
          <w:tcPr>
            <w:tcW w:w="2533" w:type="dxa"/>
            <w:tcBorders>
              <w:top w:val="single" w:sz="4" w:space="0" w:color="D9D9D9"/>
              <w:left w:val="single" w:sz="4" w:space="0" w:color="D9D9D9" w:themeColor="background1" w:themeShade="D9"/>
              <w:right w:val="single" w:sz="4" w:space="0" w:color="D9D9D9" w:themeColor="background1" w:themeShade="D9"/>
            </w:tcBorders>
            <w:vAlign w:val="center"/>
          </w:tcPr>
          <w:p w14:paraId="0B611635" w14:textId="77777777" w:rsidR="009E17C3" w:rsidRPr="00016E6F"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pt-BR" w:eastAsia="es-CO"/>
              </w:rPr>
            </w:pPr>
            <w:r w:rsidRPr="00627A95">
              <w:rPr>
                <w:rFonts w:ascii="Calibri" w:eastAsia="Times New Roman" w:hAnsi="Calibri" w:cs="Calibri"/>
                <w:sz w:val="20"/>
                <w:szCs w:val="20"/>
                <w:lang w:val="pt-BR" w:eastAsia="es-CO"/>
              </w:rPr>
              <w:t>Arawi Express</w:t>
            </w:r>
          </w:p>
        </w:tc>
        <w:tc>
          <w:tcPr>
            <w:tcW w:w="2533" w:type="dxa"/>
            <w:tcBorders>
              <w:top w:val="single" w:sz="4" w:space="0" w:color="D9D9D9"/>
              <w:left w:val="single" w:sz="4" w:space="0" w:color="D9D9D9" w:themeColor="background1" w:themeShade="D9"/>
              <w:right w:val="single" w:sz="4" w:space="0" w:color="D9D9D9" w:themeColor="background1" w:themeShade="D9"/>
            </w:tcBorders>
            <w:vAlign w:val="center"/>
          </w:tcPr>
          <w:p w14:paraId="269DA7FA" w14:textId="77777777" w:rsidR="009E17C3" w:rsidRPr="00627A95"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San Francisco Plaza</w:t>
            </w:r>
          </w:p>
        </w:tc>
        <w:tc>
          <w:tcPr>
            <w:tcW w:w="2392" w:type="dxa"/>
            <w:tcBorders>
              <w:top w:val="single" w:sz="4" w:space="0" w:color="D9D9D9"/>
              <w:left w:val="single" w:sz="4" w:space="0" w:color="D9D9D9" w:themeColor="background1" w:themeShade="D9"/>
              <w:right w:val="single" w:sz="4" w:space="0" w:color="D9D9D9" w:themeColor="background1" w:themeShade="D9"/>
            </w:tcBorders>
            <w:vAlign w:val="center"/>
          </w:tcPr>
          <w:p w14:paraId="0941E88E" w14:textId="1846302D" w:rsidR="009E17C3" w:rsidRPr="009E17C3"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bidi="hi-IN"/>
              </w:rPr>
            </w:pPr>
            <w:r w:rsidRPr="009E17C3">
              <w:rPr>
                <w:rFonts w:ascii="Calibri" w:hAnsi="Calibri" w:cs="Calibri"/>
                <w:color w:val="000000" w:themeColor="text1"/>
                <w:sz w:val="20"/>
                <w:szCs w:val="20"/>
                <w:lang w:bidi="hi-IN"/>
              </w:rPr>
              <w:t>Mabey Valle Sagrado</w:t>
            </w:r>
          </w:p>
        </w:tc>
      </w:tr>
      <w:tr w:rsidR="009E17C3" w:rsidRPr="00395C83" w14:paraId="00DF845E" w14:textId="77777777" w:rsidTr="009B07B5">
        <w:trPr>
          <w:trHeight w:val="131"/>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09626F73" w14:textId="77777777" w:rsidR="009E17C3" w:rsidRPr="00602126"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05A4A33" w14:textId="77777777" w:rsidR="009E17C3" w:rsidRPr="00016E6F"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Tambo Dos de mayo</w:t>
            </w: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2DD3B94" w14:textId="77777777" w:rsidR="009E17C3" w:rsidRPr="00016E6F"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Royal Inka II</w:t>
            </w:r>
          </w:p>
        </w:tc>
        <w:tc>
          <w:tcPr>
            <w:tcW w:w="239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C436752" w14:textId="0703B101" w:rsidR="009E17C3" w:rsidRPr="009E17C3"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bidi="hi-IN"/>
              </w:rPr>
            </w:pPr>
            <w:r w:rsidRPr="009E17C3">
              <w:rPr>
                <w:rFonts w:ascii="Calibri" w:hAnsi="Calibri" w:cs="Calibri"/>
                <w:color w:val="000000" w:themeColor="text1"/>
                <w:sz w:val="20"/>
                <w:szCs w:val="20"/>
                <w:lang w:bidi="hi-IN"/>
              </w:rPr>
              <w:t>Agusto´s Hotel</w:t>
            </w:r>
          </w:p>
        </w:tc>
      </w:tr>
      <w:tr w:rsidR="009E17C3" w:rsidRPr="00395C83" w14:paraId="0BFDEC0E" w14:textId="77777777" w:rsidTr="009B07B5">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19E5B9E1" w14:textId="77777777" w:rsidR="009E17C3" w:rsidRPr="00602126"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vAlign w:val="center"/>
          </w:tcPr>
          <w:p w14:paraId="1D18BB44" w14:textId="77777777" w:rsidR="009E17C3" w:rsidRPr="00016E6F"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Habitat</w:t>
            </w:r>
          </w:p>
        </w:tc>
        <w:tc>
          <w:tcPr>
            <w:tcW w:w="2533" w:type="dxa"/>
            <w:tcBorders>
              <w:left w:val="single" w:sz="4" w:space="0" w:color="D9D9D9" w:themeColor="background1" w:themeShade="D9"/>
              <w:right w:val="single" w:sz="4" w:space="0" w:color="D9D9D9" w:themeColor="background1" w:themeShade="D9"/>
            </w:tcBorders>
            <w:vAlign w:val="center"/>
          </w:tcPr>
          <w:p w14:paraId="58D4EC77" w14:textId="77777777" w:rsidR="009E17C3" w:rsidRPr="00016E6F"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2392" w:type="dxa"/>
            <w:tcBorders>
              <w:left w:val="single" w:sz="4" w:space="0" w:color="D9D9D9" w:themeColor="background1" w:themeShade="D9"/>
              <w:right w:val="single" w:sz="4" w:space="0" w:color="D9D9D9" w:themeColor="background1" w:themeShade="D9"/>
            </w:tcBorders>
            <w:vAlign w:val="center"/>
          </w:tcPr>
          <w:p w14:paraId="7B8081BB" w14:textId="0BB737B7" w:rsidR="009E17C3" w:rsidRPr="009E17C3"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bidi="hi-IN"/>
              </w:rPr>
            </w:pPr>
            <w:r w:rsidRPr="009E17C3">
              <w:rPr>
                <w:rFonts w:ascii="Calibri" w:hAnsi="Calibri" w:cs="Calibri"/>
                <w:color w:val="000000" w:themeColor="text1"/>
                <w:sz w:val="20"/>
                <w:szCs w:val="20"/>
                <w:lang w:bidi="hi-IN"/>
              </w:rPr>
              <w:t>San Agustín Urubamba</w:t>
            </w:r>
          </w:p>
        </w:tc>
      </w:tr>
      <w:tr w:rsidR="009E17C3" w:rsidRPr="00395C83" w14:paraId="63C9B902" w14:textId="77777777" w:rsidTr="009B07B5">
        <w:trPr>
          <w:trHeight w:val="131"/>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27559826" w14:textId="77777777" w:rsidR="009E17C3" w:rsidRPr="00602126"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9BAB316" w14:textId="77777777" w:rsidR="009E17C3" w:rsidRPr="00016E6F"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Ibis Budget</w:t>
            </w: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A751F32" w14:textId="77777777" w:rsidR="009E17C3" w:rsidRPr="00016E6F"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239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A3A9096" w14:textId="4F7D065C" w:rsidR="009E17C3" w:rsidRPr="009E17C3"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bidi="hi-IN"/>
              </w:rPr>
            </w:pPr>
          </w:p>
        </w:tc>
      </w:tr>
      <w:tr w:rsidR="009E17C3" w:rsidRPr="00DB24D8" w14:paraId="28BDA5E0" w14:textId="77777777" w:rsidTr="009B07B5">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4CCB7EDB" w14:textId="77777777" w:rsidR="009E17C3" w:rsidRPr="00602126" w:rsidRDefault="009E17C3"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Turista</w:t>
            </w:r>
          </w:p>
        </w:tc>
        <w:tc>
          <w:tcPr>
            <w:tcW w:w="2533" w:type="dxa"/>
            <w:tcBorders>
              <w:top w:val="single" w:sz="4" w:space="0" w:color="D9D9D9"/>
              <w:left w:val="single" w:sz="4" w:space="0" w:color="D9D9D9"/>
              <w:right w:val="single" w:sz="4" w:space="0" w:color="D9D9D9"/>
            </w:tcBorders>
            <w:shd w:val="clear" w:color="auto" w:fill="auto"/>
            <w:vAlign w:val="center"/>
          </w:tcPr>
          <w:p w14:paraId="35CE7E70" w14:textId="77777777" w:rsidR="009E17C3" w:rsidRPr="004D5032"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II</w:t>
            </w:r>
          </w:p>
        </w:tc>
        <w:tc>
          <w:tcPr>
            <w:tcW w:w="2533" w:type="dxa"/>
            <w:tcBorders>
              <w:top w:val="single" w:sz="4" w:space="0" w:color="D9D9D9"/>
              <w:left w:val="single" w:sz="4" w:space="0" w:color="D9D9D9"/>
              <w:right w:val="single" w:sz="4" w:space="0" w:color="D9D9D9"/>
            </w:tcBorders>
            <w:shd w:val="clear" w:color="auto" w:fill="auto"/>
            <w:vAlign w:val="center"/>
          </w:tcPr>
          <w:p w14:paraId="4DD55139" w14:textId="77777777" w:rsidR="009E17C3" w:rsidRPr="004D5032"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Saphi</w:t>
            </w:r>
          </w:p>
        </w:tc>
        <w:tc>
          <w:tcPr>
            <w:tcW w:w="2392" w:type="dxa"/>
            <w:tcBorders>
              <w:top w:val="single" w:sz="4" w:space="0" w:color="D9D9D9"/>
              <w:left w:val="single" w:sz="4" w:space="0" w:color="D9D9D9"/>
              <w:right w:val="single" w:sz="4" w:space="0" w:color="D9D9D9"/>
            </w:tcBorders>
            <w:shd w:val="clear" w:color="auto" w:fill="auto"/>
            <w:vAlign w:val="center"/>
          </w:tcPr>
          <w:p w14:paraId="0B99DCF0" w14:textId="3EFE85FF" w:rsidR="009E17C3" w:rsidRPr="009E17C3"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r w:rsidRPr="009E17C3">
              <w:rPr>
                <w:b w:val="0"/>
                <w:bCs w:val="0"/>
                <w:caps w:val="0"/>
                <w:sz w:val="20"/>
                <w:szCs w:val="20"/>
              </w:rPr>
              <w:t>Andean Wings Valle</w:t>
            </w:r>
          </w:p>
        </w:tc>
      </w:tr>
      <w:tr w:rsidR="009E17C3" w:rsidRPr="00DB24D8" w14:paraId="4A2B3645" w14:textId="77777777" w:rsidTr="009B07B5">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0E914F2E" w14:textId="77777777" w:rsidR="009E17C3" w:rsidRPr="00602126"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77975227" w14:textId="77777777" w:rsidR="009E17C3" w:rsidRPr="004D5032"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w:t>
            </w:r>
          </w:p>
        </w:tc>
        <w:tc>
          <w:tcPr>
            <w:tcW w:w="2533" w:type="dxa"/>
            <w:tcBorders>
              <w:left w:val="single" w:sz="4" w:space="0" w:color="D9D9D9"/>
              <w:right w:val="single" w:sz="4" w:space="0" w:color="D9D9D9"/>
            </w:tcBorders>
            <w:shd w:val="clear" w:color="auto" w:fill="auto"/>
            <w:vAlign w:val="center"/>
          </w:tcPr>
          <w:p w14:paraId="03379616" w14:textId="77777777" w:rsidR="009E17C3" w:rsidRPr="004D5032"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Plaza Regocijo</w:t>
            </w:r>
          </w:p>
        </w:tc>
        <w:tc>
          <w:tcPr>
            <w:tcW w:w="2392" w:type="dxa"/>
            <w:tcBorders>
              <w:left w:val="single" w:sz="4" w:space="0" w:color="D9D9D9"/>
              <w:right w:val="single" w:sz="4" w:space="0" w:color="D9D9D9"/>
            </w:tcBorders>
            <w:shd w:val="clear" w:color="auto" w:fill="auto"/>
            <w:vAlign w:val="center"/>
          </w:tcPr>
          <w:p w14:paraId="06857D79" w14:textId="0AC8A425" w:rsidR="009E17C3" w:rsidRPr="009E17C3"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bidi="hi-IN"/>
              </w:rPr>
            </w:pPr>
            <w:r w:rsidRPr="009E17C3">
              <w:rPr>
                <w:rFonts w:ascii="Calibri" w:hAnsi="Calibri" w:cs="Calibri"/>
                <w:color w:val="000000" w:themeColor="text1"/>
                <w:sz w:val="20"/>
                <w:szCs w:val="20"/>
                <w:lang w:bidi="hi-IN"/>
              </w:rPr>
              <w:t>Villa Urubamba</w:t>
            </w:r>
          </w:p>
        </w:tc>
      </w:tr>
      <w:tr w:rsidR="009E17C3" w:rsidRPr="00DB24D8" w14:paraId="233DC024" w14:textId="77777777" w:rsidTr="009B07B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76CDBF15" w14:textId="77777777" w:rsidR="009E17C3" w:rsidRPr="00602126"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4E288B3A" w14:textId="77777777" w:rsidR="009E17C3" w:rsidRPr="004D5032"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Larco</w:t>
            </w:r>
          </w:p>
        </w:tc>
        <w:tc>
          <w:tcPr>
            <w:tcW w:w="2533" w:type="dxa"/>
            <w:tcBorders>
              <w:left w:val="single" w:sz="4" w:space="0" w:color="D9D9D9"/>
              <w:right w:val="single" w:sz="4" w:space="0" w:color="D9D9D9"/>
            </w:tcBorders>
            <w:shd w:val="clear" w:color="auto" w:fill="auto"/>
            <w:vAlign w:val="center"/>
          </w:tcPr>
          <w:p w14:paraId="047220FE" w14:textId="77777777" w:rsidR="009E17C3" w:rsidRPr="004D5032"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San Blas</w:t>
            </w:r>
          </w:p>
        </w:tc>
        <w:tc>
          <w:tcPr>
            <w:tcW w:w="2392" w:type="dxa"/>
            <w:tcBorders>
              <w:left w:val="single" w:sz="4" w:space="0" w:color="D9D9D9"/>
              <w:right w:val="single" w:sz="4" w:space="0" w:color="D9D9D9"/>
            </w:tcBorders>
            <w:shd w:val="clear" w:color="auto" w:fill="auto"/>
            <w:vAlign w:val="center"/>
          </w:tcPr>
          <w:p w14:paraId="2968597C" w14:textId="67CB5FB6" w:rsidR="009E17C3" w:rsidRPr="009E17C3"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bidi="hi-IN"/>
              </w:rPr>
            </w:pPr>
            <w:r w:rsidRPr="009E17C3">
              <w:rPr>
                <w:rFonts w:ascii="Calibri" w:hAnsi="Calibri" w:cs="Calibri"/>
                <w:color w:val="000000" w:themeColor="text1"/>
                <w:sz w:val="20"/>
                <w:szCs w:val="20"/>
                <w:lang w:bidi="hi-IN"/>
              </w:rPr>
              <w:t>AVA Spots</w:t>
            </w:r>
          </w:p>
        </w:tc>
      </w:tr>
      <w:tr w:rsidR="009E17C3" w:rsidRPr="00DB24D8" w14:paraId="7CB5F0D5" w14:textId="77777777" w:rsidTr="009B07B5">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1300F39B" w14:textId="77777777" w:rsidR="009E17C3" w:rsidRPr="00602126"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268E4293" w14:textId="77777777" w:rsidR="009E17C3" w:rsidRPr="004D5032"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Centro</w:t>
            </w:r>
          </w:p>
        </w:tc>
        <w:tc>
          <w:tcPr>
            <w:tcW w:w="2533" w:type="dxa"/>
            <w:tcBorders>
              <w:left w:val="single" w:sz="4" w:space="0" w:color="D9D9D9"/>
              <w:right w:val="single" w:sz="4" w:space="0" w:color="D9D9D9"/>
            </w:tcBorders>
            <w:shd w:val="clear" w:color="auto" w:fill="auto"/>
            <w:vAlign w:val="center"/>
          </w:tcPr>
          <w:p w14:paraId="3A9CBCE5" w14:textId="77777777" w:rsidR="009E17C3" w:rsidRPr="004D5032"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Cusco Centro</w:t>
            </w:r>
          </w:p>
        </w:tc>
        <w:tc>
          <w:tcPr>
            <w:tcW w:w="2392" w:type="dxa"/>
            <w:tcBorders>
              <w:left w:val="single" w:sz="4" w:space="0" w:color="D9D9D9"/>
              <w:right w:val="single" w:sz="4" w:space="0" w:color="D9D9D9"/>
            </w:tcBorders>
            <w:shd w:val="clear" w:color="auto" w:fill="auto"/>
            <w:vAlign w:val="center"/>
          </w:tcPr>
          <w:p w14:paraId="2A077F93" w14:textId="5F8BD437" w:rsidR="009E17C3" w:rsidRPr="009E17C3"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p>
        </w:tc>
      </w:tr>
      <w:tr w:rsidR="009E17C3" w:rsidRPr="00DB24D8" w14:paraId="4F3F5399" w14:textId="77777777" w:rsidTr="009B07B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6AE511B0" w14:textId="77777777" w:rsidR="009E17C3" w:rsidRPr="00602126"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70E485F2" w14:textId="77777777" w:rsidR="009E17C3" w:rsidRPr="004D5032"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09F37C3E" w14:textId="77777777" w:rsidR="009E17C3" w:rsidRPr="004D5032"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Cusco Centro</w:t>
            </w:r>
          </w:p>
        </w:tc>
        <w:tc>
          <w:tcPr>
            <w:tcW w:w="2392" w:type="dxa"/>
            <w:tcBorders>
              <w:left w:val="single" w:sz="4" w:space="0" w:color="D9D9D9"/>
              <w:right w:val="single" w:sz="4" w:space="0" w:color="D9D9D9"/>
            </w:tcBorders>
            <w:shd w:val="clear" w:color="auto" w:fill="auto"/>
            <w:vAlign w:val="center"/>
          </w:tcPr>
          <w:p w14:paraId="5CF21C94" w14:textId="12593380" w:rsidR="009E17C3" w:rsidRPr="009E17C3"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p>
        </w:tc>
      </w:tr>
      <w:tr w:rsidR="009E17C3" w:rsidRPr="00DB24D8" w14:paraId="55B0288D" w14:textId="77777777" w:rsidTr="009B07B5">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4B76FBC2" w14:textId="77777777" w:rsidR="009E17C3" w:rsidRPr="00602126"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2EA51FE3" w14:textId="77777777" w:rsidR="009E17C3" w:rsidRPr="004D5032"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0FC51C36" w14:textId="77777777" w:rsidR="009E17C3" w:rsidRPr="004D5032"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p>
        </w:tc>
        <w:tc>
          <w:tcPr>
            <w:tcW w:w="2392" w:type="dxa"/>
            <w:tcBorders>
              <w:left w:val="single" w:sz="4" w:space="0" w:color="D9D9D9"/>
              <w:right w:val="single" w:sz="4" w:space="0" w:color="D9D9D9"/>
            </w:tcBorders>
            <w:shd w:val="clear" w:color="auto" w:fill="auto"/>
            <w:vAlign w:val="center"/>
          </w:tcPr>
          <w:p w14:paraId="17D807CE" w14:textId="03197019" w:rsidR="009E17C3" w:rsidRPr="009E17C3"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p>
        </w:tc>
      </w:tr>
      <w:tr w:rsidR="009E17C3" w:rsidRPr="00395C83" w14:paraId="2F390C1C" w14:textId="77777777" w:rsidTr="009B07B5">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62108455" w14:textId="77777777" w:rsidR="009E17C3" w:rsidRPr="00602126" w:rsidRDefault="009E17C3"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Turista Superior</w:t>
            </w:r>
          </w:p>
        </w:tc>
        <w:tc>
          <w:tcPr>
            <w:tcW w:w="2533" w:type="dxa"/>
            <w:tcBorders>
              <w:top w:val="single" w:sz="4" w:space="0" w:color="D9D9D9"/>
              <w:left w:val="single" w:sz="4" w:space="0" w:color="D9D9D9"/>
              <w:right w:val="single" w:sz="4" w:space="0" w:color="D9D9D9"/>
            </w:tcBorders>
            <w:vAlign w:val="center"/>
          </w:tcPr>
          <w:p w14:paraId="2EB1AC4A" w14:textId="77777777" w:rsidR="009E17C3" w:rsidRPr="00D52237"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val="pt-BR" w:bidi="hi-IN"/>
              </w:rPr>
              <w:t>Ikonik Miraflores</w:t>
            </w:r>
          </w:p>
        </w:tc>
        <w:tc>
          <w:tcPr>
            <w:tcW w:w="2533" w:type="dxa"/>
            <w:tcBorders>
              <w:top w:val="single" w:sz="4" w:space="0" w:color="D9D9D9"/>
              <w:left w:val="single" w:sz="4" w:space="0" w:color="D9D9D9"/>
              <w:right w:val="single" w:sz="4" w:space="0" w:color="D9D9D9"/>
            </w:tcBorders>
            <w:vAlign w:val="center"/>
          </w:tcPr>
          <w:p w14:paraId="712B4C93" w14:textId="77777777" w:rsidR="009E17C3" w:rsidRPr="00D52237"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Xima Cusco</w:t>
            </w:r>
          </w:p>
        </w:tc>
        <w:tc>
          <w:tcPr>
            <w:tcW w:w="2392" w:type="dxa"/>
            <w:tcBorders>
              <w:top w:val="single" w:sz="4" w:space="0" w:color="D9D9D9"/>
              <w:left w:val="single" w:sz="4" w:space="0" w:color="D9D9D9"/>
              <w:right w:val="single" w:sz="4" w:space="0" w:color="D9D9D9"/>
            </w:tcBorders>
            <w:vAlign w:val="center"/>
          </w:tcPr>
          <w:p w14:paraId="25259E5D" w14:textId="275B98C4" w:rsidR="009E17C3" w:rsidRPr="009E17C3"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r w:rsidRPr="009E17C3">
              <w:rPr>
                <w:b w:val="0"/>
                <w:bCs w:val="0"/>
                <w:caps w:val="0"/>
                <w:sz w:val="20"/>
                <w:szCs w:val="20"/>
              </w:rPr>
              <w:t>Tierra Viva Valle Sagrado</w:t>
            </w:r>
          </w:p>
        </w:tc>
      </w:tr>
      <w:tr w:rsidR="009E17C3" w:rsidRPr="00395C83" w14:paraId="05AEAA7B" w14:textId="77777777" w:rsidTr="009B07B5">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3A925C19" w14:textId="77777777" w:rsidR="009E17C3"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hemeColor="background1" w:themeShade="D9"/>
            </w:tcBorders>
            <w:shd w:val="clear" w:color="auto" w:fill="F2F2F2" w:themeFill="background1" w:themeFillShade="F2"/>
            <w:vAlign w:val="center"/>
          </w:tcPr>
          <w:p w14:paraId="1BE40154" w14:textId="77777777" w:rsidR="009E17C3" w:rsidRPr="00627A95"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bidi="hi-IN"/>
              </w:rPr>
              <w:t>Dazzler Miraflores</w:t>
            </w: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513A99E" w14:textId="77777777" w:rsidR="009E17C3" w:rsidRPr="00627A95"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Jose Antonio</w:t>
            </w:r>
          </w:p>
        </w:tc>
        <w:tc>
          <w:tcPr>
            <w:tcW w:w="239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E5ECB6C" w14:textId="3D2BACE5" w:rsidR="009E17C3" w:rsidRPr="009E17C3"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r w:rsidRPr="009E17C3">
              <w:rPr>
                <w:b w:val="0"/>
                <w:bCs w:val="0"/>
                <w:caps w:val="0"/>
                <w:sz w:val="20"/>
                <w:szCs w:val="20"/>
              </w:rPr>
              <w:t>Casona de Yucay</w:t>
            </w:r>
          </w:p>
        </w:tc>
      </w:tr>
      <w:tr w:rsidR="009E17C3" w:rsidRPr="00395C83" w14:paraId="1539E68E" w14:textId="77777777" w:rsidTr="009B07B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18CEE5A9" w14:textId="77777777" w:rsidR="009E17C3"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hemeColor="background1" w:themeShade="D9"/>
            </w:tcBorders>
            <w:vAlign w:val="center"/>
          </w:tcPr>
          <w:p w14:paraId="544D47FB" w14:textId="77777777" w:rsidR="009E17C3" w:rsidRPr="00D52237"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w:t>
            </w:r>
          </w:p>
        </w:tc>
        <w:tc>
          <w:tcPr>
            <w:tcW w:w="2533" w:type="dxa"/>
            <w:tcBorders>
              <w:left w:val="single" w:sz="4" w:space="0" w:color="D9D9D9" w:themeColor="background1" w:themeShade="D9"/>
              <w:right w:val="single" w:sz="4" w:space="0" w:color="D9D9D9" w:themeColor="background1" w:themeShade="D9"/>
            </w:tcBorders>
            <w:vAlign w:val="center"/>
          </w:tcPr>
          <w:p w14:paraId="33CF3BE1" w14:textId="77777777" w:rsidR="009E17C3" w:rsidRPr="00627A95"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Terra Andin</w:t>
            </w:r>
            <w:r>
              <w:rPr>
                <w:b w:val="0"/>
                <w:bCs w:val="0"/>
                <w:caps w:val="0"/>
                <w:color w:val="auto"/>
                <w:sz w:val="20"/>
                <w:szCs w:val="20"/>
                <w:lang w:val="pt-BR"/>
              </w:rPr>
              <w:t>a</w:t>
            </w:r>
          </w:p>
        </w:tc>
        <w:tc>
          <w:tcPr>
            <w:tcW w:w="2392" w:type="dxa"/>
            <w:tcBorders>
              <w:left w:val="single" w:sz="4" w:space="0" w:color="D9D9D9" w:themeColor="background1" w:themeShade="D9"/>
              <w:right w:val="single" w:sz="4" w:space="0" w:color="D9D9D9" w:themeColor="background1" w:themeShade="D9"/>
            </w:tcBorders>
            <w:vAlign w:val="center"/>
          </w:tcPr>
          <w:p w14:paraId="3038FC75" w14:textId="77777777" w:rsidR="009E17C3" w:rsidRPr="009E17C3"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p>
        </w:tc>
      </w:tr>
      <w:tr w:rsidR="009E17C3" w:rsidRPr="00395C83" w14:paraId="7D4B0E33" w14:textId="77777777" w:rsidTr="009B07B5">
        <w:trPr>
          <w:trHeight w:val="96"/>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694E8517" w14:textId="77777777" w:rsidR="009E17C3" w:rsidRPr="00602126" w:rsidRDefault="009E17C3"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0454A358" w14:textId="77777777" w:rsidR="009E17C3" w:rsidRPr="00627A95"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Aloft Lima Miraflores</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3E0B0E3B" w14:textId="77777777" w:rsidR="009E17C3" w:rsidRPr="00D52237"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 xml:space="preserve">Hilton Garden Inn </w:t>
            </w:r>
          </w:p>
        </w:tc>
        <w:tc>
          <w:tcPr>
            <w:tcW w:w="239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492DCE2A" w14:textId="408D9D7B" w:rsidR="009E17C3" w:rsidRPr="009E17C3"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r w:rsidRPr="009E17C3">
              <w:rPr>
                <w:b w:val="0"/>
                <w:bCs w:val="0"/>
                <w:caps w:val="0"/>
                <w:sz w:val="20"/>
                <w:szCs w:val="20"/>
              </w:rPr>
              <w:t>Posada del Inka Yucay</w:t>
            </w:r>
          </w:p>
        </w:tc>
      </w:tr>
      <w:tr w:rsidR="009E17C3" w:rsidRPr="00395C83" w14:paraId="1153BC7F" w14:textId="77777777" w:rsidTr="009B07B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436CBEC7" w14:textId="77777777" w:rsidR="009E17C3"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3DDFA2B2" w14:textId="77777777" w:rsidR="009E17C3" w:rsidRPr="00627A95"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 Deluxe</w:t>
            </w: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47716EAA" w14:textId="77777777" w:rsidR="009E17C3" w:rsidRPr="00627A95"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Sonesta Cusco</w:t>
            </w:r>
          </w:p>
        </w:tc>
        <w:tc>
          <w:tcPr>
            <w:tcW w:w="2392" w:type="dxa"/>
            <w:tcBorders>
              <w:left w:val="single" w:sz="4" w:space="0" w:color="D9D9D9" w:themeColor="background1" w:themeShade="D9"/>
              <w:right w:val="single" w:sz="4" w:space="0" w:color="D9D9D9" w:themeColor="background1" w:themeShade="D9"/>
            </w:tcBorders>
            <w:shd w:val="clear" w:color="auto" w:fill="auto"/>
            <w:vAlign w:val="center"/>
          </w:tcPr>
          <w:p w14:paraId="65AF4E17" w14:textId="68C88174" w:rsidR="009E17C3" w:rsidRPr="009E17C3"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r w:rsidRPr="009E17C3">
              <w:rPr>
                <w:b w:val="0"/>
                <w:bCs w:val="0"/>
                <w:caps w:val="0"/>
                <w:sz w:val="20"/>
                <w:szCs w:val="20"/>
              </w:rPr>
              <w:t>Casa Andina Premium Valle</w:t>
            </w:r>
          </w:p>
        </w:tc>
      </w:tr>
      <w:tr w:rsidR="009E17C3" w:rsidRPr="00395C83" w14:paraId="07179175" w14:textId="77777777" w:rsidTr="009B07B5">
        <w:trPr>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54731C71" w14:textId="77777777" w:rsidR="009E17C3"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5F16FFC1" w14:textId="77777777" w:rsidR="009E17C3" w:rsidRPr="00627A95"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Hilton Garden Inn</w:t>
            </w: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105E6DC0" w14:textId="77777777" w:rsidR="009E17C3" w:rsidRPr="00627A95"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Novotel Cusco</w:t>
            </w:r>
          </w:p>
        </w:tc>
        <w:tc>
          <w:tcPr>
            <w:tcW w:w="2392" w:type="dxa"/>
            <w:tcBorders>
              <w:left w:val="single" w:sz="4" w:space="0" w:color="D9D9D9" w:themeColor="background1" w:themeShade="D9"/>
              <w:right w:val="single" w:sz="4" w:space="0" w:color="D9D9D9" w:themeColor="background1" w:themeShade="D9"/>
            </w:tcBorders>
            <w:shd w:val="clear" w:color="auto" w:fill="auto"/>
            <w:vAlign w:val="center"/>
          </w:tcPr>
          <w:p w14:paraId="11A5220A" w14:textId="4E649C67" w:rsidR="009E17C3" w:rsidRPr="009E17C3"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p>
        </w:tc>
      </w:tr>
      <w:tr w:rsidR="009E17C3" w:rsidRPr="00395C83" w14:paraId="25FD5081" w14:textId="77777777" w:rsidTr="009B07B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2E33F558" w14:textId="77777777" w:rsidR="009E17C3"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1A580185" w14:textId="77777777" w:rsidR="009E17C3" w:rsidRPr="00627A95"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Innside Lima Miraflores</w:t>
            </w: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3D3F08E8" w14:textId="77777777" w:rsidR="009E17C3" w:rsidRPr="00627A95"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392" w:type="dxa"/>
            <w:tcBorders>
              <w:left w:val="single" w:sz="4" w:space="0" w:color="D9D9D9" w:themeColor="background1" w:themeShade="D9"/>
              <w:right w:val="single" w:sz="4" w:space="0" w:color="D9D9D9" w:themeColor="background1" w:themeShade="D9"/>
            </w:tcBorders>
            <w:shd w:val="clear" w:color="auto" w:fill="auto"/>
            <w:vAlign w:val="center"/>
          </w:tcPr>
          <w:p w14:paraId="364591F6" w14:textId="77777777" w:rsidR="009E17C3" w:rsidRPr="009E17C3"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p>
        </w:tc>
      </w:tr>
      <w:tr w:rsidR="009E17C3" w:rsidRPr="00395C83" w14:paraId="51F261F9" w14:textId="77777777" w:rsidTr="009B07B5">
        <w:trPr>
          <w:trHeight w:val="96"/>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020618F1" w14:textId="77777777" w:rsidR="009E17C3" w:rsidRPr="00602126" w:rsidRDefault="009E17C3"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EF7923E" w14:textId="77777777" w:rsidR="009E17C3" w:rsidRPr="00627A95"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Casa Andina Premium Miraflores</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AB23350" w14:textId="77777777" w:rsidR="009E17C3" w:rsidRPr="00D52237"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Palacio del Inka</w:t>
            </w:r>
          </w:p>
        </w:tc>
        <w:tc>
          <w:tcPr>
            <w:tcW w:w="239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16745EC" w14:textId="6F9C6E89" w:rsidR="009E17C3" w:rsidRPr="009E17C3" w:rsidRDefault="009E17C3" w:rsidP="009B07B5">
            <w:pPr>
              <w:pStyle w:val="dias"/>
              <w:spacing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r w:rsidRPr="009E17C3">
              <w:rPr>
                <w:b w:val="0"/>
                <w:bCs w:val="0"/>
                <w:caps w:val="0"/>
                <w:sz w:val="20"/>
                <w:szCs w:val="20"/>
              </w:rPr>
              <w:t>Inkaterra Hacienda Urubamba</w:t>
            </w:r>
          </w:p>
        </w:tc>
      </w:tr>
      <w:tr w:rsidR="009E17C3" w:rsidRPr="00395C83" w14:paraId="2E49B261" w14:textId="77777777" w:rsidTr="009B07B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vAlign w:val="center"/>
          </w:tcPr>
          <w:p w14:paraId="5AA5753B" w14:textId="77777777" w:rsidR="009E17C3"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vAlign w:val="center"/>
          </w:tcPr>
          <w:p w14:paraId="188F483B" w14:textId="77777777" w:rsidR="009E17C3" w:rsidRPr="00627A95"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Iberostar Selection Miraflores</w:t>
            </w:r>
          </w:p>
        </w:tc>
        <w:tc>
          <w:tcPr>
            <w:tcW w:w="2533" w:type="dxa"/>
            <w:tcBorders>
              <w:left w:val="single" w:sz="4" w:space="0" w:color="D9D9D9" w:themeColor="background1" w:themeShade="D9"/>
              <w:right w:val="single" w:sz="4" w:space="0" w:color="D9D9D9" w:themeColor="background1" w:themeShade="D9"/>
            </w:tcBorders>
            <w:vAlign w:val="center"/>
          </w:tcPr>
          <w:p w14:paraId="4BD2B335" w14:textId="77777777" w:rsidR="009E17C3" w:rsidRPr="00627A95" w:rsidRDefault="009E17C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 xml:space="preserve">Aranwa Cusco Boutique </w:t>
            </w:r>
            <w:r>
              <w:rPr>
                <w:b w:val="0"/>
                <w:bCs w:val="0"/>
                <w:caps w:val="0"/>
                <w:color w:val="auto"/>
                <w:sz w:val="20"/>
                <w:szCs w:val="20"/>
                <w:lang w:val="pt-BR"/>
              </w:rPr>
              <w:t>H</w:t>
            </w:r>
            <w:r w:rsidRPr="00627A95">
              <w:rPr>
                <w:b w:val="0"/>
                <w:bCs w:val="0"/>
                <w:caps w:val="0"/>
                <w:color w:val="auto"/>
                <w:sz w:val="20"/>
                <w:szCs w:val="20"/>
                <w:lang w:val="pt-BR"/>
              </w:rPr>
              <w:t>otel</w:t>
            </w:r>
          </w:p>
        </w:tc>
        <w:tc>
          <w:tcPr>
            <w:tcW w:w="2392" w:type="dxa"/>
            <w:tcBorders>
              <w:left w:val="single" w:sz="4" w:space="0" w:color="D9D9D9" w:themeColor="background1" w:themeShade="D9"/>
              <w:right w:val="single" w:sz="4" w:space="0" w:color="D9D9D9" w:themeColor="background1" w:themeShade="D9"/>
            </w:tcBorders>
            <w:vAlign w:val="center"/>
          </w:tcPr>
          <w:p w14:paraId="6D31E5CC" w14:textId="4F6CB093" w:rsidR="009E17C3" w:rsidRPr="009E17C3" w:rsidRDefault="009E17C3" w:rsidP="009B07B5">
            <w:pPr>
              <w:pStyle w:val="dias"/>
              <w:spacing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r w:rsidRPr="009E17C3">
              <w:rPr>
                <w:b w:val="0"/>
                <w:bCs w:val="0"/>
                <w:caps w:val="0"/>
                <w:sz w:val="20"/>
                <w:szCs w:val="20"/>
              </w:rPr>
              <w:t>Aranwa Sacred Valley Hotel &amp; Wellness</w:t>
            </w:r>
          </w:p>
        </w:tc>
      </w:tr>
      <w:tr w:rsidR="009E17C3" w:rsidRPr="00395C83" w14:paraId="0FCE4C95" w14:textId="77777777" w:rsidTr="009B07B5">
        <w:trPr>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C4D0309" w14:textId="77777777" w:rsidR="009E17C3" w:rsidRDefault="009E17C3" w:rsidP="009B07B5">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17A5B45" w14:textId="77777777" w:rsidR="009E17C3" w:rsidRPr="00627A95" w:rsidRDefault="009E17C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Pullman Miraflores</w:t>
            </w:r>
          </w:p>
        </w:tc>
        <w:tc>
          <w:tcPr>
            <w:tcW w:w="2533"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E0C283B" w14:textId="77777777" w:rsidR="009E17C3" w:rsidRPr="00627A95" w:rsidRDefault="009E17C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rPr>
              <w:t>JW Marriott Cusco</w:t>
            </w:r>
          </w:p>
        </w:tc>
        <w:tc>
          <w:tcPr>
            <w:tcW w:w="2392"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37021D2" w14:textId="77777777" w:rsidR="009E17C3" w:rsidRPr="009E17C3" w:rsidRDefault="009E17C3" w:rsidP="009B07B5">
            <w:pPr>
              <w:pStyle w:val="dias"/>
              <w:spacing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p>
        </w:tc>
      </w:tr>
      <w:bookmarkEnd w:id="5"/>
      <w:bookmarkEnd w:id="6"/>
    </w:tbl>
    <w:p w14:paraId="785CBB0E" w14:textId="77777777" w:rsidR="009E17C3" w:rsidRDefault="009E17C3" w:rsidP="009E17C3">
      <w:pPr>
        <w:pStyle w:val="dias"/>
        <w:spacing w:before="0"/>
        <w:rPr>
          <w:rFonts w:ascii="Century Gothic" w:hAnsi="Century Gothic" w:cstheme="minorBidi"/>
          <w:caps w:val="0"/>
          <w:color w:val="002060"/>
          <w:kern w:val="2"/>
          <w:lang w:bidi="ar-SA"/>
          <w14:ligatures w14:val="standardContextual"/>
        </w:rPr>
      </w:pPr>
    </w:p>
    <w:p w14:paraId="1502BB46" w14:textId="77777777" w:rsidR="009E17C3" w:rsidRPr="004E1CEE" w:rsidRDefault="009E17C3" w:rsidP="009E17C3">
      <w:pPr>
        <w:pStyle w:val="dias"/>
        <w:spacing w:before="0"/>
        <w:rPr>
          <w:rFonts w:ascii="Century Gothic" w:hAnsi="Century Gothic" w:cstheme="minorBidi"/>
          <w:caps w:val="0"/>
          <w:color w:val="002060"/>
          <w:kern w:val="2"/>
          <w:lang w:bidi="ar-SA"/>
          <w14:ligatures w14:val="standardContextual"/>
        </w:rPr>
      </w:pPr>
      <w:bookmarkStart w:id="7" w:name="_Hlk190694905"/>
      <w:r w:rsidRPr="004E1CEE">
        <w:rPr>
          <w:rFonts w:ascii="Century Gothic" w:hAnsi="Century Gothic" w:cstheme="minorBidi"/>
          <w:caps w:val="0"/>
          <w:color w:val="002060"/>
          <w:kern w:val="2"/>
          <w:lang w:bidi="ar-SA"/>
          <w14:ligatures w14:val="standardContextual"/>
        </w:rPr>
        <w:t>REGLAMENTO DE INGRESO A SITIOS ARQUEOLÓGICOS DEL CUSCO</w:t>
      </w:r>
    </w:p>
    <w:p w14:paraId="24D72800" w14:textId="77777777" w:rsidR="009E17C3" w:rsidRDefault="009E17C3" w:rsidP="009E17C3">
      <w:pPr>
        <w:pStyle w:val="itinerario"/>
      </w:pPr>
      <w:r>
        <w:t>Todo turista extranjero deberá presentar su pasaporte original o copia de este al ingreso de cada sitio turístico.</w:t>
      </w:r>
    </w:p>
    <w:p w14:paraId="6D264AFC" w14:textId="77777777" w:rsidR="009E17C3" w:rsidRDefault="009E17C3" w:rsidP="009E17C3">
      <w:pPr>
        <w:pStyle w:val="itinerario"/>
      </w:pPr>
    </w:p>
    <w:p w14:paraId="71178E38" w14:textId="77777777" w:rsidR="009E17C3" w:rsidRDefault="009E17C3" w:rsidP="009E17C3">
      <w:pPr>
        <w:pStyle w:val="itinerario"/>
      </w:pPr>
      <w:r>
        <w:t xml:space="preserve">El Boleto Turístico del Cusco General o Parcial debe detallar el nombre del pasajero en el tiquete, el cual debe coincidir con el de su pasaporte (original o copia).  </w:t>
      </w:r>
    </w:p>
    <w:p w14:paraId="2FB7F11B" w14:textId="77777777" w:rsidR="009E17C3" w:rsidRDefault="009E17C3" w:rsidP="009E17C3">
      <w:pPr>
        <w:pStyle w:val="itinerario"/>
      </w:pPr>
    </w:p>
    <w:p w14:paraId="3EA96EE7" w14:textId="77777777" w:rsidR="009E17C3" w:rsidRDefault="009E17C3" w:rsidP="009E17C3">
      <w:pPr>
        <w:pStyle w:val="itinerario"/>
      </w:pPr>
      <w:r>
        <w:t xml:space="preserve">Las restricciones actuales sobre las visitas a Machu Picchu disponen la permanencia máxima de cuatro (4) horas en la ciudadela y el primer ingreso con acompañamiento de un guía. Si el visitante </w:t>
      </w:r>
      <w:r>
        <w:lastRenderedPageBreak/>
        <w:t>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12F87EB5" w14:textId="77777777" w:rsidR="009E17C3" w:rsidRDefault="009E17C3" w:rsidP="009E17C3">
      <w:pPr>
        <w:pStyle w:val="dias"/>
        <w:spacing w:before="0"/>
        <w:rPr>
          <w:rFonts w:ascii="Century Gothic" w:hAnsi="Century Gothic" w:cstheme="minorBidi"/>
          <w:caps w:val="0"/>
          <w:color w:val="002060"/>
          <w:kern w:val="2"/>
          <w:lang w:bidi="ar-SA"/>
          <w14:ligatures w14:val="standardContextual"/>
        </w:rPr>
      </w:pPr>
    </w:p>
    <w:p w14:paraId="6221A1C5" w14:textId="77777777" w:rsidR="009E17C3" w:rsidRPr="004E1CEE" w:rsidRDefault="009E17C3" w:rsidP="009E17C3">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t>INFORMACIÓN IMPORTANTE SOBRE MACHU PICCHU</w:t>
      </w:r>
    </w:p>
    <w:p w14:paraId="3F47EF5D" w14:textId="77777777" w:rsidR="009E17C3" w:rsidRDefault="009E17C3" w:rsidP="009E17C3">
      <w:pPr>
        <w:pStyle w:val="vinetas"/>
        <w:ind w:left="426"/>
        <w:jc w:val="both"/>
      </w:pPr>
      <w:r>
        <w:t>El primer ingreso a la ciudadela requiere de manera obligatoria el acompañamiento de un guía. Tome nota que el guiado dura aproximadamente dos (2) horas y 30 minutos.</w:t>
      </w:r>
    </w:p>
    <w:p w14:paraId="45B692BC" w14:textId="77777777" w:rsidR="009E17C3" w:rsidRDefault="009E17C3" w:rsidP="009E17C3">
      <w:pPr>
        <w:pStyle w:val="vinetas"/>
        <w:ind w:left="426"/>
        <w:jc w:val="both"/>
      </w:pPr>
      <w:r>
        <w:t>La entrada a Machu Picchu permite la permanencia máxima de cuatro (4) horas en la ciudadela, de querer permanecer el tiempo completo informar a su guía al inicio del tour.</w:t>
      </w:r>
    </w:p>
    <w:p w14:paraId="082808DF" w14:textId="77777777" w:rsidR="009E17C3" w:rsidRDefault="009E17C3" w:rsidP="009E17C3">
      <w:pPr>
        <w:pStyle w:val="vinetas"/>
        <w:ind w:left="426"/>
        <w:jc w:val="both"/>
      </w:pPr>
      <w:r>
        <w:t>La ruta de visita a la ciudadela Machu Picchu y los horarios están sujetos a disponibilidad.</w:t>
      </w:r>
    </w:p>
    <w:p w14:paraId="02E90CEF" w14:textId="77777777" w:rsidR="009E17C3" w:rsidRDefault="009E17C3" w:rsidP="009E17C3">
      <w:pPr>
        <w:pStyle w:val="vinetas"/>
        <w:ind w:left="426"/>
        <w:jc w:val="both"/>
      </w:pPr>
      <w:r>
        <w:t xml:space="preserve">Para las excursiones en compartido no se incluye la visita al Puente Inca. </w:t>
      </w:r>
    </w:p>
    <w:p w14:paraId="41A1EFF6" w14:textId="77777777" w:rsidR="009E17C3" w:rsidRDefault="009E17C3" w:rsidP="009E17C3">
      <w:pPr>
        <w:pStyle w:val="vinetas"/>
        <w:ind w:left="426"/>
        <w:jc w:val="both"/>
      </w:pPr>
      <w: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7C7F809D" w14:textId="77777777" w:rsidR="009E17C3" w:rsidRPr="00C22B96" w:rsidRDefault="009E17C3" w:rsidP="009E17C3">
      <w:pPr>
        <w:pStyle w:val="dias"/>
        <w:jc w:val="both"/>
        <w:rPr>
          <w:rFonts w:ascii="Century Gothic" w:hAnsi="Century Gothic" w:cstheme="minorBidi"/>
          <w:caps w:val="0"/>
          <w:color w:val="002060"/>
          <w:kern w:val="2"/>
          <w:lang w:bidi="ar-SA"/>
          <w14:ligatures w14:val="standardContextual"/>
        </w:rPr>
      </w:pPr>
      <w:r w:rsidRPr="00C22B96">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42760C7C" w14:textId="77777777" w:rsidR="009E17C3" w:rsidRPr="001D4093" w:rsidRDefault="009E17C3" w:rsidP="009E17C3">
      <w:pPr>
        <w:pStyle w:val="vinetas"/>
        <w:ind w:left="426"/>
        <w:jc w:val="both"/>
      </w:pPr>
      <w:r w:rsidRPr="001D4093">
        <w:t xml:space="preserve">Llevar el mismo documento que presentó a la agencia, dado que los </w:t>
      </w:r>
      <w:r>
        <w:t>tiquetes</w:t>
      </w:r>
      <w:r w:rsidRPr="001D4093">
        <w:t xml:space="preserve"> de tren e ingreso a Machu Picchu serán emitidos con la misma información.</w:t>
      </w:r>
    </w:p>
    <w:p w14:paraId="45C9B7DB" w14:textId="77777777" w:rsidR="009E17C3" w:rsidRPr="001D4093" w:rsidRDefault="009E17C3" w:rsidP="009E17C3">
      <w:pPr>
        <w:pStyle w:val="vinetas"/>
        <w:ind w:left="426"/>
        <w:jc w:val="both"/>
      </w:pPr>
      <w:r w:rsidRPr="001D4093">
        <w:t>En todos los servicios de tren a Machu Picchu, el pasajero podrá llevar consigo en el tren hacia/de Machu Picchu únicamente equipaje de mano (mochila, bolso o maletín) con un peso no mayor a 5kg / 11lb. Encontrará su equipaje en el hotel elegido.</w:t>
      </w:r>
    </w:p>
    <w:p w14:paraId="669F18FC" w14:textId="77777777" w:rsidR="009E17C3" w:rsidRDefault="009E17C3" w:rsidP="009E17C3">
      <w:pPr>
        <w:pStyle w:val="vinetas"/>
        <w:ind w:left="426"/>
        <w:jc w:val="both"/>
      </w:pPr>
      <w:r w:rsidRPr="001D4093">
        <w:t>Tamaño permitido: 62 pulgadas lineales 157</w:t>
      </w:r>
      <w:r>
        <w:t xml:space="preserve"> </w:t>
      </w:r>
      <w:r w:rsidRPr="001D4093">
        <w:t>cm (alto + largo + ancho).</w:t>
      </w:r>
      <w:r w:rsidRPr="00BE69D3">
        <w:rPr>
          <w:noProof/>
          <w:lang w:eastAsia="es-CO"/>
        </w:rPr>
        <w:t xml:space="preserve"> </w:t>
      </w:r>
    </w:p>
    <w:p w14:paraId="008E5FE1" w14:textId="77777777" w:rsidR="009E17C3" w:rsidRDefault="009E17C3" w:rsidP="009E17C3">
      <w:pPr>
        <w:pStyle w:val="vinetas"/>
        <w:ind w:left="426"/>
        <w:jc w:val="both"/>
      </w:pPr>
      <w:r>
        <w:t xml:space="preserve">Los asientos en el tren son asignados de acuerdo con la disponibilidad del coche. Las ubicaciones sólo pueden gestionarse después de la emisión de los boletos. </w:t>
      </w:r>
    </w:p>
    <w:p w14:paraId="7100F687" w14:textId="77777777" w:rsidR="009E17C3" w:rsidRDefault="009E17C3" w:rsidP="009E17C3">
      <w:pPr>
        <w:pStyle w:val="vinetas"/>
        <w:numPr>
          <w:ilvl w:val="0"/>
          <w:numId w:val="0"/>
        </w:numPr>
        <w:ind w:left="720"/>
      </w:pP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9E17C3" w:rsidRPr="004271BF" w14:paraId="70AE699C"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4CFE974C" w14:textId="77777777" w:rsidR="009E17C3" w:rsidRPr="00395C83" w:rsidRDefault="009E17C3" w:rsidP="009B07B5">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w:t>
            </w:r>
            <w:r>
              <w:rPr>
                <w:rFonts w:ascii="Century Gothic" w:hAnsi="Century Gothic" w:cstheme="minorHAnsi"/>
                <w:b/>
                <w:bCs/>
                <w:caps w:val="0"/>
                <w:color w:val="FFFFFF" w:themeColor="background1"/>
                <w:sz w:val="22"/>
                <w:szCs w:val="22"/>
              </w:rPr>
              <w:t>ntidad</w:t>
            </w:r>
          </w:p>
        </w:tc>
        <w:tc>
          <w:tcPr>
            <w:tcW w:w="1748" w:type="dxa"/>
            <w:shd w:val="clear" w:color="auto" w:fill="0C4870"/>
            <w:vAlign w:val="center"/>
          </w:tcPr>
          <w:p w14:paraId="5DFF2689" w14:textId="77777777" w:rsidR="009E17C3" w:rsidRPr="00395C83" w:rsidRDefault="009E17C3"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Peso máximo</w:t>
            </w:r>
          </w:p>
        </w:tc>
        <w:tc>
          <w:tcPr>
            <w:tcW w:w="2936" w:type="dxa"/>
            <w:shd w:val="clear" w:color="auto" w:fill="0C4870"/>
            <w:vAlign w:val="center"/>
          </w:tcPr>
          <w:p w14:paraId="20762D23" w14:textId="77777777" w:rsidR="009E17C3" w:rsidRPr="00395C83" w:rsidRDefault="009E17C3"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773D1">
              <w:rPr>
                <w:rFonts w:ascii="Century Gothic" w:hAnsi="Century Gothic" w:cstheme="minorHAnsi"/>
                <w:b/>
                <w:bCs/>
                <w:caps w:val="0"/>
                <w:color w:val="FFFFFF" w:themeColor="background1"/>
                <w:sz w:val="22"/>
                <w:szCs w:val="22"/>
              </w:rPr>
              <w:t>Tamaño (largo + ancho + alto)</w:t>
            </w:r>
          </w:p>
        </w:tc>
      </w:tr>
      <w:tr w:rsidR="009E17C3" w:rsidRPr="00395C83" w14:paraId="5898D875"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6E1673F7" w14:textId="77777777" w:rsidR="009E17C3" w:rsidRPr="00627A95" w:rsidRDefault="009E17C3" w:rsidP="009B07B5">
            <w:pPr>
              <w:pStyle w:val="dias"/>
              <w:spacing w:before="0"/>
              <w:jc w:val="center"/>
              <w:rPr>
                <w:b/>
                <w:bCs/>
                <w:caps w:val="0"/>
                <w:color w:val="2F5496" w:themeColor="accent5" w:themeShade="BF"/>
                <w:sz w:val="22"/>
                <w:szCs w:val="22"/>
              </w:rPr>
            </w:pPr>
            <w:r w:rsidRPr="00627A95">
              <w:rPr>
                <w:sz w:val="22"/>
                <w:szCs w:val="22"/>
              </w:rPr>
              <w:t xml:space="preserve">1 </w:t>
            </w:r>
            <w:r w:rsidRPr="00627A95">
              <w:rPr>
                <w:caps w:val="0"/>
                <w:sz w:val="22"/>
                <w:szCs w:val="22"/>
              </w:rPr>
              <w:t>bolso o mochila</w:t>
            </w:r>
          </w:p>
        </w:tc>
        <w:tc>
          <w:tcPr>
            <w:tcW w:w="1748" w:type="dxa"/>
            <w:tcBorders>
              <w:left w:val="single" w:sz="2" w:space="0" w:color="E7E6E6" w:themeColor="background2"/>
              <w:right w:val="single" w:sz="2" w:space="0" w:color="E7E6E6" w:themeColor="background2"/>
            </w:tcBorders>
            <w:vAlign w:val="center"/>
          </w:tcPr>
          <w:p w14:paraId="6E6BB2F4" w14:textId="77777777" w:rsidR="009E17C3" w:rsidRPr="00627A95"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5 kilogramos / 11 libras</w:t>
            </w:r>
          </w:p>
        </w:tc>
        <w:tc>
          <w:tcPr>
            <w:tcW w:w="2936" w:type="dxa"/>
            <w:tcBorders>
              <w:left w:val="single" w:sz="2" w:space="0" w:color="E7E6E6" w:themeColor="background2"/>
            </w:tcBorders>
            <w:vAlign w:val="center"/>
          </w:tcPr>
          <w:p w14:paraId="34BD2DF5" w14:textId="77777777" w:rsidR="009E17C3" w:rsidRPr="00627A95" w:rsidRDefault="009E17C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62 pulgadas / 157cm</w:t>
            </w:r>
          </w:p>
        </w:tc>
      </w:tr>
    </w:tbl>
    <w:p w14:paraId="7AB4F324" w14:textId="77777777" w:rsidR="009E17C3" w:rsidRDefault="009E17C3" w:rsidP="009E17C3">
      <w:pPr>
        <w:pStyle w:val="dias"/>
        <w:spacing w:before="0"/>
        <w:jc w:val="center"/>
        <w:rPr>
          <w:rFonts w:ascii="Century Gothic" w:hAnsi="Century Gothic" w:cstheme="minorBidi"/>
          <w:caps w:val="0"/>
          <w:color w:val="002060"/>
          <w:kern w:val="2"/>
          <w:sz w:val="28"/>
          <w:szCs w:val="28"/>
          <w:lang w:bidi="ar-SA"/>
          <w14:ligatures w14:val="standardContextual"/>
        </w:rPr>
      </w:pPr>
      <w:r>
        <w:rPr>
          <w:noProof/>
          <w:lang w:eastAsia="es-CO" w:bidi="ar-SA"/>
        </w:rPr>
        <w:drawing>
          <wp:anchor distT="0" distB="0" distL="114300" distR="114300" simplePos="0" relativeHeight="251664384" behindDoc="0" locked="0" layoutInCell="1" allowOverlap="1" wp14:anchorId="5C857D95" wp14:editId="1FAF9DD5">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0AE0A8D6" w14:textId="77777777" w:rsidR="009E17C3" w:rsidRDefault="009E17C3" w:rsidP="009E17C3">
      <w:pPr>
        <w:pStyle w:val="dias"/>
        <w:spacing w:before="0"/>
        <w:jc w:val="center"/>
        <w:rPr>
          <w:rFonts w:ascii="Century Gothic" w:hAnsi="Century Gothic" w:cstheme="minorBidi"/>
          <w:caps w:val="0"/>
          <w:color w:val="002060"/>
          <w:kern w:val="2"/>
          <w:sz w:val="28"/>
          <w:szCs w:val="28"/>
          <w:lang w:bidi="ar-SA"/>
          <w14:ligatures w14:val="standardContextual"/>
        </w:rPr>
      </w:pPr>
    </w:p>
    <w:p w14:paraId="67B9DDDA" w14:textId="77777777" w:rsidR="009E17C3" w:rsidRDefault="009E17C3" w:rsidP="009E17C3">
      <w:pPr>
        <w:pStyle w:val="dias"/>
        <w:spacing w:before="0"/>
        <w:jc w:val="center"/>
        <w:rPr>
          <w:rFonts w:ascii="Century Gothic" w:hAnsi="Century Gothic" w:cstheme="minorBidi"/>
          <w:caps w:val="0"/>
          <w:color w:val="002060"/>
          <w:kern w:val="2"/>
          <w:sz w:val="28"/>
          <w:szCs w:val="28"/>
          <w:lang w:bidi="ar-SA"/>
          <w14:ligatures w14:val="standardContextual"/>
        </w:rPr>
      </w:pPr>
    </w:p>
    <w:p w14:paraId="6080D24E" w14:textId="77777777" w:rsidR="009E17C3" w:rsidRDefault="009E17C3" w:rsidP="009E17C3">
      <w:pPr>
        <w:pStyle w:val="dias"/>
        <w:spacing w:before="0"/>
        <w:jc w:val="center"/>
        <w:rPr>
          <w:rFonts w:ascii="Century Gothic" w:hAnsi="Century Gothic" w:cstheme="minorBidi"/>
          <w:caps w:val="0"/>
          <w:color w:val="002060"/>
          <w:kern w:val="2"/>
          <w:sz w:val="28"/>
          <w:szCs w:val="28"/>
          <w:lang w:bidi="ar-SA"/>
          <w14:ligatures w14:val="standardContextual"/>
        </w:rPr>
      </w:pPr>
    </w:p>
    <w:p w14:paraId="4910D992" w14:textId="77777777" w:rsidR="009E17C3" w:rsidRDefault="009E17C3" w:rsidP="009E17C3">
      <w:pPr>
        <w:pStyle w:val="dias"/>
        <w:spacing w:before="0"/>
        <w:jc w:val="center"/>
        <w:rPr>
          <w:rFonts w:ascii="Century Gothic" w:hAnsi="Century Gothic" w:cstheme="minorBidi"/>
          <w:caps w:val="0"/>
          <w:color w:val="002060"/>
          <w:kern w:val="2"/>
          <w:sz w:val="28"/>
          <w:szCs w:val="28"/>
          <w:lang w:bidi="ar-SA"/>
          <w14:ligatures w14:val="standardContextual"/>
        </w:rPr>
      </w:pPr>
    </w:p>
    <w:p w14:paraId="26778AB6" w14:textId="77777777" w:rsidR="009E17C3" w:rsidRPr="00D55CE1" w:rsidRDefault="009E17C3" w:rsidP="009E17C3">
      <w:pPr>
        <w:pStyle w:val="dias"/>
        <w:spacing w:before="0"/>
        <w:jc w:val="center"/>
        <w:rPr>
          <w:rFonts w:ascii="Century Gothic" w:hAnsi="Century Gothic" w:cstheme="minorBidi"/>
          <w:caps w:val="0"/>
          <w:color w:val="002060"/>
          <w:kern w:val="2"/>
          <w:sz w:val="28"/>
          <w:szCs w:val="28"/>
          <w:lang w:bidi="ar-SA"/>
          <w14:ligatures w14:val="standardContextual"/>
        </w:rPr>
      </w:pPr>
      <w:r w:rsidRPr="00D55CE1">
        <w:rPr>
          <w:rFonts w:ascii="Century Gothic" w:hAnsi="Century Gothic" w:cstheme="minorBidi"/>
          <w:caps w:val="0"/>
          <w:color w:val="002060"/>
          <w:kern w:val="2"/>
          <w:sz w:val="28"/>
          <w:szCs w:val="28"/>
          <w:lang w:bidi="ar-SA"/>
          <w14:ligatures w14:val="standardContextual"/>
        </w:rPr>
        <w:t xml:space="preserve">CONDICIONES ESPECÍFICAS </w:t>
      </w:r>
    </w:p>
    <w:p w14:paraId="53112555" w14:textId="77777777" w:rsidR="009E17C3" w:rsidRDefault="009E17C3" w:rsidP="009E17C3">
      <w:pPr>
        <w:spacing w:after="0"/>
        <w:rPr>
          <w:rFonts w:ascii="Century Gothic" w:hAnsi="Century Gothic" w:cs="Calibri"/>
          <w:b/>
          <w:bCs/>
          <w:color w:val="002060"/>
          <w:kern w:val="0"/>
          <w:lang w:bidi="hi-IN"/>
          <w14:ligatures w14:val="none"/>
        </w:rPr>
      </w:pPr>
    </w:p>
    <w:p w14:paraId="53D21714" w14:textId="77777777" w:rsidR="009E17C3" w:rsidRPr="0052796F" w:rsidRDefault="009E17C3" w:rsidP="009E17C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3DCC3501" w14:textId="77777777" w:rsidR="009E17C3" w:rsidRPr="00D418C9" w:rsidRDefault="009E17C3" w:rsidP="009E17C3">
      <w:pPr>
        <w:pStyle w:val="itinerario"/>
      </w:pPr>
      <w:r w:rsidRPr="00D418C9">
        <w:t xml:space="preserve">La validez de las tarifas publicadas en cada uno de nuestros programas aplica hasta máximo el último día indicado en la vigencia.  </w:t>
      </w:r>
    </w:p>
    <w:p w14:paraId="5E1A3FED" w14:textId="77777777" w:rsidR="009E17C3" w:rsidRPr="0052796F" w:rsidRDefault="009E17C3" w:rsidP="009E17C3">
      <w:pPr>
        <w:pStyle w:val="itinerario"/>
        <w:rPr>
          <w:sz w:val="20"/>
          <w:szCs w:val="20"/>
        </w:rPr>
      </w:pPr>
    </w:p>
    <w:p w14:paraId="30135BC3" w14:textId="77777777" w:rsidR="009E17C3" w:rsidRPr="0052796F" w:rsidRDefault="009E17C3" w:rsidP="009E17C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71B41A8F" w14:textId="77777777" w:rsidR="009E17C3" w:rsidRPr="00D418C9" w:rsidRDefault="009E17C3" w:rsidP="009E17C3">
      <w:pPr>
        <w:pStyle w:val="vinetas"/>
        <w:spacing w:after="0"/>
        <w:ind w:left="426"/>
        <w:jc w:val="both"/>
      </w:pPr>
      <w:r w:rsidRPr="00D418C9">
        <w:t xml:space="preserve">Tarifas sujetas a cambios y disponibilidad sin previo aviso. </w:t>
      </w:r>
    </w:p>
    <w:p w14:paraId="256BCE2C" w14:textId="77777777" w:rsidR="009E17C3" w:rsidRPr="00D418C9" w:rsidRDefault="009E17C3" w:rsidP="009E17C3">
      <w:pPr>
        <w:pStyle w:val="vinetas"/>
        <w:spacing w:line="240" w:lineRule="auto"/>
        <w:ind w:left="426"/>
        <w:jc w:val="both"/>
      </w:pPr>
      <w:r w:rsidRPr="00D418C9">
        <w:t xml:space="preserve">Al recibir All Reps el depósito que el pasajero entrega en la agencia de viajes, All Reps Ltda. entiende que el pasajero se ha enterado y aceptado cada una de las condiciones, políticas de </w:t>
      </w:r>
      <w:r w:rsidRPr="00D418C9">
        <w:lastRenderedPageBreak/>
        <w:t xml:space="preserve">pago y cancelaciones. Así mismo la agencia de viajes está en la obligación de enterar y dar a conocer las condiciones al pasajero.  </w:t>
      </w:r>
    </w:p>
    <w:p w14:paraId="33D128F4" w14:textId="77777777" w:rsidR="009E17C3" w:rsidRPr="00D418C9" w:rsidRDefault="009E17C3" w:rsidP="009E17C3">
      <w:pPr>
        <w:pStyle w:val="vinetas"/>
        <w:spacing w:line="240" w:lineRule="auto"/>
        <w:ind w:left="426"/>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7A1CF09A" w14:textId="77777777" w:rsidR="009E17C3" w:rsidRPr="00D418C9" w:rsidRDefault="009E17C3" w:rsidP="009E17C3">
      <w:pPr>
        <w:pStyle w:val="vinetas"/>
        <w:ind w:left="426"/>
        <w:jc w:val="both"/>
      </w:pPr>
      <w:r w:rsidRPr="00D418C9">
        <w:t>Se entiende por servicios: traslados, visitas y excursiones detalladas, asistencia de guías locales para las visitas.</w:t>
      </w:r>
    </w:p>
    <w:p w14:paraId="43474D97" w14:textId="77777777" w:rsidR="009E17C3" w:rsidRPr="00D418C9" w:rsidRDefault="009E17C3" w:rsidP="009E17C3">
      <w:pPr>
        <w:pStyle w:val="vinetas"/>
        <w:ind w:left="426"/>
        <w:jc w:val="both"/>
      </w:pPr>
      <w:r w:rsidRPr="00D418C9">
        <w:t>Las visitas incluidas son prestadas en servicio compartido no en privado.</w:t>
      </w:r>
    </w:p>
    <w:p w14:paraId="21786742" w14:textId="77777777" w:rsidR="009E17C3" w:rsidRPr="00D418C9" w:rsidRDefault="009E17C3" w:rsidP="009E17C3">
      <w:pPr>
        <w:pStyle w:val="vinetas"/>
        <w:ind w:left="426"/>
        <w:jc w:val="both"/>
      </w:pPr>
      <w:r w:rsidRPr="00D418C9">
        <w:t>Los hoteles mencionados como previstos al final están sujetos a variación, sin alterar en ningún momento su categoría.</w:t>
      </w:r>
    </w:p>
    <w:p w14:paraId="231E1ACE" w14:textId="77777777" w:rsidR="009E17C3" w:rsidRPr="00D418C9" w:rsidRDefault="009E17C3" w:rsidP="009E17C3">
      <w:pPr>
        <w:pStyle w:val="vinetas"/>
        <w:ind w:left="426"/>
        <w:jc w:val="both"/>
      </w:pPr>
      <w:r w:rsidRPr="00D418C9">
        <w:t>Las habitaciones que se ofrece son de categoría estándar.</w:t>
      </w:r>
    </w:p>
    <w:p w14:paraId="54F723C8" w14:textId="77777777" w:rsidR="009E17C3" w:rsidRPr="00D418C9" w:rsidRDefault="009E17C3" w:rsidP="009E17C3">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8248C6B" w14:textId="77777777" w:rsidR="009E17C3" w:rsidRPr="009969A1" w:rsidRDefault="009E17C3" w:rsidP="009E17C3">
      <w:pPr>
        <w:pStyle w:val="vinetas"/>
        <w:ind w:left="426"/>
      </w:pPr>
      <w:r w:rsidRPr="009969A1">
        <w:t>Precios no válidos para grupos, Semana Santa, Inti Raymi, Fiestas Patrias, congresos o eventos especiales.</w:t>
      </w:r>
    </w:p>
    <w:p w14:paraId="1D2BB9C4" w14:textId="77777777" w:rsidR="009E17C3" w:rsidRPr="00D418C9" w:rsidRDefault="009E17C3" w:rsidP="009E17C3">
      <w:pPr>
        <w:pStyle w:val="vinetas"/>
        <w:ind w:left="426"/>
        <w:jc w:val="both"/>
      </w:pPr>
      <w:r w:rsidRPr="00D418C9">
        <w:t xml:space="preserve">La responsabilidad de la agencia estará regulada de conformidad con su cláusula general de responsabilidad disponible en su sitio web </w:t>
      </w:r>
      <w:hyperlink r:id="rId15" w:history="1">
        <w:r w:rsidRPr="00D418C9">
          <w:rPr>
            <w:rStyle w:val="Hipervnculo"/>
          </w:rPr>
          <w:t>www.allreps.com</w:t>
        </w:r>
      </w:hyperlink>
      <w:r w:rsidRPr="00D418C9">
        <w:t>.</w:t>
      </w:r>
    </w:p>
    <w:p w14:paraId="31826653" w14:textId="77777777" w:rsidR="009E17C3" w:rsidRDefault="009E17C3" w:rsidP="009E17C3">
      <w:pPr>
        <w:spacing w:after="0"/>
        <w:rPr>
          <w:rFonts w:ascii="Century Gothic" w:hAnsi="Century Gothic" w:cs="Calibri"/>
          <w:b/>
          <w:bCs/>
          <w:color w:val="002060"/>
          <w:kern w:val="0"/>
          <w:sz w:val="24"/>
          <w:szCs w:val="24"/>
          <w:lang w:bidi="hi-IN"/>
          <w14:ligatures w14:val="none"/>
        </w:rPr>
      </w:pPr>
    </w:p>
    <w:p w14:paraId="729C5AFC" w14:textId="77777777" w:rsidR="009E17C3" w:rsidRPr="0052796F" w:rsidRDefault="009E17C3" w:rsidP="009E17C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735B77C5" w14:textId="77777777" w:rsidR="009E17C3" w:rsidRPr="00D418C9" w:rsidRDefault="009E17C3" w:rsidP="009E17C3">
      <w:pPr>
        <w:pStyle w:val="vinetas"/>
        <w:spacing w:after="0" w:line="240" w:lineRule="auto"/>
        <w:ind w:left="426"/>
        <w:jc w:val="both"/>
      </w:pPr>
      <w:r w:rsidRPr="00D418C9">
        <w:t>Pasaporte con una vigencia mínima de seis meses, con hojas disponibles para colocarle los sellos de ingreso y salida del país a visitar.</w:t>
      </w:r>
      <w:r w:rsidRPr="00BA0FEB">
        <w:t xml:space="preserve"> </w:t>
      </w:r>
      <w:r>
        <w:t>O</w:t>
      </w:r>
      <w:r w:rsidRPr="00BA0FEB">
        <w:t xml:space="preserve"> </w:t>
      </w:r>
      <w:r>
        <w:t>d</w:t>
      </w:r>
      <w:r w:rsidRPr="00BA0FEB">
        <w:t>ocumento de identidad vigente para ciudadanos colombianos.</w:t>
      </w:r>
    </w:p>
    <w:p w14:paraId="170EB515" w14:textId="77777777" w:rsidR="009E17C3" w:rsidRDefault="009E17C3" w:rsidP="009E17C3">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2A45AB7D" w14:textId="77777777" w:rsidR="009E17C3" w:rsidRPr="008B6D56" w:rsidRDefault="009E17C3" w:rsidP="009E17C3">
      <w:pPr>
        <w:pStyle w:val="vinetas"/>
        <w:ind w:left="426"/>
        <w:jc w:val="both"/>
      </w:pPr>
      <w:r w:rsidRPr="008B6D56">
        <w:t xml:space="preserve">Todo turista extranjero deberá presentar su pasaporte / documento original </w:t>
      </w:r>
      <w:r>
        <w:t>y/</w:t>
      </w:r>
      <w:r w:rsidRPr="008B6D56">
        <w:t>o copia de este al ingreso de cada sitio turístico</w:t>
      </w:r>
      <w:r>
        <w:t xml:space="preserve"> en Cusco. (según documento aportado para la emisión de la reserva.</w:t>
      </w:r>
    </w:p>
    <w:p w14:paraId="4DD0B17A" w14:textId="77777777" w:rsidR="009E17C3" w:rsidRPr="00D418C9" w:rsidRDefault="009E17C3" w:rsidP="009E17C3">
      <w:pPr>
        <w:pStyle w:val="vinetas"/>
        <w:spacing w:line="240" w:lineRule="auto"/>
        <w:ind w:left="426"/>
        <w:jc w:val="both"/>
      </w:pPr>
      <w:r w:rsidRPr="00D418C9">
        <w:t>Es responsabilidad de los viajeros tener toda su documentación al día para no tener inconvenientes en los aeropuertos.</w:t>
      </w:r>
    </w:p>
    <w:p w14:paraId="5A3571B5" w14:textId="77777777" w:rsidR="009E17C3" w:rsidRDefault="009E17C3" w:rsidP="009E17C3">
      <w:pPr>
        <w:pStyle w:val="vinetas"/>
        <w:spacing w:before="0" w:after="0"/>
        <w:ind w:left="426"/>
        <w:jc w:val="both"/>
      </w:pPr>
      <w:r w:rsidRPr="00D418C9">
        <w:t xml:space="preserve">La documentación requerida puede tener cambios en cualquier momento por resolución de los países a visitar. </w:t>
      </w:r>
    </w:p>
    <w:p w14:paraId="4F58052B" w14:textId="77777777" w:rsidR="009E17C3" w:rsidRPr="00282396" w:rsidRDefault="009E17C3" w:rsidP="009E17C3">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t>NOTAS DE OPERATIVIDAD DEL DESTINO</w:t>
      </w:r>
    </w:p>
    <w:p w14:paraId="7ECB2958" w14:textId="77777777" w:rsidR="009E17C3" w:rsidRPr="00276521" w:rsidRDefault="009E17C3" w:rsidP="009E17C3">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52FE164B" w14:textId="77777777" w:rsidR="009E17C3" w:rsidRPr="00276521" w:rsidRDefault="009E17C3" w:rsidP="009E17C3">
      <w:pPr>
        <w:pStyle w:val="vinetas"/>
        <w:ind w:left="714" w:hanging="357"/>
        <w:jc w:val="both"/>
      </w:pPr>
      <w:r w:rsidRPr="00276521">
        <w:t>El ingreso a Montaña de Machu Picchu, Huayna Picchu y Camino Inca es de compra inmediata y los cupos son limitados por día. Estas entradas no son reembolsables, ni endosables y quedarán en lista de espera hasta la reconfirmación de los servicios.</w:t>
      </w:r>
    </w:p>
    <w:p w14:paraId="78AA28DD" w14:textId="77777777" w:rsidR="009E17C3" w:rsidRDefault="009E17C3" w:rsidP="009E17C3">
      <w:pPr>
        <w:spacing w:after="0"/>
        <w:rPr>
          <w:rFonts w:ascii="Century Gothic" w:hAnsi="Century Gothic" w:cs="Calibri"/>
          <w:b/>
          <w:bCs/>
          <w:color w:val="002060"/>
          <w:kern w:val="0"/>
          <w:highlight w:val="yellow"/>
          <w:lang w:bidi="hi-IN"/>
          <w14:ligatures w14:val="none"/>
        </w:rPr>
      </w:pPr>
    </w:p>
    <w:p w14:paraId="32EE9C86" w14:textId="34DDB525" w:rsidR="009E17C3" w:rsidRPr="007B3216" w:rsidRDefault="009E17C3" w:rsidP="009E17C3">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lastRenderedPageBreak/>
        <w:t>CANCELACIONES</w:t>
      </w:r>
    </w:p>
    <w:p w14:paraId="06F78C70" w14:textId="77777777" w:rsidR="009E17C3" w:rsidRPr="00D418C9" w:rsidRDefault="009E17C3" w:rsidP="009E17C3">
      <w:pPr>
        <w:pStyle w:val="itinerario"/>
      </w:pPr>
      <w:r w:rsidRPr="007B3216">
        <w:t>Se incurriría una penalización como sigue:</w:t>
      </w:r>
    </w:p>
    <w:p w14:paraId="01D64CDC" w14:textId="77777777" w:rsidR="009E17C3" w:rsidRPr="00B944AA" w:rsidRDefault="009E17C3" w:rsidP="009E17C3">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154F4215" w14:textId="77777777" w:rsidR="009E17C3" w:rsidRPr="0061190E" w:rsidRDefault="009E17C3" w:rsidP="009E17C3">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1CA6CEEA" w14:textId="77777777" w:rsidR="009E17C3" w:rsidRPr="0061190E" w:rsidRDefault="009E17C3" w:rsidP="009E17C3">
      <w:pPr>
        <w:pStyle w:val="vinetas"/>
        <w:ind w:left="714" w:hanging="357"/>
        <w:jc w:val="both"/>
        <w:rPr>
          <w:lang w:val="es-419"/>
        </w:rPr>
      </w:pPr>
      <w:r w:rsidRPr="0061190E">
        <w:rPr>
          <w:lang w:val="es-419"/>
        </w:rPr>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465CA2BA" w14:textId="77777777" w:rsidR="009E17C3" w:rsidRPr="0061190E" w:rsidRDefault="009E17C3" w:rsidP="009E17C3">
      <w:pPr>
        <w:pStyle w:val="vinetas"/>
        <w:ind w:left="714" w:hanging="357"/>
        <w:jc w:val="both"/>
        <w:rPr>
          <w:lang w:val="es-419"/>
        </w:rPr>
      </w:pPr>
      <w:r w:rsidRPr="0061190E">
        <w:rPr>
          <w:lang w:val="es-419"/>
        </w:rPr>
        <w:t xml:space="preserve">NO </w:t>
      </w:r>
      <w:proofErr w:type="gramStart"/>
      <w:r w:rsidRPr="0061190E">
        <w:rPr>
          <w:lang w:val="es-419"/>
        </w:rPr>
        <w:t>SHOW</w:t>
      </w:r>
      <w:proofErr w:type="gramEnd"/>
      <w:r w:rsidRPr="0061190E">
        <w:rPr>
          <w:lang w:val="es-419"/>
        </w:rPr>
        <w:t>. La no presentación el día de la salida del circuito incurrirá en el 100% por persona sobre el precio de venta del paquete turístico por persona en la acomodación que este confirmado el circuito.</w:t>
      </w:r>
    </w:p>
    <w:p w14:paraId="6ADB8A7E" w14:textId="77777777" w:rsidR="009E17C3" w:rsidRPr="0061190E" w:rsidRDefault="009E17C3" w:rsidP="009E17C3">
      <w:pPr>
        <w:pStyle w:val="vinetas"/>
        <w:ind w:left="714" w:hanging="357"/>
        <w:jc w:val="both"/>
        <w:rPr>
          <w:lang w:val="es-419"/>
        </w:rPr>
      </w:pPr>
      <w:r w:rsidRPr="0061190E">
        <w:rPr>
          <w:lang w:val="es-419"/>
        </w:rPr>
        <w:t xml:space="preserve">Los cargos mencionados son por persona y serán aplicados en caso de cancelación y/o modificación de una reserva confirmada. El hecho que el pasajero modifique de una fecha a otra sigue incurriendo gastos por la reserva inicial. </w:t>
      </w:r>
    </w:p>
    <w:p w14:paraId="035CE436" w14:textId="77777777" w:rsidR="009E17C3" w:rsidRDefault="009E17C3" w:rsidP="009E17C3">
      <w:pPr>
        <w:pStyle w:val="vinetas"/>
        <w:ind w:left="714" w:hanging="357"/>
        <w:jc w:val="both"/>
        <w:rPr>
          <w:lang w:val="es-419"/>
        </w:rPr>
      </w:pPr>
      <w:r w:rsidRPr="0061190E">
        <w:rPr>
          <w:lang w:val="es-419"/>
        </w:rPr>
        <w:t>Toda reserva nueva puede ser cancelada o modificada dentro de las 72 horas sin ningun gasto.</w:t>
      </w:r>
    </w:p>
    <w:p w14:paraId="1DAB9667" w14:textId="77777777" w:rsidR="009E17C3" w:rsidRPr="006C0267" w:rsidRDefault="009E17C3" w:rsidP="009E17C3">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5AB5BC64" w14:textId="77777777" w:rsidR="009E17C3" w:rsidRDefault="009E17C3" w:rsidP="009E17C3">
      <w:pPr>
        <w:pStyle w:val="vinetas"/>
        <w:ind w:left="714" w:hanging="357"/>
        <w:jc w:val="both"/>
        <w:rPr>
          <w:lang w:val="es-419"/>
        </w:rPr>
      </w:pPr>
      <w:r w:rsidRPr="006C0267">
        <w:rPr>
          <w:lang w:val="es-419"/>
        </w:rPr>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09093368" w14:textId="77777777" w:rsidR="009E17C3" w:rsidRDefault="009E17C3" w:rsidP="009E17C3">
      <w:pPr>
        <w:pStyle w:val="vinetas"/>
        <w:numPr>
          <w:ilvl w:val="0"/>
          <w:numId w:val="0"/>
        </w:numPr>
        <w:jc w:val="both"/>
        <w:rPr>
          <w:rFonts w:ascii="Century Gothic" w:hAnsi="Century Gothic"/>
          <w:color w:val="002060"/>
        </w:rPr>
      </w:pPr>
    </w:p>
    <w:p w14:paraId="4105BF8C" w14:textId="77777777" w:rsidR="009E17C3" w:rsidRPr="00804391" w:rsidRDefault="009E17C3" w:rsidP="009E17C3">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1492427E" w14:textId="77777777" w:rsidR="009E17C3" w:rsidRPr="00B944AA" w:rsidRDefault="009E17C3" w:rsidP="009E17C3">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4A0D8D13" w14:textId="77777777" w:rsidR="009E17C3" w:rsidRPr="00B944AA" w:rsidRDefault="009E17C3" w:rsidP="009E17C3">
      <w:pPr>
        <w:pStyle w:val="vinetas"/>
        <w:ind w:left="714" w:hanging="357"/>
        <w:jc w:val="both"/>
        <w:rPr>
          <w:lang w:val="es-419"/>
        </w:rPr>
      </w:pPr>
      <w:r w:rsidRPr="00B944AA">
        <w:rPr>
          <w:lang w:val="es-419"/>
        </w:rPr>
        <w:t xml:space="preserve">Las entradas a Machu Picchu se comprarán </w:t>
      </w:r>
      <w:r>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04E9FFAD" w14:textId="77777777" w:rsidR="009E17C3" w:rsidRPr="0061190E" w:rsidRDefault="009E17C3" w:rsidP="009E17C3">
      <w:pPr>
        <w:pStyle w:val="vinetas"/>
        <w:ind w:left="714" w:hanging="357"/>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2002474C" w14:textId="77777777" w:rsidR="009E17C3" w:rsidRPr="0061190E" w:rsidRDefault="009E17C3" w:rsidP="009E17C3">
      <w:pPr>
        <w:pStyle w:val="vinetas"/>
        <w:ind w:left="714" w:hanging="357"/>
        <w:jc w:val="both"/>
        <w:rPr>
          <w:lang w:val="es-419"/>
        </w:rPr>
      </w:pPr>
      <w:r w:rsidRPr="0061190E">
        <w:rPr>
          <w:lang w:val="es-419"/>
        </w:rPr>
        <w:t xml:space="preserve">Si la reserva está en prepago y al cancelarse genera gastos por cancelación la agencia de viajes será responsable por el pago de </w:t>
      </w:r>
      <w:proofErr w:type="gramStart"/>
      <w:r w:rsidRPr="0061190E">
        <w:rPr>
          <w:lang w:val="es-419"/>
        </w:rPr>
        <w:t>los mismos</w:t>
      </w:r>
      <w:proofErr w:type="gramEnd"/>
      <w:r w:rsidRPr="0061190E">
        <w:rPr>
          <w:lang w:val="es-419"/>
        </w:rPr>
        <w:t>.</w:t>
      </w:r>
    </w:p>
    <w:p w14:paraId="1275F1F9" w14:textId="77777777" w:rsidR="009E17C3" w:rsidRPr="0061190E" w:rsidRDefault="009E17C3" w:rsidP="009E17C3">
      <w:pPr>
        <w:pStyle w:val="vinetas"/>
        <w:ind w:left="714" w:hanging="357"/>
        <w:jc w:val="both"/>
        <w:rPr>
          <w:lang w:val="es-419"/>
        </w:rPr>
      </w:pPr>
      <w:r w:rsidRPr="0061190E">
        <w:rPr>
          <w:lang w:val="es-419"/>
        </w:rPr>
        <w:t>No habrá reembolso alguno por los servicios no tomados durante el recorrido.</w:t>
      </w:r>
    </w:p>
    <w:p w14:paraId="51D09C3F" w14:textId="77777777" w:rsidR="009E17C3" w:rsidRPr="0061190E" w:rsidRDefault="009E17C3" w:rsidP="009E17C3">
      <w:pPr>
        <w:pStyle w:val="vinetas"/>
        <w:ind w:left="714" w:hanging="357"/>
        <w:jc w:val="both"/>
        <w:rPr>
          <w:lang w:val="es-419"/>
        </w:rPr>
      </w:pPr>
      <w:r w:rsidRPr="0061190E">
        <w:rPr>
          <w:lang w:val="es-419"/>
        </w:rPr>
        <w:t>El precio de los circuitos incluye visitas y excursiones indicadas en el itinerario.</w:t>
      </w:r>
    </w:p>
    <w:p w14:paraId="4B06FEF8" w14:textId="77777777" w:rsidR="009E17C3" w:rsidRPr="00B944AA" w:rsidRDefault="009E17C3" w:rsidP="009E17C3">
      <w:pPr>
        <w:pStyle w:val="vinetas"/>
        <w:ind w:left="714" w:hanging="357"/>
        <w:jc w:val="both"/>
        <w:rPr>
          <w:lang w:val="es-419"/>
        </w:rPr>
      </w:pPr>
      <w:r w:rsidRPr="00B944AA">
        <w:rPr>
          <w:lang w:val="es-419"/>
        </w:rPr>
        <w:t xml:space="preserve">Alguna política de cancelación diferente a las informadas anteriormente se especificará en la confirmación de los servicios. </w:t>
      </w:r>
    </w:p>
    <w:p w14:paraId="66704104" w14:textId="77777777" w:rsidR="009E17C3" w:rsidRDefault="009E17C3" w:rsidP="009E17C3">
      <w:pPr>
        <w:spacing w:after="0"/>
        <w:rPr>
          <w:rFonts w:ascii="Century Gothic" w:hAnsi="Century Gothic" w:cs="Calibri"/>
          <w:b/>
          <w:bCs/>
          <w:color w:val="002060"/>
          <w:kern w:val="0"/>
          <w:lang w:bidi="hi-IN"/>
          <w14:ligatures w14:val="none"/>
        </w:rPr>
      </w:pPr>
    </w:p>
    <w:p w14:paraId="7B7B16E2" w14:textId="77777777" w:rsidR="009E17C3" w:rsidRPr="0052796F" w:rsidRDefault="009E17C3" w:rsidP="009E17C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3C29D38A" w14:textId="77777777" w:rsidR="009E17C3" w:rsidRPr="00D418C9" w:rsidRDefault="009E17C3" w:rsidP="009E17C3">
      <w:pPr>
        <w:pStyle w:val="itinerario"/>
      </w:pPr>
      <w:r w:rsidRPr="00D418C9">
        <w:t>Toda solicitud debe ser remitida por escrito dentro de los 20 días de finalizar los servicios, está sujeta a verificación, pasada esta fecha no serán válidos.</w:t>
      </w:r>
    </w:p>
    <w:p w14:paraId="2BA51D4A" w14:textId="77777777" w:rsidR="009E17C3" w:rsidRPr="00D418C9" w:rsidRDefault="009E17C3" w:rsidP="009E17C3">
      <w:pPr>
        <w:pStyle w:val="itinerario"/>
        <w:spacing w:line="240" w:lineRule="auto"/>
      </w:pPr>
    </w:p>
    <w:p w14:paraId="786176A6" w14:textId="77777777" w:rsidR="009E17C3" w:rsidRPr="00D418C9" w:rsidRDefault="009E17C3" w:rsidP="009E17C3">
      <w:pPr>
        <w:pStyle w:val="itinerario"/>
        <w:spacing w:line="240" w:lineRule="auto"/>
      </w:pPr>
      <w:r w:rsidRPr="00D418C9">
        <w:t>Los servicios no utilizados no serán reembolsables.</w:t>
      </w:r>
    </w:p>
    <w:p w14:paraId="4E11A52E" w14:textId="77777777" w:rsidR="009E17C3" w:rsidRDefault="009E17C3" w:rsidP="009E17C3">
      <w:pPr>
        <w:spacing w:after="0"/>
        <w:rPr>
          <w:rFonts w:ascii="Century Gothic" w:hAnsi="Century Gothic" w:cs="Calibri"/>
          <w:b/>
          <w:bCs/>
          <w:color w:val="002060"/>
          <w:kern w:val="0"/>
          <w:sz w:val="24"/>
          <w:szCs w:val="24"/>
          <w:lang w:bidi="hi-IN"/>
          <w14:ligatures w14:val="none"/>
        </w:rPr>
      </w:pPr>
    </w:p>
    <w:p w14:paraId="15FABEB0" w14:textId="77777777" w:rsidR="009E17C3" w:rsidRPr="0052796F" w:rsidRDefault="009E17C3" w:rsidP="009E17C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4F722BC5" w14:textId="77777777" w:rsidR="009E17C3" w:rsidRPr="00D418C9" w:rsidRDefault="009E17C3" w:rsidP="009E17C3">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4A71A51" w14:textId="77777777" w:rsidR="009E17C3" w:rsidRDefault="009E17C3" w:rsidP="009E17C3">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lastRenderedPageBreak/>
        <w:t>VISITAS</w:t>
      </w:r>
      <w:r w:rsidRPr="00691872">
        <w:rPr>
          <w:rFonts w:ascii="Century Gothic" w:hAnsi="Century Gothic" w:cs="Calibri"/>
          <w:b/>
          <w:bCs/>
          <w:color w:val="002060"/>
          <w:kern w:val="0"/>
          <w:sz w:val="24"/>
          <w:szCs w:val="24"/>
          <w:lang w:bidi="hi-IN"/>
          <w14:ligatures w14:val="none"/>
        </w:rPr>
        <w:t xml:space="preserve"> </w:t>
      </w:r>
    </w:p>
    <w:p w14:paraId="19A94C5A" w14:textId="77777777" w:rsidR="009E17C3" w:rsidRPr="00D418C9" w:rsidRDefault="009E17C3" w:rsidP="009E17C3">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EE2D1A5" w14:textId="77777777" w:rsidR="009E17C3" w:rsidRDefault="009E17C3" w:rsidP="009E17C3">
      <w:pPr>
        <w:spacing w:after="0"/>
        <w:rPr>
          <w:rFonts w:ascii="Century Gothic" w:hAnsi="Century Gothic" w:cs="Calibri"/>
          <w:b/>
          <w:bCs/>
          <w:color w:val="002060"/>
          <w:kern w:val="0"/>
          <w:lang w:bidi="hi-IN"/>
          <w14:ligatures w14:val="none"/>
        </w:rPr>
      </w:pPr>
    </w:p>
    <w:p w14:paraId="2E915C38" w14:textId="77777777" w:rsidR="009E17C3" w:rsidRPr="0052796F" w:rsidRDefault="009E17C3" w:rsidP="009E17C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98B8971" w14:textId="77777777" w:rsidR="009E17C3" w:rsidRDefault="009E17C3" w:rsidP="009E17C3">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19247744" w14:textId="77777777" w:rsidR="009E17C3" w:rsidRDefault="009E17C3" w:rsidP="009E17C3">
      <w:pPr>
        <w:pStyle w:val="itinerario"/>
      </w:pPr>
    </w:p>
    <w:p w14:paraId="27001C8F" w14:textId="77777777" w:rsidR="009E17C3" w:rsidRPr="00D418C9" w:rsidRDefault="009E17C3" w:rsidP="009E17C3">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4A545DE9" w14:textId="77777777" w:rsidR="009E17C3" w:rsidRPr="00691872" w:rsidRDefault="009E17C3" w:rsidP="009E17C3">
      <w:pPr>
        <w:spacing w:after="0"/>
        <w:rPr>
          <w:rFonts w:ascii="Century Gothic" w:hAnsi="Century Gothic" w:cs="Calibri"/>
          <w:b/>
          <w:bCs/>
          <w:color w:val="002060"/>
          <w:kern w:val="0"/>
          <w:sz w:val="24"/>
          <w:szCs w:val="24"/>
          <w:lang w:bidi="hi-IN"/>
          <w14:ligatures w14:val="none"/>
        </w:rPr>
      </w:pPr>
    </w:p>
    <w:p w14:paraId="21A383D2" w14:textId="77777777" w:rsidR="009E17C3" w:rsidRDefault="009E17C3" w:rsidP="009E17C3">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904D068" w14:textId="77777777" w:rsidR="009E17C3" w:rsidRPr="00D418C9" w:rsidRDefault="009E17C3" w:rsidP="009E17C3">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68BBD356" w14:textId="77777777" w:rsidR="009E17C3" w:rsidRDefault="009E17C3" w:rsidP="009E17C3">
      <w:pPr>
        <w:spacing w:after="0"/>
        <w:rPr>
          <w:rFonts w:ascii="Century Gothic" w:hAnsi="Century Gothic" w:cs="Calibri"/>
          <w:b/>
          <w:bCs/>
          <w:color w:val="002060"/>
          <w:kern w:val="0"/>
          <w:lang w:bidi="hi-IN"/>
          <w14:ligatures w14:val="none"/>
        </w:rPr>
      </w:pPr>
    </w:p>
    <w:p w14:paraId="08A774DE"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1B3B2E56" w14:textId="77777777" w:rsidR="009E17C3" w:rsidRPr="00D418C9" w:rsidRDefault="009E17C3" w:rsidP="009E17C3">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486D49DF" w14:textId="77777777" w:rsidR="009E17C3" w:rsidRDefault="009E17C3" w:rsidP="009E17C3">
      <w:pPr>
        <w:spacing w:after="0"/>
        <w:rPr>
          <w:rFonts w:ascii="Century Gothic" w:hAnsi="Century Gothic" w:cs="Calibri"/>
          <w:b/>
          <w:bCs/>
          <w:color w:val="002060"/>
          <w:kern w:val="0"/>
          <w:sz w:val="24"/>
          <w:szCs w:val="24"/>
          <w:lang w:bidi="hi-IN"/>
          <w14:ligatures w14:val="none"/>
        </w:rPr>
      </w:pPr>
    </w:p>
    <w:p w14:paraId="23B7C56F"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C1DE97F" w14:textId="77777777" w:rsidR="009E17C3" w:rsidRPr="00D418C9" w:rsidRDefault="009E17C3" w:rsidP="009E17C3">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0293937E" w14:textId="77777777" w:rsidR="009E17C3" w:rsidRDefault="009E17C3" w:rsidP="009E17C3">
      <w:pPr>
        <w:spacing w:after="0"/>
        <w:rPr>
          <w:rFonts w:ascii="Century Gothic" w:hAnsi="Century Gothic" w:cs="Calibri"/>
          <w:b/>
          <w:bCs/>
          <w:color w:val="002060"/>
          <w:kern w:val="0"/>
          <w:lang w:bidi="hi-IN"/>
          <w14:ligatures w14:val="none"/>
        </w:rPr>
      </w:pPr>
    </w:p>
    <w:p w14:paraId="728E00E4"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4CC52CE8" w14:textId="77777777" w:rsidR="009E17C3" w:rsidRPr="00D418C9" w:rsidRDefault="009E17C3" w:rsidP="009E17C3">
      <w:pPr>
        <w:pStyle w:val="itinerario"/>
      </w:pPr>
      <w:r w:rsidRPr="00D418C9">
        <w:t>Cuando se habla de guía, nos referimos a guías locales del país que se visita, que le acompañaran en el circuito y/o en las excursiones. Nunca se hace refiere al guía acompañante desde Colombia.</w:t>
      </w:r>
    </w:p>
    <w:p w14:paraId="4358976C" w14:textId="77777777" w:rsidR="009E17C3" w:rsidRPr="00691872" w:rsidRDefault="009E17C3" w:rsidP="009E17C3">
      <w:pPr>
        <w:spacing w:after="0"/>
        <w:rPr>
          <w:rFonts w:ascii="Century Gothic" w:hAnsi="Century Gothic" w:cs="Calibri"/>
          <w:b/>
          <w:bCs/>
          <w:color w:val="002060"/>
          <w:kern w:val="0"/>
          <w:sz w:val="24"/>
          <w:szCs w:val="24"/>
          <w:lang w:bidi="hi-IN"/>
          <w14:ligatures w14:val="none"/>
        </w:rPr>
      </w:pPr>
    </w:p>
    <w:p w14:paraId="38B5ED97"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36688E27" w14:textId="77777777" w:rsidR="009E17C3" w:rsidRPr="00D418C9" w:rsidRDefault="009E17C3" w:rsidP="009E17C3">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4222EE7" w14:textId="77777777" w:rsidR="009E17C3" w:rsidRDefault="009E17C3" w:rsidP="009E17C3">
      <w:pPr>
        <w:spacing w:after="0"/>
        <w:rPr>
          <w:rFonts w:ascii="Century Gothic" w:hAnsi="Century Gothic" w:cs="Calibri"/>
          <w:b/>
          <w:bCs/>
          <w:color w:val="002060"/>
          <w:kern w:val="0"/>
          <w:lang w:bidi="hi-IN"/>
          <w14:ligatures w14:val="none"/>
        </w:rPr>
      </w:pPr>
    </w:p>
    <w:p w14:paraId="05973A36" w14:textId="77777777" w:rsidR="009E17C3" w:rsidRDefault="009E17C3" w:rsidP="009E17C3">
      <w:pPr>
        <w:spacing w:after="0"/>
        <w:rPr>
          <w:rFonts w:ascii="Century Gothic" w:hAnsi="Century Gothic" w:cs="Calibri"/>
          <w:b/>
          <w:bCs/>
          <w:color w:val="002060"/>
          <w:kern w:val="0"/>
          <w:lang w:bidi="hi-IN"/>
          <w14:ligatures w14:val="none"/>
        </w:rPr>
      </w:pPr>
    </w:p>
    <w:p w14:paraId="55FB82A6" w14:textId="77777777" w:rsidR="009E17C3" w:rsidRDefault="009E17C3" w:rsidP="009E17C3">
      <w:pPr>
        <w:spacing w:after="0"/>
        <w:rPr>
          <w:rFonts w:ascii="Century Gothic" w:hAnsi="Century Gothic" w:cs="Calibri"/>
          <w:b/>
          <w:bCs/>
          <w:color w:val="002060"/>
          <w:kern w:val="0"/>
          <w:lang w:bidi="hi-IN"/>
          <w14:ligatures w14:val="none"/>
        </w:rPr>
      </w:pPr>
    </w:p>
    <w:p w14:paraId="0E6E51BA" w14:textId="15A0D441"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ACOMODACIÓN EN HABITACIONES TRIPLES</w:t>
      </w:r>
    </w:p>
    <w:p w14:paraId="3941FF13" w14:textId="77777777" w:rsidR="009E17C3" w:rsidRPr="00D418C9" w:rsidRDefault="009E17C3" w:rsidP="009E17C3">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33E33FB7" w14:textId="77777777" w:rsidR="009E17C3" w:rsidRPr="000E24E5" w:rsidRDefault="009E17C3" w:rsidP="009E17C3">
      <w:pPr>
        <w:spacing w:after="0"/>
        <w:rPr>
          <w:rFonts w:ascii="Century Gothic" w:hAnsi="Century Gothic" w:cs="Calibri"/>
          <w:b/>
          <w:bCs/>
          <w:color w:val="002060"/>
          <w:kern w:val="0"/>
          <w:lang w:bidi="hi-IN"/>
          <w14:ligatures w14:val="none"/>
        </w:rPr>
      </w:pPr>
    </w:p>
    <w:p w14:paraId="301011B8"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3848932" w14:textId="77777777" w:rsidR="009E17C3" w:rsidRPr="00B91A8C" w:rsidRDefault="009E17C3" w:rsidP="009E17C3">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3E903CB3" w14:textId="77777777" w:rsidR="009E17C3" w:rsidRPr="00B91A8C" w:rsidRDefault="009E17C3" w:rsidP="009E17C3">
      <w:pPr>
        <w:spacing w:after="0"/>
        <w:jc w:val="both"/>
        <w:rPr>
          <w:rFonts w:ascii="Calibri" w:hAnsi="Calibri" w:cs="Calibri"/>
        </w:rPr>
      </w:pPr>
    </w:p>
    <w:p w14:paraId="3E756A7B" w14:textId="77777777" w:rsidR="009E17C3" w:rsidRPr="00B91A8C" w:rsidRDefault="009E17C3" w:rsidP="009E17C3">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982C727" w14:textId="77777777" w:rsidR="009E17C3" w:rsidRDefault="009E17C3" w:rsidP="009E17C3">
      <w:pPr>
        <w:spacing w:after="0"/>
        <w:rPr>
          <w:rFonts w:ascii="Century Gothic" w:hAnsi="Century Gothic" w:cs="Calibri"/>
          <w:b/>
          <w:bCs/>
          <w:color w:val="002060"/>
          <w:kern w:val="0"/>
          <w:sz w:val="24"/>
          <w:szCs w:val="24"/>
          <w:lang w:bidi="hi-IN"/>
          <w14:ligatures w14:val="none"/>
        </w:rPr>
      </w:pPr>
    </w:p>
    <w:p w14:paraId="691EEE2B"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2A3E101" w14:textId="77777777" w:rsidR="009E17C3" w:rsidRPr="00D418C9" w:rsidRDefault="009E17C3" w:rsidP="009E17C3">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43FBC718" w14:textId="77777777" w:rsidR="009E17C3" w:rsidRDefault="009E17C3" w:rsidP="009E17C3">
      <w:pPr>
        <w:spacing w:after="0"/>
        <w:rPr>
          <w:rFonts w:ascii="Century Gothic" w:hAnsi="Century Gothic" w:cs="Calibri"/>
          <w:b/>
          <w:bCs/>
          <w:color w:val="002060"/>
          <w:kern w:val="0"/>
          <w:sz w:val="24"/>
          <w:szCs w:val="24"/>
          <w:lang w:bidi="hi-IN"/>
          <w14:ligatures w14:val="none"/>
        </w:rPr>
      </w:pPr>
    </w:p>
    <w:p w14:paraId="2D11B47E"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1B461846" w14:textId="77777777" w:rsidR="009E17C3" w:rsidRPr="00D418C9" w:rsidRDefault="009E17C3" w:rsidP="009E17C3">
      <w:pPr>
        <w:pStyle w:val="itinerario"/>
      </w:pPr>
      <w:r w:rsidRPr="00D418C9">
        <w:t>La propina es parte de la cultura en casi todas las ciudades del mundo. En los precios no están incluidas las propinas en hoteles, aeropuertos, guías, conductores, restaurantes.</w:t>
      </w:r>
    </w:p>
    <w:p w14:paraId="6B1DE861" w14:textId="77777777" w:rsidR="009E17C3" w:rsidRPr="00D418C9" w:rsidRDefault="009E17C3" w:rsidP="009E17C3">
      <w:pPr>
        <w:pStyle w:val="itinerario"/>
      </w:pPr>
    </w:p>
    <w:p w14:paraId="7568BEDB" w14:textId="77777777" w:rsidR="009E17C3" w:rsidRPr="00D418C9" w:rsidRDefault="009E17C3" w:rsidP="009E17C3">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4E6ECDDF" w14:textId="77777777" w:rsidR="009E17C3" w:rsidRDefault="009E17C3" w:rsidP="009E17C3">
      <w:pPr>
        <w:spacing w:after="0"/>
        <w:rPr>
          <w:rFonts w:ascii="Century Gothic" w:hAnsi="Century Gothic" w:cs="Calibri"/>
          <w:b/>
          <w:bCs/>
          <w:color w:val="002060"/>
          <w:kern w:val="0"/>
          <w:lang w:bidi="hi-IN"/>
          <w14:ligatures w14:val="none"/>
        </w:rPr>
      </w:pPr>
    </w:p>
    <w:p w14:paraId="0BDCB6A9"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2D583249" w14:textId="77777777" w:rsidR="009E17C3" w:rsidRPr="00D418C9" w:rsidRDefault="009E17C3" w:rsidP="009E17C3">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2B8DD989" w14:textId="77777777" w:rsidR="009E17C3" w:rsidRDefault="009E17C3" w:rsidP="009E17C3">
      <w:pPr>
        <w:spacing w:after="0"/>
        <w:rPr>
          <w:rFonts w:ascii="Century Gothic" w:hAnsi="Century Gothic" w:cs="Calibri"/>
          <w:b/>
          <w:bCs/>
          <w:color w:val="002060"/>
          <w:kern w:val="0"/>
          <w:lang w:bidi="hi-IN"/>
          <w14:ligatures w14:val="none"/>
        </w:rPr>
      </w:pPr>
    </w:p>
    <w:p w14:paraId="7BDF2D64"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BDD4040" w14:textId="77777777" w:rsidR="009E17C3" w:rsidRPr="00D418C9" w:rsidRDefault="009E17C3" w:rsidP="009E17C3">
      <w:pPr>
        <w:pStyle w:val="itinerario"/>
      </w:pPr>
      <w:r w:rsidRPr="00D418C9">
        <w:t>A la llegada a los hoteles en la recepción se solicita a los pasajeros dar como garantía la Tarjeta de Crédito para sus gastos extras.</w:t>
      </w:r>
    </w:p>
    <w:p w14:paraId="31F6B8E2" w14:textId="77777777" w:rsidR="009E17C3" w:rsidRDefault="009E17C3" w:rsidP="009E17C3">
      <w:pPr>
        <w:pStyle w:val="itinerario"/>
      </w:pPr>
      <w:r w:rsidRPr="00D418C9">
        <w:t>Es muy importante que a su salida revise los cargos que se han efectuado a su tarjeta ya que son de absoluta responsabilidad de cada pasajero.</w:t>
      </w:r>
    </w:p>
    <w:p w14:paraId="611F8393" w14:textId="77777777" w:rsidR="009E17C3" w:rsidRPr="00506D73" w:rsidRDefault="009E17C3" w:rsidP="009E17C3">
      <w:pPr>
        <w:pStyle w:val="itinerario"/>
        <w:rPr>
          <w:rFonts w:ascii="Century Gothic" w:hAnsi="Century Gothic"/>
          <w:b/>
          <w:bCs/>
          <w:color w:val="002060"/>
          <w:sz w:val="24"/>
          <w:szCs w:val="24"/>
        </w:rPr>
      </w:pPr>
    </w:p>
    <w:p w14:paraId="11079791"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PROBLEMAS EN EL DESTINO</w:t>
      </w:r>
    </w:p>
    <w:p w14:paraId="6B4E3E22" w14:textId="77777777" w:rsidR="009E17C3" w:rsidRPr="00D418C9" w:rsidRDefault="009E17C3" w:rsidP="009E17C3">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33B2A1DA" w14:textId="77777777" w:rsidR="009E17C3" w:rsidRPr="00691872" w:rsidRDefault="009E17C3" w:rsidP="009E17C3">
      <w:pPr>
        <w:spacing w:after="0"/>
        <w:rPr>
          <w:rFonts w:ascii="Century Gothic" w:hAnsi="Century Gothic" w:cs="Calibri"/>
          <w:b/>
          <w:bCs/>
          <w:color w:val="002060"/>
          <w:kern w:val="0"/>
          <w:sz w:val="24"/>
          <w:szCs w:val="24"/>
          <w:lang w:bidi="hi-IN"/>
          <w14:ligatures w14:val="none"/>
        </w:rPr>
      </w:pPr>
    </w:p>
    <w:p w14:paraId="66F7F9A4"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5230F36D" w14:textId="77777777" w:rsidR="009E17C3" w:rsidRPr="00D418C9" w:rsidRDefault="009E17C3" w:rsidP="009E17C3">
      <w:pPr>
        <w:pStyle w:val="itinerario"/>
      </w:pPr>
      <w:r w:rsidRPr="00D418C9">
        <w:t>Pueden ser solicitadas vía email:</w:t>
      </w:r>
    </w:p>
    <w:p w14:paraId="3AF77730" w14:textId="77777777" w:rsidR="009E17C3" w:rsidRPr="00D418C9" w:rsidRDefault="009E17C3" w:rsidP="009E17C3">
      <w:pPr>
        <w:pStyle w:val="vinetas"/>
        <w:ind w:left="426"/>
      </w:pPr>
      <w:hyperlink r:id="rId16" w:history="1">
        <w:r w:rsidRPr="00D418C9">
          <w:rPr>
            <w:rStyle w:val="Hipervnculo"/>
          </w:rPr>
          <w:t>asesor1@allreps.com</w:t>
        </w:r>
      </w:hyperlink>
    </w:p>
    <w:p w14:paraId="42A43711" w14:textId="77777777" w:rsidR="009E17C3" w:rsidRPr="00D418C9" w:rsidRDefault="009E17C3" w:rsidP="009E17C3">
      <w:pPr>
        <w:pStyle w:val="vinetas"/>
        <w:ind w:left="426"/>
        <w:rPr>
          <w:rStyle w:val="Hipervnculo"/>
        </w:rPr>
      </w:pPr>
      <w:hyperlink r:id="rId17" w:history="1">
        <w:r w:rsidRPr="00D418C9">
          <w:rPr>
            <w:rStyle w:val="Hipervnculo"/>
          </w:rPr>
          <w:t>asesor3@allreps.com</w:t>
        </w:r>
      </w:hyperlink>
    </w:p>
    <w:p w14:paraId="30E15DB8" w14:textId="77777777" w:rsidR="009E17C3" w:rsidRPr="00D418C9" w:rsidRDefault="009E17C3" w:rsidP="009E17C3">
      <w:pPr>
        <w:pStyle w:val="itinerario"/>
      </w:pPr>
    </w:p>
    <w:p w14:paraId="50D52DD1" w14:textId="77777777" w:rsidR="009E17C3" w:rsidRPr="00D418C9" w:rsidRDefault="009E17C3" w:rsidP="009E17C3">
      <w:pPr>
        <w:pStyle w:val="itinerario"/>
      </w:pPr>
      <w:r w:rsidRPr="00D418C9">
        <w:t>O telefónicamente a través de nuestra oficina en Bogotá.</w:t>
      </w:r>
    </w:p>
    <w:p w14:paraId="1D4B79D4" w14:textId="77777777" w:rsidR="009E17C3" w:rsidRPr="00D418C9" w:rsidRDefault="009E17C3" w:rsidP="009E17C3">
      <w:pPr>
        <w:pStyle w:val="itinerario"/>
      </w:pPr>
      <w:r w:rsidRPr="00D418C9">
        <w:t>Al reservar niños se debe informar la edad.</w:t>
      </w:r>
    </w:p>
    <w:p w14:paraId="738D77C1" w14:textId="77777777" w:rsidR="009E17C3" w:rsidRDefault="009E17C3" w:rsidP="009E17C3">
      <w:pPr>
        <w:spacing w:after="0"/>
        <w:rPr>
          <w:rFonts w:ascii="Century Gothic" w:hAnsi="Century Gothic" w:cs="Calibri"/>
          <w:b/>
          <w:bCs/>
          <w:color w:val="002060"/>
          <w:kern w:val="0"/>
          <w:sz w:val="24"/>
          <w:szCs w:val="24"/>
          <w:lang w:bidi="hi-IN"/>
          <w14:ligatures w14:val="none"/>
        </w:rPr>
      </w:pPr>
    </w:p>
    <w:p w14:paraId="15381ABB" w14:textId="77777777" w:rsidR="009E17C3" w:rsidRPr="000E24E5" w:rsidRDefault="009E17C3" w:rsidP="009E17C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246635E7" w14:textId="77777777" w:rsidR="009E17C3" w:rsidRDefault="009E17C3" w:rsidP="009E17C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02E9AB7" w14:textId="77777777" w:rsidR="009E17C3" w:rsidRDefault="009E17C3" w:rsidP="009E17C3">
      <w:pPr>
        <w:pStyle w:val="itinerario"/>
      </w:pPr>
    </w:p>
    <w:p w14:paraId="16F21003" w14:textId="77777777" w:rsidR="009E17C3" w:rsidRDefault="009E17C3" w:rsidP="009E17C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5F5CF90A" w14:textId="77777777" w:rsidR="009E17C3" w:rsidRDefault="009E17C3" w:rsidP="009E17C3">
      <w:pPr>
        <w:pStyle w:val="itinerario"/>
      </w:pPr>
    </w:p>
    <w:p w14:paraId="0CCAD473" w14:textId="77777777" w:rsidR="009E17C3" w:rsidRDefault="009E17C3" w:rsidP="009E17C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5C450755" w14:textId="77777777" w:rsidR="009E17C3" w:rsidRDefault="009E17C3" w:rsidP="009E17C3">
      <w:pPr>
        <w:pStyle w:val="itinerario"/>
      </w:pPr>
    </w:p>
    <w:p w14:paraId="5F3733A0" w14:textId="77777777" w:rsidR="009E17C3" w:rsidRDefault="009E17C3" w:rsidP="009E17C3">
      <w:pPr>
        <w:pStyle w:val="itinerario"/>
      </w:pPr>
      <w:r>
        <w:t>All Reps no asume ninguna responsabilidad, en el caso que la información del cliente no sea suministrada, no sea cierta o se omitan circunstancias reales.</w:t>
      </w:r>
    </w:p>
    <w:p w14:paraId="63C4629B" w14:textId="77777777" w:rsidR="009E17C3" w:rsidRPr="000E24E5" w:rsidRDefault="009E17C3" w:rsidP="009E17C3">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0007BA37" w14:textId="77777777" w:rsidR="009E17C3" w:rsidRDefault="009E17C3" w:rsidP="009E17C3">
      <w:pPr>
        <w:pStyle w:val="itinerario"/>
        <w:rPr>
          <w:b/>
          <w:lang w:eastAsia="es-CO"/>
        </w:rPr>
      </w:pPr>
    </w:p>
    <w:p w14:paraId="437F84A8" w14:textId="77777777" w:rsidR="009E17C3" w:rsidRDefault="009E17C3" w:rsidP="009E17C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w:t>
      </w:r>
      <w:r>
        <w:rPr>
          <w:lang w:eastAsia="es-CO"/>
        </w:rPr>
        <w:lastRenderedPageBreak/>
        <w:t xml:space="preserve">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0E10EF1C" w14:textId="77777777" w:rsidR="009E17C3" w:rsidRDefault="009E17C3" w:rsidP="009E17C3">
      <w:pPr>
        <w:pStyle w:val="itinerario"/>
        <w:rPr>
          <w:lang w:eastAsia="es-CO"/>
        </w:rPr>
      </w:pPr>
    </w:p>
    <w:p w14:paraId="3AB1D0A0" w14:textId="77777777" w:rsidR="009E17C3" w:rsidRDefault="009E17C3" w:rsidP="009E17C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29D6097" w14:textId="77777777" w:rsidR="009E17C3" w:rsidRDefault="009E17C3" w:rsidP="009E17C3">
      <w:pPr>
        <w:pStyle w:val="itinerario"/>
        <w:rPr>
          <w:lang w:eastAsia="es-CO"/>
        </w:rPr>
      </w:pPr>
    </w:p>
    <w:p w14:paraId="7A8F7238" w14:textId="77777777" w:rsidR="009E17C3" w:rsidRDefault="009E17C3" w:rsidP="009E17C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C1DC7BA" w14:textId="77777777" w:rsidR="009E17C3" w:rsidRDefault="009E17C3" w:rsidP="009E17C3">
      <w:pPr>
        <w:pStyle w:val="itinerario"/>
        <w:rPr>
          <w:lang w:eastAsia="es-CO"/>
        </w:rPr>
      </w:pPr>
    </w:p>
    <w:p w14:paraId="4D840E4D" w14:textId="77777777" w:rsidR="009E17C3" w:rsidRDefault="009E17C3" w:rsidP="009E17C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E2570D2" w14:textId="77777777" w:rsidR="009E17C3" w:rsidRDefault="009E17C3" w:rsidP="009E17C3">
      <w:pPr>
        <w:pStyle w:val="itinerario"/>
        <w:rPr>
          <w:lang w:eastAsia="es-CO"/>
        </w:rPr>
      </w:pPr>
    </w:p>
    <w:p w14:paraId="5D6601C1" w14:textId="77777777" w:rsidR="009E17C3" w:rsidRDefault="009E17C3" w:rsidP="009E17C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2D5E1E4F" w14:textId="77777777" w:rsidR="009E17C3" w:rsidRDefault="009E17C3" w:rsidP="009E17C3">
      <w:pPr>
        <w:pStyle w:val="itinerario"/>
        <w:rPr>
          <w:lang w:eastAsia="es-CO"/>
        </w:rPr>
      </w:pPr>
    </w:p>
    <w:p w14:paraId="0EBD8456" w14:textId="77777777" w:rsidR="009E17C3" w:rsidRDefault="009E17C3" w:rsidP="009E17C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78A7D3C" w14:textId="77777777" w:rsidR="009E17C3" w:rsidRDefault="009E17C3" w:rsidP="009E17C3">
      <w:pPr>
        <w:pStyle w:val="itinerario"/>
        <w:rPr>
          <w:lang w:eastAsia="es-CO"/>
        </w:rPr>
      </w:pPr>
    </w:p>
    <w:p w14:paraId="36F31DCC" w14:textId="77777777" w:rsidR="009E17C3" w:rsidRDefault="009E17C3" w:rsidP="009E17C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27CADB06" w14:textId="77777777" w:rsidR="009E17C3" w:rsidRDefault="009E17C3" w:rsidP="009E17C3">
      <w:pPr>
        <w:pStyle w:val="itinerario"/>
        <w:rPr>
          <w:lang w:eastAsia="es-CO"/>
        </w:rPr>
      </w:pPr>
    </w:p>
    <w:p w14:paraId="2C414CB3" w14:textId="77777777" w:rsidR="009E17C3" w:rsidRDefault="009E17C3" w:rsidP="009E17C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6028287F" w14:textId="77777777" w:rsidR="009E17C3" w:rsidRDefault="009E17C3" w:rsidP="009E17C3">
      <w:pPr>
        <w:pStyle w:val="itinerario"/>
        <w:rPr>
          <w:lang w:eastAsia="es-CO"/>
        </w:rPr>
      </w:pPr>
    </w:p>
    <w:p w14:paraId="7FA6762F" w14:textId="77777777" w:rsidR="009E17C3" w:rsidRDefault="009E17C3" w:rsidP="009E17C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w:t>
      </w:r>
      <w:r>
        <w:rPr>
          <w:lang w:eastAsia="es-CO"/>
        </w:rPr>
        <w:lastRenderedPageBreak/>
        <w:t xml:space="preserve">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010F86A" w14:textId="77777777" w:rsidR="009E17C3" w:rsidRDefault="009E17C3" w:rsidP="009E17C3">
      <w:pPr>
        <w:pStyle w:val="itinerario"/>
        <w:rPr>
          <w:lang w:eastAsia="es-CO"/>
        </w:rPr>
      </w:pPr>
    </w:p>
    <w:p w14:paraId="1616C06B" w14:textId="77777777" w:rsidR="009E17C3" w:rsidRDefault="009E17C3" w:rsidP="009E17C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01E08E69" w14:textId="77777777" w:rsidR="009E17C3" w:rsidRDefault="009E17C3" w:rsidP="009E17C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1EC3F4D7" w14:textId="77777777" w:rsidR="009E17C3" w:rsidRDefault="009E17C3" w:rsidP="009E17C3">
      <w:pPr>
        <w:pStyle w:val="itinerario"/>
        <w:rPr>
          <w:lang w:eastAsia="es-CO"/>
        </w:rPr>
      </w:pPr>
    </w:p>
    <w:p w14:paraId="5E949367" w14:textId="77777777" w:rsidR="009E17C3" w:rsidRDefault="009E17C3" w:rsidP="009E17C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4E7C936" w14:textId="77777777" w:rsidR="009E17C3" w:rsidRDefault="009E17C3" w:rsidP="009E17C3">
      <w:pPr>
        <w:pStyle w:val="itinerario"/>
        <w:rPr>
          <w:lang w:eastAsia="es-CO"/>
        </w:rPr>
      </w:pPr>
    </w:p>
    <w:p w14:paraId="4B1EDA95" w14:textId="77777777" w:rsidR="009E17C3" w:rsidRDefault="009E17C3" w:rsidP="009E17C3">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79B46848" w14:textId="77777777" w:rsidR="009E17C3" w:rsidRDefault="009E17C3" w:rsidP="009E17C3">
      <w:pPr>
        <w:pStyle w:val="itinerario"/>
        <w:rPr>
          <w:lang w:eastAsia="es-CO"/>
        </w:rPr>
      </w:pPr>
    </w:p>
    <w:p w14:paraId="1911906A" w14:textId="77777777" w:rsidR="009E17C3" w:rsidRDefault="009E17C3" w:rsidP="009E17C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w:t>
      </w:r>
      <w:r>
        <w:rPr>
          <w:lang w:eastAsia="es-CO"/>
        </w:rPr>
        <w:lastRenderedPageBreak/>
        <w:t xml:space="preserve">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51DDE888" w14:textId="77777777" w:rsidR="009E17C3" w:rsidRDefault="009E17C3" w:rsidP="009E17C3">
      <w:pPr>
        <w:pStyle w:val="itinerario"/>
        <w:rPr>
          <w:lang w:eastAsia="es-CO"/>
        </w:rPr>
      </w:pPr>
    </w:p>
    <w:p w14:paraId="492E81D2" w14:textId="77777777" w:rsidR="009E17C3" w:rsidRDefault="009E17C3" w:rsidP="009E17C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8373C05" w14:textId="77777777" w:rsidR="009E17C3" w:rsidRDefault="009E17C3" w:rsidP="009E17C3">
      <w:pPr>
        <w:pStyle w:val="itinerario"/>
        <w:rPr>
          <w:lang w:eastAsia="es-CO"/>
        </w:rPr>
      </w:pPr>
    </w:p>
    <w:p w14:paraId="1A06406B" w14:textId="77777777" w:rsidR="009E17C3" w:rsidRDefault="009E17C3" w:rsidP="009E17C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CE20FFA" w14:textId="77777777" w:rsidR="009E17C3" w:rsidRDefault="009E17C3" w:rsidP="009E17C3">
      <w:pPr>
        <w:pStyle w:val="itinerario"/>
        <w:rPr>
          <w:lang w:eastAsia="es-CO"/>
        </w:rPr>
      </w:pPr>
    </w:p>
    <w:p w14:paraId="078BD220" w14:textId="77777777" w:rsidR="009E17C3" w:rsidRDefault="009E17C3" w:rsidP="009E17C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A08C31C" w14:textId="77777777" w:rsidR="009E17C3" w:rsidRDefault="009E17C3" w:rsidP="009E17C3">
      <w:pPr>
        <w:pStyle w:val="itinerario"/>
        <w:rPr>
          <w:lang w:eastAsia="es-CO"/>
        </w:rPr>
      </w:pPr>
    </w:p>
    <w:p w14:paraId="5D31C676" w14:textId="77777777" w:rsidR="009E17C3" w:rsidRDefault="009E17C3" w:rsidP="009E17C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9978D09" w14:textId="77777777" w:rsidR="009E17C3" w:rsidRDefault="009E17C3" w:rsidP="009E17C3">
      <w:pPr>
        <w:pStyle w:val="itinerario"/>
        <w:rPr>
          <w:lang w:eastAsia="es-CO"/>
        </w:rPr>
      </w:pPr>
    </w:p>
    <w:p w14:paraId="260A68E3" w14:textId="77777777" w:rsidR="009E17C3" w:rsidRDefault="009E17C3" w:rsidP="009E17C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7866A567" w14:textId="77777777" w:rsidR="009E17C3" w:rsidRDefault="009E17C3" w:rsidP="009E17C3">
      <w:pPr>
        <w:pStyle w:val="itinerario"/>
        <w:rPr>
          <w:lang w:eastAsia="es-CO"/>
        </w:rPr>
      </w:pPr>
    </w:p>
    <w:p w14:paraId="14E45190" w14:textId="77777777" w:rsidR="009E17C3" w:rsidRDefault="009E17C3" w:rsidP="009E17C3">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Euros, Yuan, etc.), tarifas de transporte, costo de carburante y tasas e impuestos aplicables a la fecha de la impresión de nuestros manuales o de elaboración de cotizaciones. Por tal motivo, estos </w:t>
      </w:r>
      <w:r>
        <w:rPr>
          <w:lang w:eastAsia="es-CO"/>
        </w:rPr>
        <w:lastRenderedPageBreak/>
        <w:t>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1619BF95" w14:textId="77777777" w:rsidR="009E17C3" w:rsidRDefault="009E17C3" w:rsidP="009E17C3">
      <w:pPr>
        <w:pStyle w:val="itinerario"/>
        <w:rPr>
          <w:lang w:eastAsia="es-CO"/>
        </w:rPr>
      </w:pPr>
    </w:p>
    <w:p w14:paraId="74D7686E" w14:textId="77777777" w:rsidR="009E17C3" w:rsidRDefault="009E17C3" w:rsidP="009E17C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06CE31BC" w14:textId="77777777" w:rsidR="009E17C3" w:rsidRDefault="009E17C3" w:rsidP="009E17C3">
      <w:pPr>
        <w:pStyle w:val="itinerario"/>
        <w:rPr>
          <w:lang w:eastAsia="es-CO"/>
        </w:rPr>
      </w:pPr>
    </w:p>
    <w:p w14:paraId="2F56B0D2" w14:textId="77777777" w:rsidR="009E17C3" w:rsidRDefault="009E17C3" w:rsidP="009E17C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2BCA329F" w14:textId="77777777" w:rsidR="009E17C3" w:rsidRDefault="009E17C3" w:rsidP="009E17C3">
      <w:pPr>
        <w:pStyle w:val="itinerario"/>
        <w:rPr>
          <w:lang w:eastAsia="es-CO"/>
        </w:rPr>
      </w:pPr>
    </w:p>
    <w:p w14:paraId="0704B86F" w14:textId="77777777" w:rsidR="009E17C3" w:rsidRDefault="009E17C3" w:rsidP="009E17C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5B24366A" w14:textId="77777777" w:rsidR="009E17C3" w:rsidRDefault="009E17C3" w:rsidP="009E17C3">
      <w:pPr>
        <w:pStyle w:val="itinerario"/>
        <w:rPr>
          <w:lang w:eastAsia="es-CO"/>
        </w:rPr>
      </w:pPr>
    </w:p>
    <w:p w14:paraId="17487446" w14:textId="77777777" w:rsidR="009E17C3" w:rsidRDefault="009E17C3" w:rsidP="009E17C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1A16D42" w14:textId="77777777" w:rsidR="009E17C3" w:rsidRDefault="009E17C3" w:rsidP="009E17C3">
      <w:pPr>
        <w:pStyle w:val="itinerario"/>
        <w:rPr>
          <w:lang w:eastAsia="es-CO"/>
        </w:rPr>
      </w:pPr>
    </w:p>
    <w:p w14:paraId="38E94FEC" w14:textId="77777777" w:rsidR="009E17C3" w:rsidRDefault="009E17C3" w:rsidP="009E17C3">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69ABED7E" w14:textId="77777777" w:rsidR="009E17C3" w:rsidRDefault="009E17C3" w:rsidP="009E17C3">
      <w:pPr>
        <w:pStyle w:val="itinerario"/>
        <w:rPr>
          <w:lang w:eastAsia="es-CO"/>
        </w:rPr>
      </w:pPr>
    </w:p>
    <w:p w14:paraId="03C2F609" w14:textId="77777777" w:rsidR="009E17C3" w:rsidRDefault="009E17C3" w:rsidP="009E17C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xml:space="preserve">. No obstante, será de exclusiva responsabilidad del usuario el cumplimiento de dichas políticas, las que podrán variar por autonomía de las aerolíneas sin previo </w:t>
      </w:r>
      <w:r>
        <w:rPr>
          <w:lang w:eastAsia="es-CO"/>
        </w:rPr>
        <w:lastRenderedPageBreak/>
        <w:t>aviso. El usuario podrá solicitar a la compañía de Seguros de su elección la adquisición de póliza que cubra aspectos como; pérdida, sustracción, deterioro o daño de sus pertenencias.</w:t>
      </w:r>
    </w:p>
    <w:p w14:paraId="69656307" w14:textId="77777777" w:rsidR="009E17C3" w:rsidRDefault="009E17C3" w:rsidP="009E17C3">
      <w:pPr>
        <w:pStyle w:val="itinerario"/>
        <w:rPr>
          <w:lang w:eastAsia="es-CO"/>
        </w:rPr>
      </w:pPr>
    </w:p>
    <w:p w14:paraId="7194E060" w14:textId="77777777" w:rsidR="009E17C3" w:rsidRDefault="009E17C3" w:rsidP="009E17C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770C519" w14:textId="77777777" w:rsidR="009E17C3" w:rsidRDefault="009E17C3" w:rsidP="009E17C3">
      <w:pPr>
        <w:pStyle w:val="itinerario"/>
        <w:rPr>
          <w:lang w:eastAsia="es-CO"/>
        </w:rPr>
      </w:pPr>
    </w:p>
    <w:p w14:paraId="3C464499" w14:textId="77777777" w:rsidR="009E17C3" w:rsidRDefault="009E17C3" w:rsidP="009E17C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6EC26670" w14:textId="77777777" w:rsidR="009E17C3" w:rsidRDefault="009E17C3" w:rsidP="009E17C3">
      <w:pPr>
        <w:pStyle w:val="itinerario"/>
        <w:rPr>
          <w:lang w:eastAsia="es-CO"/>
        </w:rPr>
      </w:pPr>
    </w:p>
    <w:p w14:paraId="32E0D41E" w14:textId="77777777" w:rsidR="009E17C3" w:rsidRDefault="009E17C3" w:rsidP="009E17C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76365F6F" w14:textId="77777777" w:rsidR="009E17C3" w:rsidRDefault="009E17C3" w:rsidP="009E17C3">
      <w:pPr>
        <w:pStyle w:val="itinerario"/>
        <w:rPr>
          <w:lang w:eastAsia="es-CO"/>
        </w:rPr>
      </w:pPr>
    </w:p>
    <w:p w14:paraId="1EF80BAE" w14:textId="77777777" w:rsidR="009E17C3" w:rsidRDefault="009E17C3" w:rsidP="009E17C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CE4CA7C" w14:textId="77777777" w:rsidR="009E17C3" w:rsidRDefault="009E17C3" w:rsidP="009E17C3">
      <w:pPr>
        <w:pStyle w:val="itinerario"/>
        <w:rPr>
          <w:lang w:eastAsia="es-CO"/>
        </w:rPr>
      </w:pPr>
    </w:p>
    <w:p w14:paraId="6038BA55" w14:textId="77777777" w:rsidR="009E17C3" w:rsidRDefault="009E17C3" w:rsidP="009E17C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7B512D0F" w14:textId="77777777" w:rsidR="009E17C3" w:rsidRDefault="009E17C3" w:rsidP="009E17C3">
      <w:pPr>
        <w:pStyle w:val="itinerario"/>
        <w:rPr>
          <w:lang w:eastAsia="es-CO"/>
        </w:rPr>
      </w:pPr>
    </w:p>
    <w:p w14:paraId="743AA503" w14:textId="77777777" w:rsidR="009E17C3" w:rsidRDefault="009E17C3" w:rsidP="009E17C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08D95B01" w14:textId="77777777" w:rsidR="009E17C3" w:rsidRDefault="009E17C3" w:rsidP="009E17C3">
      <w:pPr>
        <w:pStyle w:val="itinerario"/>
        <w:rPr>
          <w:lang w:eastAsia="es-CO"/>
        </w:rPr>
      </w:pPr>
    </w:p>
    <w:p w14:paraId="1584F308" w14:textId="77777777" w:rsidR="009E17C3" w:rsidRDefault="009E17C3" w:rsidP="009E17C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86C4031" w14:textId="77777777" w:rsidR="009E17C3" w:rsidRDefault="009E17C3" w:rsidP="009E17C3">
      <w:pPr>
        <w:pStyle w:val="itinerario"/>
        <w:rPr>
          <w:lang w:eastAsia="es-CO"/>
        </w:rPr>
      </w:pPr>
    </w:p>
    <w:p w14:paraId="44A75524" w14:textId="77777777" w:rsidR="009E17C3" w:rsidRDefault="009E17C3" w:rsidP="009E17C3">
      <w:pPr>
        <w:pStyle w:val="itinerario"/>
        <w:rPr>
          <w:b/>
          <w:lang w:eastAsia="es-CO"/>
        </w:rPr>
      </w:pPr>
    </w:p>
    <w:p w14:paraId="5BE759D0" w14:textId="627A31C0" w:rsidR="009E17C3" w:rsidRPr="00485096" w:rsidRDefault="009E17C3" w:rsidP="009E17C3">
      <w:pPr>
        <w:pStyle w:val="itinerario"/>
        <w:rPr>
          <w:b/>
          <w:lang w:eastAsia="es-CO"/>
        </w:rPr>
      </w:pPr>
      <w:r w:rsidRPr="00485096">
        <w:rPr>
          <w:b/>
          <w:lang w:eastAsia="es-CO"/>
        </w:rPr>
        <w:lastRenderedPageBreak/>
        <w:t>Actualización:</w:t>
      </w:r>
    </w:p>
    <w:p w14:paraId="556D5B60" w14:textId="77777777" w:rsidR="009E17C3" w:rsidRPr="00485096" w:rsidRDefault="009E17C3" w:rsidP="009E17C3">
      <w:pPr>
        <w:pStyle w:val="itinerario"/>
        <w:rPr>
          <w:b/>
          <w:lang w:eastAsia="es-CO"/>
        </w:rPr>
      </w:pPr>
      <w:r w:rsidRPr="00485096">
        <w:rPr>
          <w:b/>
          <w:lang w:eastAsia="es-CO"/>
        </w:rPr>
        <w:t>06-01-23</w:t>
      </w:r>
    </w:p>
    <w:p w14:paraId="5F575168" w14:textId="77777777" w:rsidR="009E17C3" w:rsidRPr="00485096" w:rsidRDefault="009E17C3" w:rsidP="009E17C3">
      <w:pPr>
        <w:pStyle w:val="itinerario"/>
        <w:rPr>
          <w:b/>
          <w:lang w:eastAsia="es-CO"/>
        </w:rPr>
      </w:pPr>
      <w:r w:rsidRPr="00485096">
        <w:rPr>
          <w:b/>
          <w:lang w:eastAsia="es-CO"/>
        </w:rPr>
        <w:t>Revisada parte legal.</w:t>
      </w:r>
    </w:p>
    <w:p w14:paraId="33DAF353" w14:textId="77777777" w:rsidR="009E17C3" w:rsidRPr="000E24E5" w:rsidRDefault="009E17C3" w:rsidP="009E17C3">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71B58A3F" w14:textId="77777777" w:rsidR="009E17C3" w:rsidRDefault="009E17C3" w:rsidP="009E17C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bookmarkEnd w:id="7"/>
    </w:p>
    <w:p w14:paraId="0224A73D" w14:textId="77777777" w:rsidR="009E17C3" w:rsidRPr="00D418C9" w:rsidRDefault="009E17C3" w:rsidP="005024B2">
      <w:pPr>
        <w:pStyle w:val="vinetas"/>
        <w:numPr>
          <w:ilvl w:val="0"/>
          <w:numId w:val="0"/>
        </w:numPr>
        <w:jc w:val="both"/>
      </w:pPr>
    </w:p>
    <w:sectPr w:rsidR="009E17C3" w:rsidRPr="00D418C9"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675B0" w14:textId="77777777" w:rsidR="00533874" w:rsidRDefault="00533874" w:rsidP="00FB4065">
      <w:pPr>
        <w:spacing w:after="0" w:line="240" w:lineRule="auto"/>
      </w:pPr>
      <w:r>
        <w:separator/>
      </w:r>
    </w:p>
  </w:endnote>
  <w:endnote w:type="continuationSeparator" w:id="0">
    <w:p w14:paraId="5392EB3F" w14:textId="77777777" w:rsidR="00533874" w:rsidRDefault="00533874" w:rsidP="00FB4065">
      <w:pPr>
        <w:spacing w:after="0" w:line="240" w:lineRule="auto"/>
      </w:pPr>
      <w:r>
        <w:continuationSeparator/>
      </w:r>
    </w:p>
  </w:endnote>
  <w:endnote w:type="continuationNotice" w:id="1">
    <w:p w14:paraId="2D8145F3" w14:textId="77777777" w:rsidR="00533874" w:rsidRDefault="005338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2CFBBE91" w:rsidR="00FB4065" w:rsidRPr="00FB4065" w:rsidRDefault="00E82707" w:rsidP="00FB4065">
          <w:pPr>
            <w:pStyle w:val="Piedepgina"/>
            <w:spacing w:before="80" w:after="80"/>
            <w:jc w:val="center"/>
            <w:rPr>
              <w:b/>
              <w:bCs/>
              <w:caps/>
              <w:color w:val="FFFFFF" w:themeColor="background1"/>
              <w:sz w:val="18"/>
              <w:szCs w:val="18"/>
            </w:rPr>
          </w:pPr>
          <w:r>
            <w:rPr>
              <w:b/>
              <w:bCs/>
              <w:caps/>
              <w:color w:val="FFFFFF" w:themeColor="background1"/>
              <w:sz w:val="18"/>
              <w:szCs w:val="18"/>
            </w:rPr>
            <w:t>PERÚ ESPECIAL CON VINICUNCA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3E389" w14:textId="77777777" w:rsidR="00533874" w:rsidRDefault="00533874" w:rsidP="00FB4065">
      <w:pPr>
        <w:spacing w:after="0" w:line="240" w:lineRule="auto"/>
      </w:pPr>
      <w:r>
        <w:separator/>
      </w:r>
    </w:p>
  </w:footnote>
  <w:footnote w:type="continuationSeparator" w:id="0">
    <w:p w14:paraId="5EF6C780" w14:textId="77777777" w:rsidR="00533874" w:rsidRDefault="00533874" w:rsidP="00FB4065">
      <w:pPr>
        <w:spacing w:after="0" w:line="240" w:lineRule="auto"/>
      </w:pPr>
      <w:r>
        <w:continuationSeparator/>
      </w:r>
    </w:p>
  </w:footnote>
  <w:footnote w:type="continuationNotice" w:id="1">
    <w:p w14:paraId="718E5748" w14:textId="77777777" w:rsidR="00533874" w:rsidRDefault="005338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30246915">
    <w:abstractNumId w:val="2"/>
  </w:num>
  <w:num w:numId="2" w16cid:durableId="1583685888">
    <w:abstractNumId w:val="0"/>
  </w:num>
  <w:num w:numId="3" w16cid:durableId="929850703">
    <w:abstractNumId w:val="1"/>
  </w:num>
  <w:num w:numId="4" w16cid:durableId="1282492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5C23"/>
    <w:rsid w:val="000472D8"/>
    <w:rsid w:val="00047BF8"/>
    <w:rsid w:val="00047F36"/>
    <w:rsid w:val="00054161"/>
    <w:rsid w:val="000559F3"/>
    <w:rsid w:val="00056DD9"/>
    <w:rsid w:val="000624A3"/>
    <w:rsid w:val="00073712"/>
    <w:rsid w:val="0007394C"/>
    <w:rsid w:val="0007703E"/>
    <w:rsid w:val="00077113"/>
    <w:rsid w:val="000830E3"/>
    <w:rsid w:val="0008583C"/>
    <w:rsid w:val="000858D4"/>
    <w:rsid w:val="000949B9"/>
    <w:rsid w:val="000A3E99"/>
    <w:rsid w:val="000B15AB"/>
    <w:rsid w:val="000C03EE"/>
    <w:rsid w:val="000C487E"/>
    <w:rsid w:val="000D0CAF"/>
    <w:rsid w:val="000D10B1"/>
    <w:rsid w:val="000D314D"/>
    <w:rsid w:val="000D52D3"/>
    <w:rsid w:val="000E24E5"/>
    <w:rsid w:val="000E3117"/>
    <w:rsid w:val="000E4D4F"/>
    <w:rsid w:val="000E758D"/>
    <w:rsid w:val="00104467"/>
    <w:rsid w:val="001131F0"/>
    <w:rsid w:val="0011340C"/>
    <w:rsid w:val="00113940"/>
    <w:rsid w:val="00116623"/>
    <w:rsid w:val="001273D4"/>
    <w:rsid w:val="001313F5"/>
    <w:rsid w:val="001355CC"/>
    <w:rsid w:val="00137F0B"/>
    <w:rsid w:val="00142F74"/>
    <w:rsid w:val="00144B5D"/>
    <w:rsid w:val="0014672E"/>
    <w:rsid w:val="00147F92"/>
    <w:rsid w:val="001511A6"/>
    <w:rsid w:val="00156630"/>
    <w:rsid w:val="00170A8A"/>
    <w:rsid w:val="00174CA7"/>
    <w:rsid w:val="00176D47"/>
    <w:rsid w:val="00180195"/>
    <w:rsid w:val="00181D5B"/>
    <w:rsid w:val="00190648"/>
    <w:rsid w:val="001934F5"/>
    <w:rsid w:val="00193828"/>
    <w:rsid w:val="00193923"/>
    <w:rsid w:val="00197832"/>
    <w:rsid w:val="001A42D9"/>
    <w:rsid w:val="001A5442"/>
    <w:rsid w:val="001B1561"/>
    <w:rsid w:val="001B171F"/>
    <w:rsid w:val="001C0654"/>
    <w:rsid w:val="001C52EE"/>
    <w:rsid w:val="001C6161"/>
    <w:rsid w:val="001D119E"/>
    <w:rsid w:val="001D153E"/>
    <w:rsid w:val="001D6931"/>
    <w:rsid w:val="001E07EF"/>
    <w:rsid w:val="001E1607"/>
    <w:rsid w:val="001F0289"/>
    <w:rsid w:val="001F51BF"/>
    <w:rsid w:val="00200192"/>
    <w:rsid w:val="00200975"/>
    <w:rsid w:val="00201FDF"/>
    <w:rsid w:val="00202C64"/>
    <w:rsid w:val="002125A3"/>
    <w:rsid w:val="002169A0"/>
    <w:rsid w:val="00221C86"/>
    <w:rsid w:val="0024627A"/>
    <w:rsid w:val="002504F0"/>
    <w:rsid w:val="00254E5D"/>
    <w:rsid w:val="002561C6"/>
    <w:rsid w:val="00260A92"/>
    <w:rsid w:val="002611A8"/>
    <w:rsid w:val="00271A60"/>
    <w:rsid w:val="00273AFF"/>
    <w:rsid w:val="00277BB3"/>
    <w:rsid w:val="00280B8F"/>
    <w:rsid w:val="00281622"/>
    <w:rsid w:val="00282396"/>
    <w:rsid w:val="00284FAB"/>
    <w:rsid w:val="00285AC8"/>
    <w:rsid w:val="002860D4"/>
    <w:rsid w:val="0029111A"/>
    <w:rsid w:val="002922B9"/>
    <w:rsid w:val="0029303C"/>
    <w:rsid w:val="002948C5"/>
    <w:rsid w:val="00295291"/>
    <w:rsid w:val="00295469"/>
    <w:rsid w:val="00297AAB"/>
    <w:rsid w:val="002A1538"/>
    <w:rsid w:val="002A2E61"/>
    <w:rsid w:val="002A78C0"/>
    <w:rsid w:val="002B0E91"/>
    <w:rsid w:val="002B6F96"/>
    <w:rsid w:val="002C3244"/>
    <w:rsid w:val="002E7074"/>
    <w:rsid w:val="002E71AF"/>
    <w:rsid w:val="002E7ECC"/>
    <w:rsid w:val="00300CEE"/>
    <w:rsid w:val="003022DA"/>
    <w:rsid w:val="00304ADE"/>
    <w:rsid w:val="00327799"/>
    <w:rsid w:val="00333FB6"/>
    <w:rsid w:val="00345722"/>
    <w:rsid w:val="00353068"/>
    <w:rsid w:val="00357096"/>
    <w:rsid w:val="00360E35"/>
    <w:rsid w:val="003630C2"/>
    <w:rsid w:val="00373847"/>
    <w:rsid w:val="003773D1"/>
    <w:rsid w:val="003857E5"/>
    <w:rsid w:val="00395C83"/>
    <w:rsid w:val="00395DBC"/>
    <w:rsid w:val="003A3493"/>
    <w:rsid w:val="003A540C"/>
    <w:rsid w:val="003B695E"/>
    <w:rsid w:val="003B7C5A"/>
    <w:rsid w:val="003C007E"/>
    <w:rsid w:val="003C07A2"/>
    <w:rsid w:val="003D0420"/>
    <w:rsid w:val="003D0A94"/>
    <w:rsid w:val="003F1982"/>
    <w:rsid w:val="003F3D2E"/>
    <w:rsid w:val="003F58F3"/>
    <w:rsid w:val="004058BC"/>
    <w:rsid w:val="00410238"/>
    <w:rsid w:val="0041314D"/>
    <w:rsid w:val="00413964"/>
    <w:rsid w:val="004158DB"/>
    <w:rsid w:val="00416D24"/>
    <w:rsid w:val="0042266E"/>
    <w:rsid w:val="004271BF"/>
    <w:rsid w:val="00433EEC"/>
    <w:rsid w:val="0045102D"/>
    <w:rsid w:val="0045609D"/>
    <w:rsid w:val="00457F6E"/>
    <w:rsid w:val="00462F6B"/>
    <w:rsid w:val="004653B3"/>
    <w:rsid w:val="00466841"/>
    <w:rsid w:val="00480027"/>
    <w:rsid w:val="00483DFF"/>
    <w:rsid w:val="00484EC7"/>
    <w:rsid w:val="0048665F"/>
    <w:rsid w:val="00487E70"/>
    <w:rsid w:val="00495417"/>
    <w:rsid w:val="00495869"/>
    <w:rsid w:val="00495BB5"/>
    <w:rsid w:val="004A19F1"/>
    <w:rsid w:val="004A3F1A"/>
    <w:rsid w:val="004B057D"/>
    <w:rsid w:val="004C1B7C"/>
    <w:rsid w:val="004C6B92"/>
    <w:rsid w:val="004C7EF0"/>
    <w:rsid w:val="004D660E"/>
    <w:rsid w:val="004D7DF7"/>
    <w:rsid w:val="004E0E8F"/>
    <w:rsid w:val="004E1CEE"/>
    <w:rsid w:val="004E2289"/>
    <w:rsid w:val="004E7284"/>
    <w:rsid w:val="004F0ABF"/>
    <w:rsid w:val="004F2066"/>
    <w:rsid w:val="004F4431"/>
    <w:rsid w:val="004F4EE7"/>
    <w:rsid w:val="005024B2"/>
    <w:rsid w:val="00506D73"/>
    <w:rsid w:val="005218F0"/>
    <w:rsid w:val="00523FD2"/>
    <w:rsid w:val="0052796F"/>
    <w:rsid w:val="00530306"/>
    <w:rsid w:val="00533874"/>
    <w:rsid w:val="00535CB8"/>
    <w:rsid w:val="00544A44"/>
    <w:rsid w:val="005450C9"/>
    <w:rsid w:val="00547E9D"/>
    <w:rsid w:val="00556B10"/>
    <w:rsid w:val="00562E52"/>
    <w:rsid w:val="00563DB1"/>
    <w:rsid w:val="00565588"/>
    <w:rsid w:val="0057557C"/>
    <w:rsid w:val="00577981"/>
    <w:rsid w:val="00577D2F"/>
    <w:rsid w:val="00582F8A"/>
    <w:rsid w:val="00584C05"/>
    <w:rsid w:val="00587E31"/>
    <w:rsid w:val="0059650D"/>
    <w:rsid w:val="0059677F"/>
    <w:rsid w:val="005B24E4"/>
    <w:rsid w:val="005B566A"/>
    <w:rsid w:val="005C39D3"/>
    <w:rsid w:val="005D38A2"/>
    <w:rsid w:val="005E2DB1"/>
    <w:rsid w:val="005F5289"/>
    <w:rsid w:val="005F5544"/>
    <w:rsid w:val="005F79E9"/>
    <w:rsid w:val="0060191D"/>
    <w:rsid w:val="006030B7"/>
    <w:rsid w:val="00603F87"/>
    <w:rsid w:val="00610B15"/>
    <w:rsid w:val="006252C0"/>
    <w:rsid w:val="006255C4"/>
    <w:rsid w:val="006257BD"/>
    <w:rsid w:val="00636492"/>
    <w:rsid w:val="00637FCE"/>
    <w:rsid w:val="00643946"/>
    <w:rsid w:val="006451D6"/>
    <w:rsid w:val="00646556"/>
    <w:rsid w:val="006511AA"/>
    <w:rsid w:val="006515B7"/>
    <w:rsid w:val="00655223"/>
    <w:rsid w:val="00673749"/>
    <w:rsid w:val="006773A9"/>
    <w:rsid w:val="0067782A"/>
    <w:rsid w:val="00680E92"/>
    <w:rsid w:val="00680F6D"/>
    <w:rsid w:val="00691872"/>
    <w:rsid w:val="00691ED8"/>
    <w:rsid w:val="006933D2"/>
    <w:rsid w:val="006946C1"/>
    <w:rsid w:val="006C2FE7"/>
    <w:rsid w:val="006C5356"/>
    <w:rsid w:val="006D0A5C"/>
    <w:rsid w:val="006D0BF2"/>
    <w:rsid w:val="006D16C5"/>
    <w:rsid w:val="006D3C67"/>
    <w:rsid w:val="006D6937"/>
    <w:rsid w:val="006E2383"/>
    <w:rsid w:val="006E2778"/>
    <w:rsid w:val="006E6451"/>
    <w:rsid w:val="006E69D3"/>
    <w:rsid w:val="006E73F5"/>
    <w:rsid w:val="006F1B3D"/>
    <w:rsid w:val="006F30E7"/>
    <w:rsid w:val="006F42E7"/>
    <w:rsid w:val="006F56DC"/>
    <w:rsid w:val="00702E1B"/>
    <w:rsid w:val="00705217"/>
    <w:rsid w:val="00711604"/>
    <w:rsid w:val="00713FF4"/>
    <w:rsid w:val="00714B4E"/>
    <w:rsid w:val="00734249"/>
    <w:rsid w:val="00735744"/>
    <w:rsid w:val="00740C76"/>
    <w:rsid w:val="0074271F"/>
    <w:rsid w:val="007515E1"/>
    <w:rsid w:val="00751F83"/>
    <w:rsid w:val="00775CD1"/>
    <w:rsid w:val="0078518E"/>
    <w:rsid w:val="007909E7"/>
    <w:rsid w:val="007946BA"/>
    <w:rsid w:val="00796019"/>
    <w:rsid w:val="007B12A3"/>
    <w:rsid w:val="007B1324"/>
    <w:rsid w:val="007B3B52"/>
    <w:rsid w:val="007B56EC"/>
    <w:rsid w:val="007D4595"/>
    <w:rsid w:val="007D47A0"/>
    <w:rsid w:val="007D7571"/>
    <w:rsid w:val="007E2C83"/>
    <w:rsid w:val="007E34C2"/>
    <w:rsid w:val="007F203F"/>
    <w:rsid w:val="00800E48"/>
    <w:rsid w:val="00802415"/>
    <w:rsid w:val="008024BC"/>
    <w:rsid w:val="00804391"/>
    <w:rsid w:val="00807892"/>
    <w:rsid w:val="00810AC7"/>
    <w:rsid w:val="00812084"/>
    <w:rsid w:val="00816D25"/>
    <w:rsid w:val="008321ED"/>
    <w:rsid w:val="008342EB"/>
    <w:rsid w:val="00834D0F"/>
    <w:rsid w:val="008358F1"/>
    <w:rsid w:val="00835E25"/>
    <w:rsid w:val="00844547"/>
    <w:rsid w:val="00851FBC"/>
    <w:rsid w:val="008565F6"/>
    <w:rsid w:val="008568D7"/>
    <w:rsid w:val="00857066"/>
    <w:rsid w:val="00867999"/>
    <w:rsid w:val="00870EF5"/>
    <w:rsid w:val="00880528"/>
    <w:rsid w:val="008820E4"/>
    <w:rsid w:val="0089372D"/>
    <w:rsid w:val="008A04D1"/>
    <w:rsid w:val="008B083F"/>
    <w:rsid w:val="008B1388"/>
    <w:rsid w:val="008B2D7D"/>
    <w:rsid w:val="008B6D56"/>
    <w:rsid w:val="008C0C43"/>
    <w:rsid w:val="008C3E82"/>
    <w:rsid w:val="008C42E7"/>
    <w:rsid w:val="008C7FC5"/>
    <w:rsid w:val="008D4B8C"/>
    <w:rsid w:val="008D5581"/>
    <w:rsid w:val="008E0DF7"/>
    <w:rsid w:val="008E1007"/>
    <w:rsid w:val="008E44DA"/>
    <w:rsid w:val="008E5676"/>
    <w:rsid w:val="008E6530"/>
    <w:rsid w:val="008F25AA"/>
    <w:rsid w:val="00904560"/>
    <w:rsid w:val="009201FA"/>
    <w:rsid w:val="0092413C"/>
    <w:rsid w:val="009267A2"/>
    <w:rsid w:val="0093184A"/>
    <w:rsid w:val="0093754E"/>
    <w:rsid w:val="0093767F"/>
    <w:rsid w:val="00940FB6"/>
    <w:rsid w:val="00943A2C"/>
    <w:rsid w:val="0095192C"/>
    <w:rsid w:val="00960AA6"/>
    <w:rsid w:val="009631E0"/>
    <w:rsid w:val="00970D9D"/>
    <w:rsid w:val="009759BB"/>
    <w:rsid w:val="00980441"/>
    <w:rsid w:val="00980DF3"/>
    <w:rsid w:val="009819DE"/>
    <w:rsid w:val="0098235B"/>
    <w:rsid w:val="00985B6A"/>
    <w:rsid w:val="00987261"/>
    <w:rsid w:val="009953E7"/>
    <w:rsid w:val="009969A1"/>
    <w:rsid w:val="009A015B"/>
    <w:rsid w:val="009A6AFA"/>
    <w:rsid w:val="009B3A93"/>
    <w:rsid w:val="009C2F54"/>
    <w:rsid w:val="009D6980"/>
    <w:rsid w:val="009E17C3"/>
    <w:rsid w:val="00A02B80"/>
    <w:rsid w:val="00A04B7E"/>
    <w:rsid w:val="00A04FEA"/>
    <w:rsid w:val="00A07657"/>
    <w:rsid w:val="00A12828"/>
    <w:rsid w:val="00A16FFE"/>
    <w:rsid w:val="00A235A6"/>
    <w:rsid w:val="00A24EDD"/>
    <w:rsid w:val="00A27A00"/>
    <w:rsid w:val="00A35F06"/>
    <w:rsid w:val="00A37682"/>
    <w:rsid w:val="00A403BF"/>
    <w:rsid w:val="00A558CC"/>
    <w:rsid w:val="00A56D0E"/>
    <w:rsid w:val="00A64582"/>
    <w:rsid w:val="00A65A92"/>
    <w:rsid w:val="00A71559"/>
    <w:rsid w:val="00A80EBF"/>
    <w:rsid w:val="00A9731D"/>
    <w:rsid w:val="00AA0272"/>
    <w:rsid w:val="00AA1480"/>
    <w:rsid w:val="00AA1D3C"/>
    <w:rsid w:val="00AC1D0A"/>
    <w:rsid w:val="00AC5C46"/>
    <w:rsid w:val="00AC7DFB"/>
    <w:rsid w:val="00AD019A"/>
    <w:rsid w:val="00AD0D55"/>
    <w:rsid w:val="00AD7DC9"/>
    <w:rsid w:val="00AF1F77"/>
    <w:rsid w:val="00AF72D3"/>
    <w:rsid w:val="00AF72DD"/>
    <w:rsid w:val="00AF7412"/>
    <w:rsid w:val="00AF7968"/>
    <w:rsid w:val="00AF7F3B"/>
    <w:rsid w:val="00B02D50"/>
    <w:rsid w:val="00B11432"/>
    <w:rsid w:val="00B12A2D"/>
    <w:rsid w:val="00B15BFC"/>
    <w:rsid w:val="00B30D5C"/>
    <w:rsid w:val="00B3189C"/>
    <w:rsid w:val="00B34736"/>
    <w:rsid w:val="00B37F6A"/>
    <w:rsid w:val="00B426D6"/>
    <w:rsid w:val="00B4587A"/>
    <w:rsid w:val="00B462AB"/>
    <w:rsid w:val="00B538DD"/>
    <w:rsid w:val="00B64AD3"/>
    <w:rsid w:val="00B709B3"/>
    <w:rsid w:val="00B8605A"/>
    <w:rsid w:val="00B91A8C"/>
    <w:rsid w:val="00B91BBD"/>
    <w:rsid w:val="00B944AA"/>
    <w:rsid w:val="00B964DA"/>
    <w:rsid w:val="00BA0F3D"/>
    <w:rsid w:val="00BA0FEB"/>
    <w:rsid w:val="00BA361E"/>
    <w:rsid w:val="00BA6790"/>
    <w:rsid w:val="00BA6F2E"/>
    <w:rsid w:val="00BC15B1"/>
    <w:rsid w:val="00BE2299"/>
    <w:rsid w:val="00BF0D08"/>
    <w:rsid w:val="00BF380C"/>
    <w:rsid w:val="00C0014B"/>
    <w:rsid w:val="00C018A6"/>
    <w:rsid w:val="00C1177A"/>
    <w:rsid w:val="00C20F62"/>
    <w:rsid w:val="00C22B96"/>
    <w:rsid w:val="00C2770D"/>
    <w:rsid w:val="00C279E8"/>
    <w:rsid w:val="00C311F4"/>
    <w:rsid w:val="00C45B0D"/>
    <w:rsid w:val="00C55060"/>
    <w:rsid w:val="00C65B77"/>
    <w:rsid w:val="00C674D7"/>
    <w:rsid w:val="00C74A9A"/>
    <w:rsid w:val="00C8231F"/>
    <w:rsid w:val="00C829B5"/>
    <w:rsid w:val="00C85406"/>
    <w:rsid w:val="00C85C62"/>
    <w:rsid w:val="00C85DF9"/>
    <w:rsid w:val="00C92E1A"/>
    <w:rsid w:val="00C93BC1"/>
    <w:rsid w:val="00C9635D"/>
    <w:rsid w:val="00CA7092"/>
    <w:rsid w:val="00CB20D5"/>
    <w:rsid w:val="00CB3949"/>
    <w:rsid w:val="00CD01BA"/>
    <w:rsid w:val="00CD348A"/>
    <w:rsid w:val="00CD3C67"/>
    <w:rsid w:val="00CD4D61"/>
    <w:rsid w:val="00CE4CC6"/>
    <w:rsid w:val="00CF0E16"/>
    <w:rsid w:val="00D01DD4"/>
    <w:rsid w:val="00D02673"/>
    <w:rsid w:val="00D04FB8"/>
    <w:rsid w:val="00D11294"/>
    <w:rsid w:val="00D130CA"/>
    <w:rsid w:val="00D13405"/>
    <w:rsid w:val="00D15298"/>
    <w:rsid w:val="00D163F7"/>
    <w:rsid w:val="00D16B9D"/>
    <w:rsid w:val="00D1756D"/>
    <w:rsid w:val="00D17ADA"/>
    <w:rsid w:val="00D34C26"/>
    <w:rsid w:val="00D36092"/>
    <w:rsid w:val="00D37F46"/>
    <w:rsid w:val="00D460E9"/>
    <w:rsid w:val="00D54D3A"/>
    <w:rsid w:val="00D63292"/>
    <w:rsid w:val="00D66189"/>
    <w:rsid w:val="00D67A10"/>
    <w:rsid w:val="00D70483"/>
    <w:rsid w:val="00D739DF"/>
    <w:rsid w:val="00D83231"/>
    <w:rsid w:val="00D84B20"/>
    <w:rsid w:val="00D87269"/>
    <w:rsid w:val="00DA62C4"/>
    <w:rsid w:val="00DB062A"/>
    <w:rsid w:val="00DB7722"/>
    <w:rsid w:val="00DC1FAC"/>
    <w:rsid w:val="00DC3D5E"/>
    <w:rsid w:val="00DD544B"/>
    <w:rsid w:val="00DE3616"/>
    <w:rsid w:val="00DE7C0A"/>
    <w:rsid w:val="00DF1830"/>
    <w:rsid w:val="00DF4CE4"/>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3069E"/>
    <w:rsid w:val="00E30F47"/>
    <w:rsid w:val="00E34CB3"/>
    <w:rsid w:val="00E36D20"/>
    <w:rsid w:val="00E43291"/>
    <w:rsid w:val="00E4340B"/>
    <w:rsid w:val="00E53707"/>
    <w:rsid w:val="00E56069"/>
    <w:rsid w:val="00E61D07"/>
    <w:rsid w:val="00E65862"/>
    <w:rsid w:val="00E73A52"/>
    <w:rsid w:val="00E73C35"/>
    <w:rsid w:val="00E82707"/>
    <w:rsid w:val="00E82B07"/>
    <w:rsid w:val="00E84C9B"/>
    <w:rsid w:val="00E858E6"/>
    <w:rsid w:val="00E96A46"/>
    <w:rsid w:val="00E96EF8"/>
    <w:rsid w:val="00EB1925"/>
    <w:rsid w:val="00EB369F"/>
    <w:rsid w:val="00EB3F56"/>
    <w:rsid w:val="00EB5179"/>
    <w:rsid w:val="00EC0CF1"/>
    <w:rsid w:val="00EC1F25"/>
    <w:rsid w:val="00EC51E0"/>
    <w:rsid w:val="00EC6014"/>
    <w:rsid w:val="00ED7053"/>
    <w:rsid w:val="00EE2924"/>
    <w:rsid w:val="00EE4BE0"/>
    <w:rsid w:val="00EE4EDF"/>
    <w:rsid w:val="00EE6CEB"/>
    <w:rsid w:val="00F1170E"/>
    <w:rsid w:val="00F141AE"/>
    <w:rsid w:val="00F25192"/>
    <w:rsid w:val="00F25DD4"/>
    <w:rsid w:val="00F278D1"/>
    <w:rsid w:val="00F31B13"/>
    <w:rsid w:val="00F409EB"/>
    <w:rsid w:val="00F41226"/>
    <w:rsid w:val="00F43EC6"/>
    <w:rsid w:val="00F45B73"/>
    <w:rsid w:val="00F5120F"/>
    <w:rsid w:val="00F54D1D"/>
    <w:rsid w:val="00F56E97"/>
    <w:rsid w:val="00F57B4F"/>
    <w:rsid w:val="00F60368"/>
    <w:rsid w:val="00F63573"/>
    <w:rsid w:val="00F63882"/>
    <w:rsid w:val="00F64F1F"/>
    <w:rsid w:val="00F77414"/>
    <w:rsid w:val="00F8251D"/>
    <w:rsid w:val="00F92B47"/>
    <w:rsid w:val="00F969B7"/>
    <w:rsid w:val="00FA189C"/>
    <w:rsid w:val="00FA34B9"/>
    <w:rsid w:val="00FA6E8D"/>
    <w:rsid w:val="00FB08D5"/>
    <w:rsid w:val="00FB12E2"/>
    <w:rsid w:val="00FB4065"/>
    <w:rsid w:val="00FD061A"/>
    <w:rsid w:val="00FE1C13"/>
    <w:rsid w:val="00FE28D5"/>
    <w:rsid w:val="00FE6CAB"/>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17</Pages>
  <Words>7412</Words>
  <Characters>40766</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522</cp:revision>
  <dcterms:created xsi:type="dcterms:W3CDTF">2025-01-20T21:47:00Z</dcterms:created>
  <dcterms:modified xsi:type="dcterms:W3CDTF">2025-02-20T19:34:00Z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