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B3E9" w14:textId="45A18539" w:rsidR="00914B0D" w:rsidRDefault="00914B0D" w:rsidP="00F1392C">
      <w:pPr>
        <w:pStyle w:val="dias"/>
      </w:pPr>
    </w:p>
    <w:p w14:paraId="6080BE89" w14:textId="77777777" w:rsidR="00F1392C" w:rsidRPr="00F1392C" w:rsidRDefault="00F1392C" w:rsidP="00F1392C">
      <w:pPr>
        <w:pStyle w:val="dias"/>
      </w:pPr>
    </w:p>
    <w:tbl>
      <w:tblPr>
        <w:tblStyle w:val="Tablaconcuadrcula"/>
        <w:tblW w:w="0" w:type="auto"/>
        <w:shd w:val="clear" w:color="auto" w:fill="1F3864"/>
        <w:tblLook w:val="04A0" w:firstRow="1" w:lastRow="0" w:firstColumn="1" w:lastColumn="0" w:noHBand="0" w:noVBand="1"/>
      </w:tblPr>
      <w:tblGrid>
        <w:gridCol w:w="10060"/>
      </w:tblGrid>
      <w:tr w:rsidR="00F1392C" w:rsidRPr="00D6643C" w14:paraId="3F4C49A8" w14:textId="77777777" w:rsidTr="006208A2">
        <w:tc>
          <w:tcPr>
            <w:tcW w:w="10060" w:type="dxa"/>
            <w:shd w:val="clear" w:color="auto" w:fill="1F3864"/>
          </w:tcPr>
          <w:p w14:paraId="008D1431" w14:textId="77777777" w:rsidR="00F1392C" w:rsidRPr="00D6643C" w:rsidRDefault="00F1392C" w:rsidP="006208A2">
            <w:pPr>
              <w:jc w:val="center"/>
              <w:rPr>
                <w:b/>
                <w:color w:val="FFFFFF" w:themeColor="background1"/>
                <w:sz w:val="64"/>
                <w:szCs w:val="64"/>
              </w:rPr>
            </w:pPr>
            <w:r w:rsidRPr="00FF4DB3">
              <w:rPr>
                <w:b/>
                <w:color w:val="FFFFFF" w:themeColor="background1"/>
                <w:sz w:val="64"/>
                <w:szCs w:val="64"/>
              </w:rPr>
              <w:t>AIRE, MAR Y TIERRA</w:t>
            </w:r>
          </w:p>
        </w:tc>
      </w:tr>
    </w:tbl>
    <w:p w14:paraId="6CB2922A" w14:textId="77777777" w:rsidR="00F1392C" w:rsidRPr="00744E6E" w:rsidRDefault="00F1392C" w:rsidP="00F1392C">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Lima</w:t>
      </w:r>
      <w:r>
        <w:rPr>
          <w:caps w:val="0"/>
          <w:color w:val="1F3864"/>
          <w:sz w:val="40"/>
          <w:szCs w:val="40"/>
          <w:lang w:val="es-ES"/>
        </w:rPr>
        <w:t xml:space="preserve">, </w:t>
      </w:r>
      <w:r w:rsidRPr="00FF4DB3">
        <w:rPr>
          <w:caps w:val="0"/>
          <w:color w:val="1F3864"/>
          <w:sz w:val="40"/>
          <w:szCs w:val="40"/>
          <w:lang w:val="es-ES"/>
        </w:rPr>
        <w:t>Paracas – Islas Ballestas</w:t>
      </w:r>
      <w:r>
        <w:rPr>
          <w:caps w:val="0"/>
          <w:color w:val="1F3864"/>
          <w:sz w:val="40"/>
          <w:szCs w:val="40"/>
          <w:lang w:val="es-ES"/>
        </w:rPr>
        <w:t>,</w:t>
      </w:r>
      <w:r w:rsidRPr="00FF4DB3">
        <w:rPr>
          <w:caps w:val="0"/>
          <w:color w:val="1F3864"/>
          <w:sz w:val="40"/>
          <w:szCs w:val="40"/>
          <w:lang w:val="es-ES"/>
        </w:rPr>
        <w:t xml:space="preserve"> Cusco</w:t>
      </w:r>
      <w:r>
        <w:rPr>
          <w:caps w:val="0"/>
          <w:color w:val="1F3864"/>
          <w:sz w:val="40"/>
          <w:szCs w:val="40"/>
          <w:lang w:val="es-ES"/>
        </w:rPr>
        <w:t>,</w:t>
      </w:r>
      <w:r w:rsidRPr="00FF4DB3">
        <w:rPr>
          <w:caps w:val="0"/>
          <w:color w:val="1F3864"/>
          <w:sz w:val="40"/>
          <w:szCs w:val="40"/>
          <w:lang w:val="es-ES"/>
        </w:rPr>
        <w:t xml:space="preserve"> Machu Picchu</w:t>
      </w:r>
    </w:p>
    <w:p w14:paraId="24E1ABEB" w14:textId="77777777" w:rsidR="00F1392C" w:rsidRPr="00744E6E" w:rsidRDefault="00F1392C" w:rsidP="00D84FE0">
      <w:pPr>
        <w:pStyle w:val="dias"/>
        <w:jc w:val="center"/>
        <w:rPr>
          <w:caps w:val="0"/>
          <w:color w:val="1F3864"/>
          <w:sz w:val="40"/>
          <w:szCs w:val="40"/>
          <w:lang w:val="es-ES"/>
        </w:rPr>
      </w:pPr>
    </w:p>
    <w:p w14:paraId="5026A39F" w14:textId="77777777" w:rsidR="001E2B89" w:rsidRPr="00744E6E" w:rsidRDefault="00126AB8" w:rsidP="00A23A6C">
      <w:pPr>
        <w:pStyle w:val="subtituloprograma"/>
        <w:rPr>
          <w:color w:val="1F3864"/>
        </w:rPr>
      </w:pPr>
      <w:r w:rsidRPr="00744E6E">
        <w:rPr>
          <w:color w:val="1F3864"/>
        </w:rPr>
        <w:t>8</w:t>
      </w:r>
      <w:r w:rsidR="001E2B89" w:rsidRPr="00744E6E">
        <w:rPr>
          <w:color w:val="1F3864"/>
        </w:rPr>
        <w:t xml:space="preserve"> </w:t>
      </w:r>
      <w:r w:rsidR="003C113F" w:rsidRPr="00744E6E">
        <w:rPr>
          <w:color w:val="1F3864"/>
        </w:rPr>
        <w:t>días</w:t>
      </w:r>
      <w:r w:rsidR="00661BDB" w:rsidRPr="00744E6E">
        <w:rPr>
          <w:color w:val="1F3864"/>
        </w:rPr>
        <w:t xml:space="preserve"> </w:t>
      </w:r>
      <w:r w:rsidRPr="00744E6E">
        <w:rPr>
          <w:color w:val="1F3864"/>
        </w:rPr>
        <w:t>7</w:t>
      </w:r>
      <w:r w:rsidR="00F21270" w:rsidRPr="00744E6E">
        <w:rPr>
          <w:color w:val="1F3864"/>
        </w:rPr>
        <w:t xml:space="preserve"> noches</w:t>
      </w:r>
    </w:p>
    <w:p w14:paraId="755FEA84" w14:textId="77777777" w:rsidR="009C46E7" w:rsidRDefault="009C46E7" w:rsidP="00A23A6C">
      <w:pPr>
        <w:pStyle w:val="itinerario"/>
      </w:pPr>
    </w:p>
    <w:p w14:paraId="7BB4CF66" w14:textId="77777777" w:rsidR="00A23A6C" w:rsidRDefault="00A23A6C" w:rsidP="0093655B">
      <w:pPr>
        <w:pStyle w:val="itinerario"/>
        <w:jc w:val="center"/>
      </w:pPr>
      <w:r>
        <w:rPr>
          <w:noProof/>
          <w:lang w:eastAsia="es-CO" w:bidi="ar-SA"/>
        </w:rPr>
        <w:drawing>
          <wp:inline distT="0" distB="0" distL="0" distR="0" wp14:anchorId="22B8EF4B" wp14:editId="2BC0D57B">
            <wp:extent cx="6388100" cy="287655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a:extLst>
                        <a:ext uri="{28A0092B-C50C-407E-A947-70E740481C1C}">
                          <a14:useLocalDpi xmlns:a14="http://schemas.microsoft.com/office/drawing/2010/main" val="0"/>
                        </a:ext>
                      </a:extLst>
                    </a:blip>
                    <a:stretch>
                      <a:fillRect/>
                    </a:stretch>
                  </pic:blipFill>
                  <pic:spPr>
                    <a:xfrm>
                      <a:off x="0" y="0"/>
                      <a:ext cx="6403192" cy="2883346"/>
                    </a:xfrm>
                    <a:prstGeom prst="rect">
                      <a:avLst/>
                    </a:prstGeom>
                  </pic:spPr>
                </pic:pic>
              </a:graphicData>
            </a:graphic>
          </wp:inline>
        </w:drawing>
      </w:r>
    </w:p>
    <w:p w14:paraId="62856939" w14:textId="77777777" w:rsidR="0093655B" w:rsidRDefault="0093655B" w:rsidP="00A23A6C">
      <w:pPr>
        <w:pStyle w:val="itinerario"/>
      </w:pPr>
    </w:p>
    <w:p w14:paraId="3322A293" w14:textId="77777777" w:rsidR="00A23A6C" w:rsidRDefault="00933297" w:rsidP="00933297">
      <w:pPr>
        <w:pStyle w:val="itinerario"/>
      </w:pPr>
      <w:r>
        <w:t>Explore Perú por aire, mar y tierra durante ocho emocionantes días descubriendo los tesoros arqueológicos, culturales y naturales del país. Conozca las misteriosas líneas de Nazca desde el aire, descubre desde un barco la abundante fauna de las salvajes Islas Ballestas y explora por tierra las ruinas del Imperio inca y las hermosas ciudades coloniales que fundaron los conquistadores españoles.</w:t>
      </w:r>
    </w:p>
    <w:p w14:paraId="52C3A656" w14:textId="77777777" w:rsidR="00000DB9" w:rsidRDefault="00000DB9" w:rsidP="00A23A6C">
      <w:pPr>
        <w:pStyle w:val="itinerario"/>
      </w:pPr>
    </w:p>
    <w:p w14:paraId="36D10F47" w14:textId="31E34343" w:rsidR="00000DB9" w:rsidRPr="00F0432F" w:rsidRDefault="00A66351" w:rsidP="00000DB9">
      <w:pPr>
        <w:pStyle w:val="itinerario"/>
      </w:pPr>
      <w:r w:rsidRPr="00744E6E">
        <w:rPr>
          <w:rStyle w:val="diasCar"/>
          <w:caps w:val="0"/>
          <w:color w:val="1F3864"/>
          <w:sz w:val="28"/>
          <w:szCs w:val="28"/>
        </w:rPr>
        <w:t>SALIDA</w:t>
      </w:r>
      <w:r w:rsidRPr="00744E6E">
        <w:rPr>
          <w:rStyle w:val="diasCar"/>
          <w:color w:val="1F3864"/>
          <w:sz w:val="28"/>
          <w:szCs w:val="28"/>
        </w:rPr>
        <w:t xml:space="preserve"> </w:t>
      </w:r>
      <w:r>
        <w:rPr>
          <w:rStyle w:val="diasCar"/>
        </w:rPr>
        <w:t xml:space="preserve">  </w:t>
      </w:r>
      <w:r>
        <w:t>diaria</w:t>
      </w:r>
    </w:p>
    <w:p w14:paraId="0D43EF10" w14:textId="77777777" w:rsidR="00000DB9" w:rsidRPr="00744E6E" w:rsidRDefault="000C1890" w:rsidP="00000DB9">
      <w:pPr>
        <w:pStyle w:val="dias"/>
        <w:rPr>
          <w:color w:val="1F3864"/>
          <w:sz w:val="28"/>
          <w:szCs w:val="28"/>
        </w:rPr>
      </w:pPr>
      <w:r w:rsidRPr="00744E6E">
        <w:rPr>
          <w:caps w:val="0"/>
          <w:color w:val="1F3864"/>
          <w:sz w:val="28"/>
          <w:szCs w:val="28"/>
        </w:rPr>
        <w:t>INCLUYE</w:t>
      </w:r>
    </w:p>
    <w:p w14:paraId="0236EB3E" w14:textId="77777777" w:rsidR="00996E68" w:rsidRPr="006F2DFD" w:rsidRDefault="00996E68" w:rsidP="003E0152">
      <w:pPr>
        <w:pStyle w:val="vinetas"/>
        <w:jc w:val="both"/>
      </w:pPr>
      <w:r w:rsidRPr="006F2DFD">
        <w:t>Traslado Aeropuerto – Hotel – Aeropuerto en servicio privado.</w:t>
      </w:r>
    </w:p>
    <w:p w14:paraId="0FEB665E" w14:textId="77777777" w:rsidR="00411B15" w:rsidRPr="006F2DFD" w:rsidRDefault="00872152" w:rsidP="003E0152">
      <w:pPr>
        <w:pStyle w:val="vinetas"/>
        <w:jc w:val="both"/>
      </w:pPr>
      <w:r w:rsidRPr="006F2DFD">
        <w:t xml:space="preserve">Transporte terrestre como lo indica el itinerario: </w:t>
      </w:r>
      <w:r w:rsidR="00411B15" w:rsidRPr="006F2DFD">
        <w:t>Lima – Paracas – Lima</w:t>
      </w:r>
      <w:r w:rsidR="00C35602" w:rsidRPr="006F2DFD">
        <w:t>, en servicio compartido</w:t>
      </w:r>
      <w:r w:rsidR="00411B15" w:rsidRPr="006F2DFD">
        <w:t xml:space="preserve">. </w:t>
      </w:r>
    </w:p>
    <w:p w14:paraId="54C2EA82" w14:textId="77777777" w:rsidR="00372C05" w:rsidRPr="006F2DFD" w:rsidRDefault="00372C05" w:rsidP="003E0152">
      <w:pPr>
        <w:pStyle w:val="vinetas"/>
        <w:jc w:val="both"/>
      </w:pPr>
      <w:r w:rsidRPr="006F2DFD">
        <w:t>Traslados hotel – estación del tren – hotel, en servicio compartido.</w:t>
      </w:r>
    </w:p>
    <w:p w14:paraId="39489C9E" w14:textId="77777777" w:rsidR="003E0152" w:rsidRPr="007D2884" w:rsidRDefault="003E0152" w:rsidP="003E0152">
      <w:pPr>
        <w:pStyle w:val="vinetas"/>
        <w:jc w:val="both"/>
      </w:pPr>
      <w:r w:rsidRPr="007D2884">
        <w:lastRenderedPageBreak/>
        <w:t>Tren a Machu Picchu ida y vuelta en servicio compartido: Voyager (IncaRail) o Expedition (PeruRail).</w:t>
      </w:r>
    </w:p>
    <w:p w14:paraId="31AD28AC" w14:textId="77777777" w:rsidR="003E0152" w:rsidRPr="007D2884" w:rsidRDefault="003E0152" w:rsidP="003E0152">
      <w:pPr>
        <w:pStyle w:val="vinetas"/>
        <w:jc w:val="both"/>
      </w:pPr>
      <w:r w:rsidRPr="007D2884">
        <w:t>Tren a Machu Picchu ida y vuelta en servicio compartido: 360 o Vistadome, para categoría Primera Superior.</w:t>
      </w:r>
    </w:p>
    <w:p w14:paraId="6CE06141" w14:textId="77777777" w:rsidR="0093655B" w:rsidRPr="006F2DFD" w:rsidRDefault="0093655B" w:rsidP="003E0152">
      <w:pPr>
        <w:pStyle w:val="vinetas"/>
        <w:jc w:val="both"/>
      </w:pPr>
      <w:r w:rsidRPr="006F2DFD">
        <w:t>3 noches de alojamiento en el hotel seleccionado en Lima.</w:t>
      </w:r>
    </w:p>
    <w:p w14:paraId="76FFE78E" w14:textId="77777777" w:rsidR="0093655B" w:rsidRPr="006F2DFD" w:rsidRDefault="0093655B" w:rsidP="003E0152">
      <w:pPr>
        <w:pStyle w:val="vinetas"/>
        <w:jc w:val="both"/>
      </w:pPr>
      <w:r w:rsidRPr="006F2DFD">
        <w:t>1 noche de alojamiento en el hotel seleccionado en Paracas.</w:t>
      </w:r>
    </w:p>
    <w:p w14:paraId="526336FC" w14:textId="77777777" w:rsidR="0093655B" w:rsidRPr="006F2DFD" w:rsidRDefault="0093655B" w:rsidP="003E0152">
      <w:pPr>
        <w:pStyle w:val="vinetas"/>
        <w:jc w:val="both"/>
      </w:pPr>
      <w:r w:rsidRPr="006F2DFD">
        <w:t>2 noches de alojamiento en el hotel seleccionado en Cusco.</w:t>
      </w:r>
    </w:p>
    <w:p w14:paraId="434139E3" w14:textId="13845778" w:rsidR="0093655B" w:rsidRPr="006F2DFD" w:rsidRDefault="0093655B" w:rsidP="0093655B">
      <w:pPr>
        <w:pStyle w:val="vinetas"/>
      </w:pPr>
      <w:r w:rsidRPr="006F2DFD">
        <w:t>1 noche de alojamiento en el hotel seleccionado en Aguas Calientes</w:t>
      </w:r>
      <w:r w:rsidR="00C05D2F" w:rsidRPr="006F2DFD">
        <w:t xml:space="preserve"> (Machu Picchu Pueblo).</w:t>
      </w:r>
    </w:p>
    <w:p w14:paraId="38569939" w14:textId="77777777" w:rsidR="0093655B" w:rsidRPr="006F2DFD" w:rsidRDefault="0093655B" w:rsidP="0093655B">
      <w:pPr>
        <w:pStyle w:val="vinetas"/>
      </w:pPr>
      <w:r w:rsidRPr="006F2DFD">
        <w:t>Desayunos diarios en los horarios establecidos por los hoteles (si los itinerarios aéreos lo permiten).</w:t>
      </w:r>
    </w:p>
    <w:p w14:paraId="6D40FECA" w14:textId="0623B0BE" w:rsidR="0093655B" w:rsidRPr="006F2DFD" w:rsidRDefault="0093655B" w:rsidP="0093655B">
      <w:pPr>
        <w:pStyle w:val="vinetas"/>
      </w:pPr>
      <w:r w:rsidRPr="006F2DFD">
        <w:t>1 almuerzo en Aguas Calientes</w:t>
      </w:r>
      <w:r w:rsidR="00C05D2F" w:rsidRPr="006F2DFD">
        <w:t xml:space="preserve"> (día 6)</w:t>
      </w:r>
      <w:r w:rsidRPr="006F2DFD">
        <w:t>. Bebidas no incluidas.</w:t>
      </w:r>
    </w:p>
    <w:p w14:paraId="717B787A" w14:textId="77777777" w:rsidR="0093655B" w:rsidRPr="006F2DFD" w:rsidRDefault="0093655B" w:rsidP="0093655B">
      <w:pPr>
        <w:pStyle w:val="vinetas"/>
        <w:jc w:val="both"/>
      </w:pPr>
      <w:r w:rsidRPr="006F2DFD">
        <w:t>Excursiones en servicio compartido con guía en español e inglés.</w:t>
      </w:r>
    </w:p>
    <w:p w14:paraId="28C9CC25" w14:textId="77777777" w:rsidR="0093655B" w:rsidRPr="006F2DFD" w:rsidRDefault="0093655B" w:rsidP="0093655B">
      <w:pPr>
        <w:pStyle w:val="vinetas"/>
      </w:pPr>
      <w:r w:rsidRPr="006F2DFD">
        <w:t xml:space="preserve">Entradas a los circuitos turísticos mencionados. </w:t>
      </w:r>
    </w:p>
    <w:p w14:paraId="60A9699A" w14:textId="77777777" w:rsidR="0093655B" w:rsidRPr="006F2DFD" w:rsidRDefault="0093655B" w:rsidP="0093655B">
      <w:pPr>
        <w:pStyle w:val="vinetas"/>
      </w:pPr>
      <w:r w:rsidRPr="006F2DFD">
        <w:t xml:space="preserve">Visita de medio día de Lima en servicio compartido. </w:t>
      </w:r>
    </w:p>
    <w:p w14:paraId="5E4521B2" w14:textId="69C3330C" w:rsidR="0093655B" w:rsidRPr="006F2DFD" w:rsidRDefault="0093655B" w:rsidP="0093655B">
      <w:pPr>
        <w:pStyle w:val="vinetas"/>
      </w:pPr>
      <w:r w:rsidRPr="006F2DFD">
        <w:t xml:space="preserve">Sobrevuelo </w:t>
      </w:r>
      <w:r w:rsidR="006F2DFD" w:rsidRPr="006F2DFD">
        <w:t>a</w:t>
      </w:r>
      <w:r w:rsidRPr="006F2DFD">
        <w:t xml:space="preserve"> las líneas</w:t>
      </w:r>
      <w:r w:rsidR="006F2DFD" w:rsidRPr="006F2DFD">
        <w:t xml:space="preserve"> de Nasca, </w:t>
      </w:r>
      <w:r w:rsidRPr="006F2DFD">
        <w:t>partiendo desde Paracas, en servicio compartido (1 hora 30 minutos).</w:t>
      </w:r>
    </w:p>
    <w:p w14:paraId="1D2A80F5" w14:textId="008A4328" w:rsidR="0093655B" w:rsidRPr="006F2DFD" w:rsidRDefault="0093655B" w:rsidP="0093655B">
      <w:pPr>
        <w:pStyle w:val="vinetas"/>
      </w:pPr>
      <w:r w:rsidRPr="006F2DFD">
        <w:t>Excursión a las Islas Ballestas en servicio compartido</w:t>
      </w:r>
      <w:r w:rsidR="006F2DFD" w:rsidRPr="006F2DFD">
        <w:t>.</w:t>
      </w:r>
    </w:p>
    <w:p w14:paraId="02A201F0" w14:textId="77777777" w:rsidR="0093655B" w:rsidRPr="006F2DFD" w:rsidRDefault="0093655B" w:rsidP="0093655B">
      <w:pPr>
        <w:pStyle w:val="vinetas"/>
        <w:jc w:val="both"/>
      </w:pPr>
      <w:r w:rsidRPr="006F2DFD">
        <w:t>Visita de la ciudad de Cusco y sitios arqueológicos en servicio compartido.</w:t>
      </w:r>
    </w:p>
    <w:p w14:paraId="1C30F9E1" w14:textId="77777777" w:rsidR="00411B15" w:rsidRPr="006F2DFD" w:rsidRDefault="00411B15" w:rsidP="00411B15">
      <w:pPr>
        <w:pStyle w:val="vinetas"/>
      </w:pPr>
      <w:r w:rsidRPr="006F2DFD">
        <w:t xml:space="preserve">Visita guiada a Machu Picchu, en servicio compartido. </w:t>
      </w:r>
    </w:p>
    <w:p w14:paraId="1DEEEE3B" w14:textId="2838F5C5" w:rsidR="00411B15" w:rsidRPr="006F2DFD" w:rsidRDefault="00B638D9" w:rsidP="00411B15">
      <w:pPr>
        <w:pStyle w:val="vinetas"/>
      </w:pPr>
      <w:r w:rsidRPr="006F2DFD">
        <w:t>Impuestos h</w:t>
      </w:r>
      <w:r w:rsidR="00411B15" w:rsidRPr="006F2DFD">
        <w:t>oteleros.</w:t>
      </w:r>
    </w:p>
    <w:p w14:paraId="72360E78" w14:textId="77777777" w:rsidR="0093655B" w:rsidRDefault="0093655B" w:rsidP="00411B15">
      <w:pPr>
        <w:pStyle w:val="itinerario"/>
      </w:pPr>
    </w:p>
    <w:p w14:paraId="1ED604E9" w14:textId="77777777" w:rsidR="000C1890" w:rsidRPr="00777AE0" w:rsidRDefault="000C1890" w:rsidP="000C1890">
      <w:pPr>
        <w:pStyle w:val="dias"/>
        <w:rPr>
          <w:color w:val="1F3864"/>
          <w:sz w:val="28"/>
          <w:szCs w:val="28"/>
        </w:rPr>
      </w:pPr>
      <w:r w:rsidRPr="00777AE0">
        <w:rPr>
          <w:caps w:val="0"/>
          <w:color w:val="1F3864"/>
          <w:sz w:val="28"/>
          <w:szCs w:val="28"/>
        </w:rPr>
        <w:t>NO INCLUYE</w:t>
      </w:r>
    </w:p>
    <w:p w14:paraId="1387271A" w14:textId="77777777" w:rsidR="000C1890" w:rsidRPr="00986FCA" w:rsidRDefault="000C1890" w:rsidP="000C1890">
      <w:pPr>
        <w:pStyle w:val="vinetas"/>
      </w:pPr>
      <w:r w:rsidRPr="00986FCA">
        <w:t>2% sobre el valor del paquete turístico por el manejo de divisas, valor cobrado por pago en efectivo en moneda extranjera no reembolsable.</w:t>
      </w:r>
    </w:p>
    <w:p w14:paraId="42F3DCB9" w14:textId="77777777" w:rsidR="000C1890" w:rsidRPr="00986FCA" w:rsidRDefault="000C1890" w:rsidP="000C1890">
      <w:pPr>
        <w:pStyle w:val="vinetas"/>
      </w:pPr>
      <w:r w:rsidRPr="00986FCA">
        <w:t>Tiquetes Aéreos. (Q de combustible, Impuestos de tiquete, Tasa Administrativa).</w:t>
      </w:r>
    </w:p>
    <w:p w14:paraId="20677B9A" w14:textId="77777777" w:rsidR="000C1890" w:rsidRPr="00986FCA" w:rsidRDefault="000C1890" w:rsidP="000C1890">
      <w:pPr>
        <w:pStyle w:val="vinetas"/>
      </w:pPr>
      <w:r w:rsidRPr="00986FCA">
        <w:t>Tasas de aeropuerto.</w:t>
      </w:r>
    </w:p>
    <w:p w14:paraId="3CFD86FB" w14:textId="77777777" w:rsidR="000C1890" w:rsidRPr="00986FCA" w:rsidRDefault="000C1890" w:rsidP="000C1890">
      <w:pPr>
        <w:pStyle w:val="vinetas"/>
      </w:pPr>
      <w:r w:rsidRPr="00986FCA">
        <w:t>Alimentación no estipulada en los itinerarios.</w:t>
      </w:r>
    </w:p>
    <w:p w14:paraId="65302253" w14:textId="77777777" w:rsidR="000C1890" w:rsidRPr="00986FCA" w:rsidRDefault="000C1890" w:rsidP="000C1890">
      <w:pPr>
        <w:pStyle w:val="vinetas"/>
      </w:pPr>
      <w:r w:rsidRPr="00986FCA">
        <w:t>Bebidas con las comidas.</w:t>
      </w:r>
    </w:p>
    <w:p w14:paraId="02A1AD83" w14:textId="77777777" w:rsidR="000C1890" w:rsidRPr="00986FCA" w:rsidRDefault="000C1890" w:rsidP="000C1890">
      <w:pPr>
        <w:pStyle w:val="vinetas"/>
      </w:pPr>
      <w:r w:rsidRPr="00986FCA">
        <w:t>Propinas.</w:t>
      </w:r>
    </w:p>
    <w:p w14:paraId="0F8A2886" w14:textId="77777777" w:rsidR="000C1890" w:rsidRPr="00986FCA" w:rsidRDefault="000C1890" w:rsidP="000C1890">
      <w:pPr>
        <w:pStyle w:val="vinetas"/>
      </w:pPr>
      <w:r w:rsidRPr="00986FCA">
        <w:t>Traslados donde no esté contemplado.</w:t>
      </w:r>
    </w:p>
    <w:p w14:paraId="42415D6C" w14:textId="77777777" w:rsidR="000C1890" w:rsidRPr="00986FCA" w:rsidRDefault="000C1890" w:rsidP="000C1890">
      <w:pPr>
        <w:pStyle w:val="vinetas"/>
      </w:pPr>
      <w:r w:rsidRPr="00986FCA">
        <w:t>Extras de ningún tipo en los hoteles.</w:t>
      </w:r>
    </w:p>
    <w:p w14:paraId="60A9C050" w14:textId="77777777" w:rsidR="000C1890" w:rsidRPr="00986FCA" w:rsidRDefault="000C1890" w:rsidP="000C1890">
      <w:pPr>
        <w:pStyle w:val="vinetas"/>
      </w:pPr>
      <w:r w:rsidRPr="00986FCA">
        <w:t>Excesos de equipaje.</w:t>
      </w:r>
    </w:p>
    <w:p w14:paraId="6B43B339" w14:textId="77777777" w:rsidR="000C1890" w:rsidRPr="00986FCA" w:rsidRDefault="000C1890" w:rsidP="000C1890">
      <w:pPr>
        <w:pStyle w:val="vinetas"/>
      </w:pPr>
      <w:r w:rsidRPr="00986FCA">
        <w:t>Gastos de índole personal.</w:t>
      </w:r>
    </w:p>
    <w:p w14:paraId="1F3F7CB5" w14:textId="77777777" w:rsidR="000C1890" w:rsidRPr="00986FCA" w:rsidRDefault="000C1890" w:rsidP="000C1890">
      <w:pPr>
        <w:pStyle w:val="vinetas"/>
      </w:pPr>
      <w:r w:rsidRPr="00986FCA">
        <w:t>Gastos médicos.</w:t>
      </w:r>
    </w:p>
    <w:p w14:paraId="619FEDEA" w14:textId="77777777" w:rsidR="000C1890" w:rsidRDefault="000C1890" w:rsidP="000C1890">
      <w:pPr>
        <w:pStyle w:val="vinetas"/>
      </w:pPr>
      <w:r w:rsidRPr="00986FCA">
        <w:t>Tarjeta de asistencia médica.</w:t>
      </w:r>
    </w:p>
    <w:p w14:paraId="4F7712C2" w14:textId="755DD906" w:rsidR="000C1890" w:rsidRDefault="000C1890" w:rsidP="00411B15">
      <w:pPr>
        <w:pStyle w:val="itinerario"/>
      </w:pPr>
    </w:p>
    <w:p w14:paraId="2C5BA50E" w14:textId="52D7D6E3" w:rsidR="005340FE" w:rsidRDefault="005340FE" w:rsidP="00411B15">
      <w:pPr>
        <w:pStyle w:val="itinerario"/>
      </w:pPr>
    </w:p>
    <w:p w14:paraId="3D5BA346" w14:textId="7F9381FA" w:rsidR="005340FE" w:rsidRDefault="005340FE" w:rsidP="00411B15">
      <w:pPr>
        <w:pStyle w:val="itinerario"/>
      </w:pPr>
    </w:p>
    <w:p w14:paraId="58EE53F2" w14:textId="4A175C21" w:rsidR="005340FE" w:rsidRDefault="005340FE" w:rsidP="00411B15">
      <w:pPr>
        <w:pStyle w:val="itinerario"/>
      </w:pPr>
    </w:p>
    <w:p w14:paraId="7D36496F" w14:textId="26AC134C" w:rsidR="005340FE" w:rsidRDefault="005340FE" w:rsidP="00411B15">
      <w:pPr>
        <w:pStyle w:val="itinerario"/>
      </w:pPr>
    </w:p>
    <w:p w14:paraId="326D1AB5" w14:textId="1EA67244" w:rsidR="005340FE" w:rsidRDefault="005340FE" w:rsidP="00411B15">
      <w:pPr>
        <w:pStyle w:val="itinerario"/>
      </w:pPr>
    </w:p>
    <w:p w14:paraId="727A4C61" w14:textId="58D10F7C" w:rsidR="005340FE" w:rsidRDefault="005340FE" w:rsidP="00411B15">
      <w:pPr>
        <w:pStyle w:val="itinerario"/>
      </w:pPr>
    </w:p>
    <w:p w14:paraId="674BF7C3" w14:textId="686CED5F" w:rsidR="005340FE" w:rsidRDefault="005340FE" w:rsidP="00411B15">
      <w:pPr>
        <w:pStyle w:val="itinerario"/>
      </w:pPr>
    </w:p>
    <w:p w14:paraId="35DB472E" w14:textId="3846783E" w:rsidR="005340FE" w:rsidRDefault="005340FE" w:rsidP="00411B15">
      <w:pPr>
        <w:pStyle w:val="itinerario"/>
      </w:pPr>
    </w:p>
    <w:p w14:paraId="027FB5C6" w14:textId="786D18D6" w:rsidR="005340FE" w:rsidRDefault="005340FE" w:rsidP="00411B15">
      <w:pPr>
        <w:pStyle w:val="itinerario"/>
      </w:pPr>
    </w:p>
    <w:p w14:paraId="0C5EB485" w14:textId="28401694" w:rsidR="005340FE" w:rsidRDefault="005340FE" w:rsidP="00411B15">
      <w:pPr>
        <w:pStyle w:val="itinerario"/>
      </w:pPr>
    </w:p>
    <w:p w14:paraId="3DAEF173" w14:textId="7B719FC4" w:rsidR="005340FE" w:rsidRDefault="005340FE" w:rsidP="00411B15">
      <w:pPr>
        <w:pStyle w:val="itinerario"/>
      </w:pPr>
    </w:p>
    <w:p w14:paraId="510B1DFC" w14:textId="328A2916" w:rsidR="005340FE" w:rsidRDefault="005340FE" w:rsidP="00411B1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49B22C5D" w14:textId="77777777" w:rsidTr="00FF64CE">
        <w:tc>
          <w:tcPr>
            <w:tcW w:w="10060" w:type="dxa"/>
            <w:shd w:val="clear" w:color="auto" w:fill="1F3864"/>
          </w:tcPr>
          <w:p w14:paraId="46AF2F30" w14:textId="77777777" w:rsidR="00744E6E" w:rsidRPr="00D6643C" w:rsidRDefault="00375C40"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535CC327" w14:textId="77777777" w:rsidR="00744E6E" w:rsidRPr="007F4802" w:rsidRDefault="00744E6E" w:rsidP="00744E6E">
      <w:pPr>
        <w:pStyle w:val="itinerario"/>
      </w:pPr>
    </w:p>
    <w:p w14:paraId="28B78111" w14:textId="76A3F171" w:rsidR="00744E6E" w:rsidRPr="00777AE0" w:rsidRDefault="00F1392C"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22DF311C" w14:textId="77777777" w:rsidR="00744E6E" w:rsidRDefault="00744E6E" w:rsidP="00744E6E">
      <w:pPr>
        <w:pStyle w:val="itinerario"/>
      </w:pPr>
      <w:r>
        <w:t>A la l</w:t>
      </w:r>
      <w:r w:rsidRPr="007F4802">
        <w:t>legada</w:t>
      </w:r>
      <w:r>
        <w:t>, recibimiento en el aeropuerto</w:t>
      </w:r>
      <w:r w:rsidRPr="007F4802">
        <w:t xml:space="preserve"> y traslado al hotel. Alojamiento.</w:t>
      </w:r>
    </w:p>
    <w:p w14:paraId="676BC108" w14:textId="77777777" w:rsidR="00996E68" w:rsidRDefault="00996E68" w:rsidP="00996E68">
      <w:pPr>
        <w:pStyle w:val="itinerario"/>
      </w:pPr>
    </w:p>
    <w:p w14:paraId="2BD94326" w14:textId="28F17F7B" w:rsidR="00996E68" w:rsidRDefault="00996E68" w:rsidP="00996E68">
      <w:pPr>
        <w:pStyle w:val="itinerario"/>
      </w:pPr>
      <w:r>
        <w:t>La capital peruana es una metrópoli moderna y llena de historia, que actualmente atraviesa un emocionante proceso de cambios culturales y económicos.</w:t>
      </w:r>
    </w:p>
    <w:p w14:paraId="48F1CA38" w14:textId="6840AA6A" w:rsidR="00996E68" w:rsidRPr="00996E68" w:rsidRDefault="00F1392C"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 xml:space="preserve">LIMA – VISITA </w:t>
      </w:r>
      <w:r w:rsidRPr="00970E07">
        <w:rPr>
          <w:caps w:val="0"/>
          <w:color w:val="1F3864"/>
          <w:sz w:val="28"/>
          <w:szCs w:val="28"/>
        </w:rPr>
        <w:t>DE LA CIUDAD</w:t>
      </w:r>
    </w:p>
    <w:p w14:paraId="7EE78FC5" w14:textId="77777777" w:rsidR="00996E68" w:rsidRDefault="00996E68" w:rsidP="00996E68">
      <w:pPr>
        <w:pStyle w:val="itinerario"/>
      </w:pPr>
      <w:r>
        <w:t>Desayuno en el hotel. Prepárese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diríjase hasta la Casa Aliaga, una mansión colonial concedida en 1535 por el conquistador Francisco Pizarro a uno de sus capitanes, Jerónimo de Aliaga. Esta es la única casa de la época que aún pertenece a la misma familia. Continúe con un recorrido escénico por el centro colonial. Visite la Plaza de Armas, donde podrá apreciar la grandiosa arquitectura del Imperio español. Ahí se encuentra su magnífica Catedral, construida en el siglo XVI. Termina el paseo regresando al hotel. Alojamiento.</w:t>
      </w:r>
    </w:p>
    <w:p w14:paraId="14837912" w14:textId="12CBE4EE" w:rsidR="00C35602" w:rsidRPr="00970E07" w:rsidRDefault="00F1392C" w:rsidP="00C35602">
      <w:pPr>
        <w:pStyle w:val="dias"/>
        <w:rPr>
          <w:color w:val="1F3864"/>
          <w:sz w:val="28"/>
          <w:szCs w:val="28"/>
        </w:rPr>
      </w:pPr>
      <w:r w:rsidRPr="00970E07">
        <w:rPr>
          <w:caps w:val="0"/>
          <w:color w:val="1F3864"/>
          <w:sz w:val="28"/>
          <w:szCs w:val="28"/>
        </w:rPr>
        <w:t xml:space="preserve">DÍA 3 </w:t>
      </w:r>
      <w:r w:rsidRPr="00970E07">
        <w:rPr>
          <w:caps w:val="0"/>
          <w:color w:val="1F3864"/>
          <w:sz w:val="28"/>
          <w:szCs w:val="28"/>
        </w:rPr>
        <w:tab/>
      </w:r>
      <w:r w:rsidRPr="00970E07">
        <w:rPr>
          <w:caps w:val="0"/>
          <w:color w:val="1F3864"/>
          <w:sz w:val="28"/>
          <w:szCs w:val="28"/>
        </w:rPr>
        <w:tab/>
        <w:t xml:space="preserve">LIMA – PARACAS </w:t>
      </w:r>
      <w:r>
        <w:rPr>
          <w:caps w:val="0"/>
          <w:color w:val="1F3864"/>
          <w:sz w:val="28"/>
          <w:szCs w:val="28"/>
        </w:rPr>
        <w:t>– SOBREVUELO A LAS LÍNEAS DE NAZ</w:t>
      </w:r>
      <w:r w:rsidRPr="00970E07">
        <w:rPr>
          <w:caps w:val="0"/>
          <w:color w:val="1F3864"/>
          <w:sz w:val="28"/>
          <w:szCs w:val="28"/>
        </w:rPr>
        <w:t xml:space="preserve">CA – PARACAS </w:t>
      </w:r>
    </w:p>
    <w:p w14:paraId="12C86ECD" w14:textId="445AD400" w:rsidR="00C35602" w:rsidRDefault="00C35602" w:rsidP="00C35602">
      <w:pPr>
        <w:pStyle w:val="itinerario"/>
      </w:pPr>
      <w:r>
        <w:t xml:space="preserve">Desayuno en el hotel. A la hora indicada, traslado a la estación para tomar el bus hasta Paracas. Tras cuatro horas de viaje, llegará al aeropuerto de Pisco para disfrutar de un vuelo de una hora y media sobre el desierto para apreciar las líneas de </w:t>
      </w:r>
      <w:r w:rsidR="00970E07">
        <w:t>Nazca</w:t>
      </w:r>
      <w:r>
        <w:t xml:space="preserve">. </w:t>
      </w:r>
      <w:r w:rsidR="00970E07">
        <w:t>Nazca</w:t>
      </w:r>
      <w:r>
        <w:t xml:space="preserve"> es un pueblo pequeño que podría pasar desapercibido en el mapa si no fuera por los misteriosos geoglifos dibujados en la arena que le han dado fama mundial. Un mono, una araña, un cóndor – todos de gran tamaño – pueden ser vistos desde el aire mientras se intenta descifrar su misteriosa aparición. Si las condiciones climatológicas y el espacio aéreo lo permiten, sobrevolará los recientes hallazgos en Palpa. Luego de volar sobre sus montañas, donde se encuentran fósiles marinos de hasta 150 millone</w:t>
      </w:r>
      <w:r w:rsidR="00AC59DA">
        <w:t>s de años de antigüedad, finalizará</w:t>
      </w:r>
      <w:r>
        <w:t xml:space="preserve"> su experiencia aérea. Ya en tierra, traslado al hotel en Paracas. Alojamiento y tarde libre.</w:t>
      </w:r>
    </w:p>
    <w:p w14:paraId="2E4F57FC" w14:textId="692D55DB" w:rsidR="00C35602" w:rsidRPr="00AC59DA" w:rsidRDefault="00F1392C" w:rsidP="00C35602">
      <w:pPr>
        <w:pStyle w:val="dias"/>
        <w:rPr>
          <w:color w:val="1F3864"/>
          <w:sz w:val="28"/>
          <w:szCs w:val="28"/>
        </w:rPr>
      </w:pPr>
      <w:r w:rsidRPr="00AC59DA">
        <w:rPr>
          <w:caps w:val="0"/>
          <w:color w:val="1F3864"/>
          <w:sz w:val="28"/>
          <w:szCs w:val="28"/>
        </w:rPr>
        <w:t xml:space="preserve">DÍA 4 </w:t>
      </w:r>
      <w:r w:rsidRPr="00AC59DA">
        <w:rPr>
          <w:caps w:val="0"/>
          <w:color w:val="1F3864"/>
          <w:sz w:val="28"/>
          <w:szCs w:val="28"/>
        </w:rPr>
        <w:tab/>
      </w:r>
      <w:r w:rsidRPr="00AC59DA">
        <w:rPr>
          <w:caps w:val="0"/>
          <w:color w:val="1F3864"/>
          <w:sz w:val="28"/>
          <w:szCs w:val="28"/>
        </w:rPr>
        <w:tab/>
        <w:t xml:space="preserve">PARACAS – ISLAS BALLESTAS – LIMA </w:t>
      </w:r>
    </w:p>
    <w:p w14:paraId="34EF2A27" w14:textId="77777777" w:rsidR="00C35602" w:rsidRDefault="00C35602" w:rsidP="00C35602">
      <w:pPr>
        <w:pStyle w:val="itinerario"/>
      </w:pPr>
      <w:r>
        <w:t>Desayuno en el hotel. Traslado al muelle para embarcar en una lancha para hacer un paseo a las islas Ballestas. Se trata de una reserva natural con hermosas formaciones geológicas, impresionante fauna animal y rezagos de culturas preíncas. Las islas Ballestas son el hogar de especies como los pájaros bobos, pelícanos, lobos marinos, pingüinos de Humboldt y otros fascinantes animales. En la ruta, podrá ver unos dibujos lineales aún inexplicables en la arena del desierto en forma de candelabro. Al finalizar, traslado hasta la estación de buses para retornar a Lima. Llegada y alojamiento en el hotel.</w:t>
      </w:r>
    </w:p>
    <w:p w14:paraId="485BE2CE" w14:textId="77777777" w:rsidR="006821D8" w:rsidRDefault="006821D8" w:rsidP="002560AC">
      <w:pPr>
        <w:pStyle w:val="dias"/>
        <w:ind w:left="1410" w:hanging="1410"/>
        <w:jc w:val="both"/>
        <w:rPr>
          <w:caps w:val="0"/>
          <w:color w:val="1F3864"/>
          <w:sz w:val="28"/>
          <w:szCs w:val="28"/>
        </w:rPr>
      </w:pPr>
    </w:p>
    <w:p w14:paraId="3D7EEFB0" w14:textId="77777777" w:rsidR="006821D8" w:rsidRDefault="006821D8" w:rsidP="002560AC">
      <w:pPr>
        <w:pStyle w:val="dias"/>
        <w:ind w:left="1410" w:hanging="1410"/>
        <w:jc w:val="both"/>
        <w:rPr>
          <w:caps w:val="0"/>
          <w:color w:val="1F3864"/>
          <w:sz w:val="28"/>
          <w:szCs w:val="28"/>
        </w:rPr>
      </w:pPr>
    </w:p>
    <w:p w14:paraId="1D13A7EA" w14:textId="77777777" w:rsidR="006821D8" w:rsidRDefault="006821D8" w:rsidP="002560AC">
      <w:pPr>
        <w:pStyle w:val="dias"/>
        <w:ind w:left="1410" w:hanging="1410"/>
        <w:jc w:val="both"/>
        <w:rPr>
          <w:caps w:val="0"/>
          <w:color w:val="1F3864"/>
          <w:sz w:val="28"/>
          <w:szCs w:val="28"/>
        </w:rPr>
      </w:pPr>
    </w:p>
    <w:p w14:paraId="5630D835" w14:textId="1D7115D7" w:rsidR="00996E68" w:rsidRPr="00996E68" w:rsidRDefault="00F1392C" w:rsidP="002560AC">
      <w:pPr>
        <w:pStyle w:val="dias"/>
        <w:ind w:left="1410" w:hanging="1410"/>
        <w:jc w:val="both"/>
        <w:rPr>
          <w:sz w:val="28"/>
          <w:szCs w:val="28"/>
        </w:rPr>
      </w:pPr>
      <w:r w:rsidRPr="00996E68">
        <w:rPr>
          <w:caps w:val="0"/>
          <w:color w:val="1F3864"/>
          <w:sz w:val="28"/>
          <w:szCs w:val="28"/>
        </w:rPr>
        <w:lastRenderedPageBreak/>
        <w:t xml:space="preserve">DÍA </w:t>
      </w:r>
      <w:r>
        <w:rPr>
          <w:caps w:val="0"/>
          <w:color w:val="1F3864"/>
          <w:sz w:val="28"/>
          <w:szCs w:val="28"/>
        </w:rPr>
        <w:t>5</w:t>
      </w:r>
      <w:r w:rsidRPr="00996E68">
        <w:rPr>
          <w:caps w:val="0"/>
          <w:color w:val="1F3864"/>
          <w:sz w:val="28"/>
          <w:szCs w:val="28"/>
        </w:rPr>
        <w:tab/>
      </w:r>
      <w:r w:rsidRPr="00996E68">
        <w:rPr>
          <w:caps w:val="0"/>
          <w:color w:val="1F3864"/>
          <w:sz w:val="28"/>
          <w:szCs w:val="28"/>
        </w:rPr>
        <w:tab/>
        <w:t>LIMA – CUSCO (VUELO NO INCLUIDO) – VISITA DE LA CIUDAD Y SITIOS ARQUEOLÓGICOS</w:t>
      </w:r>
    </w:p>
    <w:p w14:paraId="2AE35261" w14:textId="77777777" w:rsidR="00996E68" w:rsidRDefault="00996E68" w:rsidP="00996E68">
      <w:pPr>
        <w:pStyle w:val="itinerario"/>
      </w:pPr>
      <w:r>
        <w:t>Desayuno en el hotel. A la hora convenida, traslado al aeropuerto donde se tomará el vuelo con destino Cusco. A la llegada a la Ciudad Imperial, recibimiento y traslado al hotel. Alojamiento.</w:t>
      </w:r>
    </w:p>
    <w:p w14:paraId="6DDC2701" w14:textId="77777777" w:rsidR="00996E68" w:rsidRDefault="00996E68" w:rsidP="00996E68">
      <w:pPr>
        <w:pStyle w:val="itinerario"/>
      </w:pPr>
    </w:p>
    <w:p w14:paraId="31D1546A" w14:textId="161D6FC9" w:rsidR="00996E68" w:rsidRDefault="00996E68" w:rsidP="00996E68">
      <w:pPr>
        <w:pStyle w:val="itinerario"/>
      </w:pPr>
      <w:r>
        <w:t>En las horas de la tarde, disfrute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Su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regreso al hotel. Alojamiento.</w:t>
      </w:r>
    </w:p>
    <w:p w14:paraId="46A03482" w14:textId="62E55B1F" w:rsidR="00996E68" w:rsidRPr="00996E68" w:rsidRDefault="00F1392C" w:rsidP="00996E68">
      <w:pPr>
        <w:pStyle w:val="dias"/>
        <w:rPr>
          <w:sz w:val="28"/>
          <w:szCs w:val="28"/>
        </w:rPr>
      </w:pPr>
      <w:r w:rsidRPr="00996E68">
        <w:rPr>
          <w:caps w:val="0"/>
          <w:color w:val="1F3864"/>
          <w:sz w:val="28"/>
          <w:szCs w:val="28"/>
        </w:rPr>
        <w:t xml:space="preserve">DÍA 6 </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p>
    <w:p w14:paraId="14E369DC" w14:textId="29B07D8C" w:rsidR="00B82700" w:rsidRDefault="00996E68" w:rsidP="00B82700">
      <w:pPr>
        <w:pStyle w:val="itinerario"/>
      </w:pPr>
      <w:r>
        <w:t xml:space="preserve">Desayuno en el hotel. Traslado a la estación de tren de </w:t>
      </w:r>
      <w:r w:rsidR="00B82700">
        <w:t>Ollantaytambo</w:t>
      </w:r>
      <w:r w:rsidR="00B82700" w:rsidRPr="00B82700">
        <w:t xml:space="preserve"> </w:t>
      </w:r>
      <w:r w:rsidR="00B82700">
        <w:t>para iniciar su aventura hacia Machu Picchu Pueblo en una ruta de aproximadamente dos horas y media. Una vez en el tren, viajará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 Se cree que este sitio arqueológico fue construido en 1450 por el Inca Pachacútec como su casa de vacaciones. Sin embargo, un siglo después, la ciudad fue abandonada tras la conquista española, escapando de la destrucción que azotó a otros asentamientos incas. A lo largo de la visita guiada, tendrá la oportunidad de conocer los orígenes de esta impresionante ciudadela y explorar sus monumentos más destacados.</w:t>
      </w:r>
      <w:r w:rsidR="00E966C5">
        <w:t xml:space="preserve"> </w:t>
      </w:r>
      <w:r w:rsidR="00B82700">
        <w:t>Después de completar el recorrido, tomará el autobús a Aguas Calientes, donde disfrutará de un almuerzo en el restaurante.</w:t>
      </w:r>
      <w:r w:rsidR="00E966C5">
        <w:t xml:space="preserve"> </w:t>
      </w:r>
      <w:r w:rsidR="00B82700">
        <w:t>La hora del almuerzo puede variar según el ingreso a la ciudadela.</w:t>
      </w:r>
      <w:r w:rsidR="00E966C5">
        <w:t xml:space="preserve"> Alojamiento en Aguas Calientes (Machu Picchu Pueblo).</w:t>
      </w:r>
    </w:p>
    <w:p w14:paraId="1A2754A4" w14:textId="71E6DAB6" w:rsidR="00E966C5" w:rsidRDefault="00E966C5" w:rsidP="00B82700">
      <w:pPr>
        <w:pStyle w:val="itinerario"/>
      </w:pPr>
    </w:p>
    <w:p w14:paraId="7360CB26" w14:textId="72CD2CFD" w:rsidR="00B82700" w:rsidRDefault="00E966C5" w:rsidP="00B82700">
      <w:pPr>
        <w:pStyle w:val="itinerario"/>
      </w:pPr>
      <w:r w:rsidRPr="00E966C5">
        <w:rPr>
          <w:b/>
          <w:bCs/>
          <w:color w:val="1F3864"/>
        </w:rPr>
        <w:t>Nota:</w:t>
      </w:r>
      <w:r w:rsidRPr="00E966C5">
        <w:rPr>
          <w:color w:val="1F3864"/>
        </w:rPr>
        <w:t xml:space="preserve"> </w:t>
      </w:r>
      <w:r w:rsidR="00B82700">
        <w:t>Recuerde confirmar su reserva lo antes posible para proceder con la compra de entradas con anticipación debido al aforo limitado de la ciudadela. Las entradas están sujetas a disponibilidad.</w:t>
      </w:r>
    </w:p>
    <w:p w14:paraId="491A6D07" w14:textId="00670065" w:rsidR="00996E68" w:rsidRPr="00D50015" w:rsidRDefault="00F1392C" w:rsidP="00996E68">
      <w:pPr>
        <w:pStyle w:val="dias"/>
        <w:rPr>
          <w:color w:val="1F3864"/>
          <w:sz w:val="28"/>
          <w:szCs w:val="28"/>
        </w:rPr>
      </w:pPr>
      <w:r w:rsidRPr="00D50015">
        <w:rPr>
          <w:caps w:val="0"/>
          <w:color w:val="1F3864"/>
          <w:sz w:val="28"/>
          <w:szCs w:val="28"/>
        </w:rPr>
        <w:t xml:space="preserve">DÍA 7 </w:t>
      </w:r>
      <w:r w:rsidRPr="00D50015">
        <w:rPr>
          <w:caps w:val="0"/>
          <w:color w:val="1F3864"/>
          <w:sz w:val="28"/>
          <w:szCs w:val="28"/>
        </w:rPr>
        <w:tab/>
      </w:r>
      <w:r w:rsidRPr="00D50015">
        <w:rPr>
          <w:caps w:val="0"/>
          <w:color w:val="1F3864"/>
          <w:sz w:val="28"/>
          <w:szCs w:val="28"/>
        </w:rPr>
        <w:tab/>
        <w:t xml:space="preserve">MACHU PICCHU – CUSCO </w:t>
      </w:r>
    </w:p>
    <w:p w14:paraId="15D5854E" w14:textId="2FB6BDDC" w:rsidR="00996E68" w:rsidRDefault="00996E68" w:rsidP="00996E68">
      <w:pPr>
        <w:pStyle w:val="itinerario"/>
      </w:pPr>
      <w:r>
        <w:t xml:space="preserve">Desayuno en el hotel. Pase una relajante mañana libre en Aguas Calientes. </w:t>
      </w:r>
      <w:r w:rsidRPr="0073590A">
        <w:rPr>
          <w:b/>
          <w:color w:val="1F3864"/>
        </w:rPr>
        <w:t>OPCIONALMENTE</w:t>
      </w:r>
      <w:r>
        <w:t xml:space="preserve"> podrá regresar a Machu Picchu y visitar </w:t>
      </w:r>
      <w:r w:rsidR="0073590A">
        <w:t>los otros atractivos</w:t>
      </w:r>
      <w:r>
        <w:t xml:space="preserve"> que la ciudadela alberga. Le recomendamos levantarse </w:t>
      </w:r>
      <w:r w:rsidR="007D6598">
        <w:t>temprano y aprovechar la mañana sobre la montaña. ¡Es una experiencia inolvidable! Podrá elegir entre subir a Huayna Picchu o a la Montaña Machu Picchu, ambas con vistas increíbles de las construcciones del sitio arqueológico. Otra opción a visitar es el puente inca, un camino militar secreto que controlaba el acceso a Machu Picchu</w:t>
      </w:r>
      <w:r w:rsidR="0073590A" w:rsidRPr="0073590A">
        <w:t>.</w:t>
      </w:r>
      <w:r w:rsidR="0073590A">
        <w:t xml:space="preserve"> </w:t>
      </w:r>
      <w:r>
        <w:t>Por la tarde, se abordará el tren de regreso a la estación de Ollanta</w:t>
      </w:r>
      <w:r w:rsidR="00C03394">
        <w:t>ytambo,</w:t>
      </w:r>
      <w:r w:rsidR="00C03394" w:rsidRPr="00C03394">
        <w:t xml:space="preserve"> </w:t>
      </w:r>
      <w:r w:rsidR="00C03394">
        <w:t>el viaje en tren tomará una hora y media</w:t>
      </w:r>
      <w:r>
        <w:t>. Llegada a Cusco, traslado al hotel y alojamiento.</w:t>
      </w:r>
    </w:p>
    <w:p w14:paraId="04DEE2B5" w14:textId="75ABEC41" w:rsidR="00C03394" w:rsidRDefault="00C03394" w:rsidP="00996E68">
      <w:pPr>
        <w:pStyle w:val="itinerario"/>
      </w:pPr>
    </w:p>
    <w:p w14:paraId="699FEF48" w14:textId="304CED91" w:rsidR="00C03394" w:rsidRDefault="00C03394" w:rsidP="00C03394">
      <w:pPr>
        <w:pStyle w:val="itinerario"/>
      </w:pPr>
      <w:r w:rsidRPr="00C03394">
        <w:rPr>
          <w:b/>
          <w:bCs/>
          <w:color w:val="1F3864"/>
        </w:rPr>
        <w:t>Nota:</w:t>
      </w:r>
      <w:r w:rsidRPr="00C03394">
        <w:rPr>
          <w:color w:val="1F3864"/>
        </w:rPr>
        <w:t xml:space="preserve"> </w:t>
      </w:r>
      <w:r>
        <w:t>Recuerde adquirir sus entradas antes de su viaje debido al aforo limitado de la ciudadela. Las entradas están sujetas a disponibilidad.</w:t>
      </w:r>
    </w:p>
    <w:p w14:paraId="21F37F0B" w14:textId="77777777" w:rsidR="00C03394" w:rsidRDefault="00C03394" w:rsidP="00000DB9">
      <w:pPr>
        <w:pStyle w:val="dias"/>
        <w:rPr>
          <w:caps w:val="0"/>
          <w:color w:val="1F3864"/>
          <w:sz w:val="28"/>
          <w:szCs w:val="28"/>
        </w:rPr>
      </w:pPr>
    </w:p>
    <w:p w14:paraId="3B67BA0F" w14:textId="25FFFD0D" w:rsidR="00000DB9" w:rsidRPr="00F03F7B" w:rsidRDefault="00F1392C" w:rsidP="00000DB9">
      <w:pPr>
        <w:pStyle w:val="dias"/>
        <w:rPr>
          <w:color w:val="1F3864"/>
          <w:sz w:val="28"/>
          <w:szCs w:val="28"/>
        </w:rPr>
      </w:pPr>
      <w:r w:rsidRPr="00F03F7B">
        <w:rPr>
          <w:caps w:val="0"/>
          <w:color w:val="1F3864"/>
          <w:sz w:val="28"/>
          <w:szCs w:val="28"/>
        </w:rPr>
        <w:lastRenderedPageBreak/>
        <w:t>DÍA 8</w:t>
      </w:r>
      <w:r w:rsidRPr="00F03F7B">
        <w:rPr>
          <w:caps w:val="0"/>
          <w:color w:val="1F3864"/>
          <w:sz w:val="28"/>
          <w:szCs w:val="28"/>
        </w:rPr>
        <w:tab/>
      </w:r>
      <w:r w:rsidRPr="00F03F7B">
        <w:rPr>
          <w:caps w:val="0"/>
          <w:color w:val="1F3864"/>
          <w:sz w:val="28"/>
          <w:szCs w:val="28"/>
        </w:rPr>
        <w:tab/>
        <w:t>CUSCO</w:t>
      </w:r>
    </w:p>
    <w:p w14:paraId="1559982F" w14:textId="77777777" w:rsidR="00000DB9" w:rsidRDefault="00000DB9" w:rsidP="00000DB9">
      <w:pPr>
        <w:pStyle w:val="itinerario"/>
      </w:pPr>
      <w:r>
        <w:t>Desayuno en el hotel. A la hora convenida, traslado al aeropuerto para tomar el vuelo de salida.</w:t>
      </w:r>
    </w:p>
    <w:p w14:paraId="29300889" w14:textId="305A288F" w:rsidR="00000DB9" w:rsidRPr="00F03F7B" w:rsidRDefault="00F1392C" w:rsidP="00000DB9">
      <w:pPr>
        <w:pStyle w:val="dias"/>
        <w:rPr>
          <w:sz w:val="28"/>
          <w:szCs w:val="28"/>
        </w:rPr>
      </w:pPr>
      <w:r w:rsidRPr="00F03F7B">
        <w:rPr>
          <w:caps w:val="0"/>
          <w:color w:val="1F3864"/>
          <w:sz w:val="28"/>
          <w:szCs w:val="28"/>
        </w:rPr>
        <w:t>FIN DE LOS SERVICIOS</w:t>
      </w:r>
    </w:p>
    <w:p w14:paraId="32C431DB" w14:textId="77777777" w:rsidR="00000DB9" w:rsidRDefault="00000DB9" w:rsidP="00000DB9">
      <w:pPr>
        <w:pStyle w:val="itinerario"/>
        <w:rPr>
          <w:lang w:val="es-ES"/>
        </w:rPr>
      </w:pPr>
    </w:p>
    <w:p w14:paraId="2BB98057" w14:textId="77777777" w:rsidR="003168AC" w:rsidRDefault="003168AC" w:rsidP="00000DB9">
      <w:pPr>
        <w:pStyle w:val="itinerario"/>
        <w:rPr>
          <w:lang w:val="es-ES"/>
        </w:rPr>
      </w:pPr>
    </w:p>
    <w:p w14:paraId="067D6506" w14:textId="32BA5BC3" w:rsidR="000C1890" w:rsidRPr="00F03F7B" w:rsidRDefault="00C03394" w:rsidP="000C1890">
      <w:pPr>
        <w:pStyle w:val="dias"/>
        <w:rPr>
          <w:color w:val="1F3864"/>
          <w:sz w:val="28"/>
          <w:szCs w:val="28"/>
        </w:rPr>
      </w:pPr>
      <w:bookmarkStart w:id="0" w:name="_Hlk150262931"/>
      <w:r w:rsidRPr="00F03F7B">
        <w:rPr>
          <w:caps w:val="0"/>
          <w:color w:val="1F3864"/>
          <w:sz w:val="28"/>
          <w:szCs w:val="28"/>
        </w:rPr>
        <w:t>PRECIOS POR PERSONA EN USD</w:t>
      </w:r>
    </w:p>
    <w:p w14:paraId="13993B60" w14:textId="06838248" w:rsidR="000C1890" w:rsidRDefault="000C1890" w:rsidP="000C1890">
      <w:pPr>
        <w:pStyle w:val="itinerario"/>
      </w:pPr>
      <w:r w:rsidRPr="00F0432F">
        <w:rPr>
          <w:bCs/>
        </w:rPr>
        <w:t>Vigencia:</w:t>
      </w:r>
      <w:r w:rsidRPr="00F0432F">
        <w:t xml:space="preserve"> </w:t>
      </w:r>
      <w:r>
        <w:t>diciembre 20</w:t>
      </w:r>
      <w:r w:rsidRPr="001B3726">
        <w:t xml:space="preserve"> de 20</w:t>
      </w:r>
      <w:r>
        <w:t>2</w:t>
      </w:r>
      <w:r w:rsidR="00E34369">
        <w:t>4</w:t>
      </w:r>
      <w:r w:rsidRPr="001B3726">
        <w:t xml:space="preserve">. </w:t>
      </w:r>
    </w:p>
    <w:p w14:paraId="78877B15" w14:textId="77777777" w:rsidR="000C1890" w:rsidRDefault="000C1890" w:rsidP="000C1890">
      <w:pPr>
        <w:pStyle w:val="itinerario"/>
      </w:pPr>
      <w:r w:rsidRPr="004C1B7E">
        <w:t>La validez de las tarifas publicadas aplica hasta máximo el último día indicado en la vigencia.</w:t>
      </w:r>
    </w:p>
    <w:p w14:paraId="0089D117" w14:textId="77777777" w:rsidR="000C1890" w:rsidRDefault="000C1890" w:rsidP="000C1890">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0C1890" w14:paraId="27631E1A" w14:textId="77777777" w:rsidTr="00D031CB">
        <w:tc>
          <w:tcPr>
            <w:tcW w:w="1809" w:type="dxa"/>
            <w:tcBorders>
              <w:bottom w:val="single" w:sz="4" w:space="0" w:color="auto"/>
            </w:tcBorders>
            <w:shd w:val="clear" w:color="auto" w:fill="1F3864"/>
            <w:vAlign w:val="center"/>
          </w:tcPr>
          <w:p w14:paraId="42270798" w14:textId="77777777" w:rsidR="000C1890" w:rsidRPr="00744E6E" w:rsidRDefault="000C1890" w:rsidP="00D031CB">
            <w:pPr>
              <w:jc w:val="center"/>
              <w:rPr>
                <w:b/>
                <w:color w:val="FFFFFF" w:themeColor="background1"/>
                <w:sz w:val="28"/>
                <w:szCs w:val="28"/>
              </w:rPr>
            </w:pPr>
            <w:r w:rsidRPr="00744E6E">
              <w:rPr>
                <w:b/>
                <w:color w:val="FFFFFF" w:themeColor="background1"/>
                <w:sz w:val="28"/>
                <w:szCs w:val="28"/>
              </w:rPr>
              <w:t>Categoría</w:t>
            </w:r>
          </w:p>
        </w:tc>
        <w:tc>
          <w:tcPr>
            <w:tcW w:w="1401" w:type="dxa"/>
            <w:tcBorders>
              <w:bottom w:val="single" w:sz="4" w:space="0" w:color="auto"/>
            </w:tcBorders>
            <w:shd w:val="clear" w:color="auto" w:fill="1F3864"/>
            <w:vAlign w:val="center"/>
          </w:tcPr>
          <w:p w14:paraId="6E5B1A73" w14:textId="77777777" w:rsidR="000C1890" w:rsidRPr="00744E6E" w:rsidRDefault="000C1890" w:rsidP="00D031CB">
            <w:pPr>
              <w:jc w:val="center"/>
              <w:rPr>
                <w:b/>
                <w:color w:val="FFFFFF" w:themeColor="background1"/>
                <w:sz w:val="28"/>
                <w:szCs w:val="28"/>
              </w:rPr>
            </w:pPr>
            <w:r w:rsidRPr="00744E6E">
              <w:rPr>
                <w:b/>
                <w:color w:val="FFFFFF" w:themeColor="background1"/>
                <w:sz w:val="28"/>
                <w:szCs w:val="28"/>
              </w:rPr>
              <w:t>Doble</w:t>
            </w:r>
          </w:p>
        </w:tc>
        <w:tc>
          <w:tcPr>
            <w:tcW w:w="1402" w:type="dxa"/>
            <w:tcBorders>
              <w:bottom w:val="single" w:sz="4" w:space="0" w:color="auto"/>
            </w:tcBorders>
            <w:shd w:val="clear" w:color="auto" w:fill="1F3864"/>
            <w:vAlign w:val="center"/>
          </w:tcPr>
          <w:p w14:paraId="381296FA" w14:textId="77777777" w:rsidR="000C1890" w:rsidRPr="00744E6E" w:rsidRDefault="000C1890" w:rsidP="00D031CB">
            <w:pPr>
              <w:jc w:val="center"/>
              <w:rPr>
                <w:b/>
                <w:color w:val="FFFFFF" w:themeColor="background1"/>
                <w:sz w:val="28"/>
                <w:szCs w:val="28"/>
              </w:rPr>
            </w:pPr>
            <w:r w:rsidRPr="00744E6E">
              <w:rPr>
                <w:b/>
                <w:color w:val="FFFFFF" w:themeColor="background1"/>
                <w:sz w:val="28"/>
                <w:szCs w:val="28"/>
              </w:rPr>
              <w:t>Triple</w:t>
            </w:r>
          </w:p>
        </w:tc>
        <w:tc>
          <w:tcPr>
            <w:tcW w:w="1402" w:type="dxa"/>
            <w:tcBorders>
              <w:bottom w:val="single" w:sz="4" w:space="0" w:color="auto"/>
            </w:tcBorders>
            <w:shd w:val="clear" w:color="auto" w:fill="1F3864"/>
            <w:vAlign w:val="center"/>
          </w:tcPr>
          <w:p w14:paraId="3C36CF8F" w14:textId="77777777" w:rsidR="000C1890" w:rsidRPr="00744E6E" w:rsidRDefault="000C1890" w:rsidP="00D031CB">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1DC57984" w14:textId="77777777" w:rsidR="000C1890" w:rsidRPr="00744E6E" w:rsidRDefault="000C1890" w:rsidP="00D031CB">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3BD38B41" w14:textId="77777777" w:rsidR="000C1890" w:rsidRPr="00744E6E" w:rsidRDefault="000C1890" w:rsidP="00D031CB">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3D920F56" w14:textId="1EE17145" w:rsidR="000C1890" w:rsidRPr="00744E6E" w:rsidRDefault="000C1890" w:rsidP="00D031CB">
            <w:pPr>
              <w:jc w:val="center"/>
              <w:rPr>
                <w:b/>
                <w:color w:val="FFFFFF" w:themeColor="background1"/>
                <w:sz w:val="28"/>
                <w:szCs w:val="28"/>
              </w:rPr>
            </w:pPr>
            <w:r w:rsidRPr="00744E6E">
              <w:rPr>
                <w:b/>
                <w:color w:val="FFFFFF" w:themeColor="background1"/>
                <w:sz w:val="28"/>
                <w:szCs w:val="28"/>
              </w:rPr>
              <w:t xml:space="preserve">Niño sin cama 2 </w:t>
            </w:r>
            <w:r w:rsidR="00E34369" w:rsidRPr="00744E6E">
              <w:rPr>
                <w:b/>
                <w:color w:val="FFFFFF" w:themeColor="background1"/>
                <w:sz w:val="28"/>
                <w:szCs w:val="28"/>
              </w:rPr>
              <w:t>a 5</w:t>
            </w:r>
            <w:r w:rsidRPr="00744E6E">
              <w:rPr>
                <w:b/>
                <w:color w:val="FFFFFF" w:themeColor="background1"/>
                <w:sz w:val="28"/>
                <w:szCs w:val="28"/>
              </w:rPr>
              <w:t xml:space="preserve"> años</w:t>
            </w:r>
          </w:p>
        </w:tc>
      </w:tr>
      <w:tr w:rsidR="0043252F" w14:paraId="2BC01E16" w14:textId="77777777" w:rsidTr="004142D2">
        <w:tc>
          <w:tcPr>
            <w:tcW w:w="1809" w:type="dxa"/>
            <w:shd w:val="clear" w:color="auto" w:fill="auto"/>
            <w:vAlign w:val="center"/>
          </w:tcPr>
          <w:p w14:paraId="20868657" w14:textId="77777777" w:rsidR="0043252F" w:rsidRPr="0059144A" w:rsidRDefault="0043252F" w:rsidP="0043252F">
            <w:pPr>
              <w:jc w:val="center"/>
            </w:pPr>
            <w:r>
              <w:t>Económico</w:t>
            </w:r>
          </w:p>
        </w:tc>
        <w:tc>
          <w:tcPr>
            <w:tcW w:w="1401" w:type="dxa"/>
            <w:shd w:val="clear" w:color="auto" w:fill="auto"/>
          </w:tcPr>
          <w:p w14:paraId="63DC889A" w14:textId="321DDA90" w:rsidR="0043252F" w:rsidRPr="00E500DE" w:rsidRDefault="0043252F" w:rsidP="0043252F">
            <w:pPr>
              <w:jc w:val="center"/>
            </w:pPr>
            <w:r w:rsidRPr="006E509E">
              <w:t xml:space="preserve"> 1.366   </w:t>
            </w:r>
          </w:p>
        </w:tc>
        <w:tc>
          <w:tcPr>
            <w:tcW w:w="1402" w:type="dxa"/>
            <w:shd w:val="clear" w:color="auto" w:fill="auto"/>
          </w:tcPr>
          <w:p w14:paraId="1E716359" w14:textId="3E5681E2" w:rsidR="0043252F" w:rsidRPr="00E500DE" w:rsidRDefault="0043252F" w:rsidP="0043252F">
            <w:pPr>
              <w:jc w:val="center"/>
            </w:pPr>
            <w:r w:rsidRPr="006E509E">
              <w:t xml:space="preserve"> 1.305   </w:t>
            </w:r>
          </w:p>
        </w:tc>
        <w:tc>
          <w:tcPr>
            <w:tcW w:w="1402" w:type="dxa"/>
            <w:shd w:val="clear" w:color="auto" w:fill="auto"/>
          </w:tcPr>
          <w:p w14:paraId="7EFD1A48" w14:textId="00A296F2" w:rsidR="0043252F" w:rsidRPr="00AC3190" w:rsidRDefault="0043252F" w:rsidP="0043252F">
            <w:pPr>
              <w:jc w:val="center"/>
            </w:pPr>
            <w:r w:rsidRPr="00EC31B7">
              <w:t xml:space="preserve"> 1.786   </w:t>
            </w:r>
          </w:p>
        </w:tc>
        <w:tc>
          <w:tcPr>
            <w:tcW w:w="1402" w:type="dxa"/>
            <w:shd w:val="clear" w:color="auto" w:fill="auto"/>
            <w:vAlign w:val="center"/>
          </w:tcPr>
          <w:p w14:paraId="4EE62AE6" w14:textId="6356CB4E" w:rsidR="0043252F" w:rsidRPr="00663241" w:rsidRDefault="0043252F" w:rsidP="0043252F">
            <w:pPr>
              <w:jc w:val="center"/>
              <w:rPr>
                <w:rFonts w:cs="Calibri"/>
                <w:szCs w:val="22"/>
              </w:rPr>
            </w:pPr>
            <w:r>
              <w:rPr>
                <w:rFonts w:cs="Calibri"/>
                <w:szCs w:val="22"/>
              </w:rPr>
              <w:t>1.079</w:t>
            </w:r>
          </w:p>
        </w:tc>
        <w:tc>
          <w:tcPr>
            <w:tcW w:w="1402" w:type="dxa"/>
            <w:shd w:val="clear" w:color="auto" w:fill="auto"/>
          </w:tcPr>
          <w:p w14:paraId="6F08A560" w14:textId="5065A87E" w:rsidR="0043252F" w:rsidRPr="000375C6" w:rsidRDefault="0043252F" w:rsidP="0043252F">
            <w:pPr>
              <w:jc w:val="center"/>
            </w:pPr>
            <w:r w:rsidRPr="00D725CB">
              <w:t xml:space="preserve"> 1.044   </w:t>
            </w:r>
          </w:p>
        </w:tc>
        <w:tc>
          <w:tcPr>
            <w:tcW w:w="1402" w:type="dxa"/>
            <w:shd w:val="clear" w:color="auto" w:fill="auto"/>
          </w:tcPr>
          <w:p w14:paraId="39BD3C53" w14:textId="66FDB91F" w:rsidR="0043252F" w:rsidRPr="000375C6" w:rsidRDefault="0043252F" w:rsidP="0043252F">
            <w:pPr>
              <w:jc w:val="center"/>
            </w:pPr>
            <w:r w:rsidRPr="00D725CB">
              <w:t xml:space="preserve"> 490   </w:t>
            </w:r>
          </w:p>
        </w:tc>
      </w:tr>
      <w:tr w:rsidR="0043252F" w14:paraId="0F72AF1E" w14:textId="77777777" w:rsidTr="004142D2">
        <w:tc>
          <w:tcPr>
            <w:tcW w:w="1809" w:type="dxa"/>
            <w:shd w:val="pct20" w:color="auto" w:fill="auto"/>
            <w:vAlign w:val="center"/>
          </w:tcPr>
          <w:p w14:paraId="044EF4FB" w14:textId="77777777" w:rsidR="0043252F" w:rsidRPr="0059144A" w:rsidRDefault="0043252F" w:rsidP="0043252F">
            <w:pPr>
              <w:jc w:val="center"/>
            </w:pPr>
            <w:r w:rsidRPr="0059144A">
              <w:t>Turista</w:t>
            </w:r>
          </w:p>
        </w:tc>
        <w:tc>
          <w:tcPr>
            <w:tcW w:w="1401" w:type="dxa"/>
            <w:shd w:val="pct20" w:color="auto" w:fill="auto"/>
          </w:tcPr>
          <w:p w14:paraId="6419037E" w14:textId="17C17E17" w:rsidR="0043252F" w:rsidRPr="00E500DE" w:rsidRDefault="0043252F" w:rsidP="0043252F">
            <w:pPr>
              <w:jc w:val="center"/>
            </w:pPr>
            <w:r w:rsidRPr="006E509E">
              <w:t xml:space="preserve"> 1.431   </w:t>
            </w:r>
          </w:p>
        </w:tc>
        <w:tc>
          <w:tcPr>
            <w:tcW w:w="1402" w:type="dxa"/>
            <w:shd w:val="pct20" w:color="auto" w:fill="auto"/>
          </w:tcPr>
          <w:p w14:paraId="2EA7EF76" w14:textId="750EFAAA" w:rsidR="0043252F" w:rsidRPr="00E500DE" w:rsidRDefault="0043252F" w:rsidP="0043252F">
            <w:pPr>
              <w:jc w:val="center"/>
            </w:pPr>
            <w:r w:rsidRPr="006E509E">
              <w:t xml:space="preserve"> 1.356   </w:t>
            </w:r>
          </w:p>
        </w:tc>
        <w:tc>
          <w:tcPr>
            <w:tcW w:w="1402" w:type="dxa"/>
            <w:shd w:val="pct20" w:color="auto" w:fill="auto"/>
          </w:tcPr>
          <w:p w14:paraId="7B9A50EA" w14:textId="7885699F" w:rsidR="0043252F" w:rsidRPr="00AC3190" w:rsidRDefault="0043252F" w:rsidP="0043252F">
            <w:pPr>
              <w:jc w:val="center"/>
            </w:pPr>
            <w:r w:rsidRPr="00EC31B7">
              <w:t xml:space="preserve"> 1.930   </w:t>
            </w:r>
          </w:p>
        </w:tc>
        <w:tc>
          <w:tcPr>
            <w:tcW w:w="1402" w:type="dxa"/>
            <w:shd w:val="pct20" w:color="auto" w:fill="auto"/>
            <w:vAlign w:val="center"/>
          </w:tcPr>
          <w:p w14:paraId="6A1F130C" w14:textId="22F8D8BB" w:rsidR="0043252F" w:rsidRPr="00663241" w:rsidRDefault="0043252F" w:rsidP="0043252F">
            <w:pPr>
              <w:jc w:val="center"/>
              <w:rPr>
                <w:rFonts w:cs="Calibri"/>
                <w:szCs w:val="22"/>
              </w:rPr>
            </w:pPr>
            <w:r>
              <w:rPr>
                <w:rFonts w:cs="Calibri"/>
                <w:szCs w:val="22"/>
              </w:rPr>
              <w:t>1.127</w:t>
            </w:r>
          </w:p>
        </w:tc>
        <w:tc>
          <w:tcPr>
            <w:tcW w:w="1402" w:type="dxa"/>
            <w:shd w:val="pct20" w:color="auto" w:fill="auto"/>
          </w:tcPr>
          <w:p w14:paraId="452A9EE2" w14:textId="2EB3C1D0" w:rsidR="0043252F" w:rsidRPr="000375C6" w:rsidRDefault="0043252F" w:rsidP="0043252F">
            <w:pPr>
              <w:jc w:val="center"/>
            </w:pPr>
            <w:r w:rsidRPr="00D725CB">
              <w:t xml:space="preserve"> 1.092   </w:t>
            </w:r>
          </w:p>
        </w:tc>
        <w:tc>
          <w:tcPr>
            <w:tcW w:w="1402" w:type="dxa"/>
            <w:shd w:val="pct20" w:color="auto" w:fill="auto"/>
          </w:tcPr>
          <w:p w14:paraId="0F1E10AE" w14:textId="411F2373" w:rsidR="0043252F" w:rsidRPr="000375C6" w:rsidRDefault="0043252F" w:rsidP="0043252F">
            <w:pPr>
              <w:jc w:val="center"/>
            </w:pPr>
            <w:r w:rsidRPr="00D725CB">
              <w:t xml:space="preserve"> 513   </w:t>
            </w:r>
          </w:p>
        </w:tc>
      </w:tr>
      <w:tr w:rsidR="0043252F" w14:paraId="0DBCAB35" w14:textId="77777777" w:rsidTr="004142D2">
        <w:tc>
          <w:tcPr>
            <w:tcW w:w="1809" w:type="dxa"/>
            <w:tcBorders>
              <w:bottom w:val="single" w:sz="4" w:space="0" w:color="auto"/>
            </w:tcBorders>
            <w:shd w:val="clear" w:color="auto" w:fill="auto"/>
            <w:vAlign w:val="center"/>
          </w:tcPr>
          <w:p w14:paraId="3DB4C573" w14:textId="77777777" w:rsidR="0043252F" w:rsidRPr="0059144A" w:rsidRDefault="0043252F" w:rsidP="0043252F">
            <w:pPr>
              <w:jc w:val="center"/>
            </w:pPr>
            <w:r>
              <w:t>Turista S</w:t>
            </w:r>
            <w:r w:rsidRPr="0059144A">
              <w:t>uperior</w:t>
            </w:r>
          </w:p>
        </w:tc>
        <w:tc>
          <w:tcPr>
            <w:tcW w:w="1401" w:type="dxa"/>
            <w:tcBorders>
              <w:bottom w:val="single" w:sz="4" w:space="0" w:color="auto"/>
            </w:tcBorders>
            <w:shd w:val="clear" w:color="auto" w:fill="auto"/>
          </w:tcPr>
          <w:p w14:paraId="5B07A56B" w14:textId="5AB34271" w:rsidR="0043252F" w:rsidRPr="00E500DE" w:rsidRDefault="0043252F" w:rsidP="0043252F">
            <w:pPr>
              <w:jc w:val="center"/>
            </w:pPr>
            <w:r w:rsidRPr="006E509E">
              <w:t xml:space="preserve"> 1.509   </w:t>
            </w:r>
          </w:p>
        </w:tc>
        <w:tc>
          <w:tcPr>
            <w:tcW w:w="1402" w:type="dxa"/>
            <w:tcBorders>
              <w:bottom w:val="single" w:sz="4" w:space="0" w:color="auto"/>
            </w:tcBorders>
            <w:shd w:val="clear" w:color="auto" w:fill="auto"/>
          </w:tcPr>
          <w:p w14:paraId="4F61CF24" w14:textId="2A08DE77" w:rsidR="0043252F" w:rsidRPr="00E500DE" w:rsidRDefault="0043252F" w:rsidP="0043252F">
            <w:pPr>
              <w:jc w:val="center"/>
            </w:pPr>
            <w:r w:rsidRPr="006E509E">
              <w:t xml:space="preserve"> 1.452   </w:t>
            </w:r>
          </w:p>
        </w:tc>
        <w:tc>
          <w:tcPr>
            <w:tcW w:w="1402" w:type="dxa"/>
            <w:tcBorders>
              <w:bottom w:val="single" w:sz="4" w:space="0" w:color="auto"/>
            </w:tcBorders>
            <w:shd w:val="clear" w:color="auto" w:fill="auto"/>
          </w:tcPr>
          <w:p w14:paraId="765466AD" w14:textId="3132034E" w:rsidR="0043252F" w:rsidRPr="00AC3190" w:rsidRDefault="0043252F" w:rsidP="0043252F">
            <w:pPr>
              <w:jc w:val="center"/>
            </w:pPr>
            <w:r w:rsidRPr="00EC31B7">
              <w:t xml:space="preserve"> 2.114   </w:t>
            </w:r>
          </w:p>
        </w:tc>
        <w:tc>
          <w:tcPr>
            <w:tcW w:w="1402" w:type="dxa"/>
            <w:tcBorders>
              <w:bottom w:val="single" w:sz="4" w:space="0" w:color="auto"/>
            </w:tcBorders>
            <w:shd w:val="clear" w:color="auto" w:fill="auto"/>
            <w:vAlign w:val="center"/>
          </w:tcPr>
          <w:p w14:paraId="1EF3E972" w14:textId="3F9F4F4E" w:rsidR="0043252F" w:rsidRPr="00663241" w:rsidRDefault="0043252F" w:rsidP="0043252F">
            <w:pPr>
              <w:jc w:val="center"/>
              <w:rPr>
                <w:rFonts w:cs="Calibri"/>
                <w:szCs w:val="22"/>
              </w:rPr>
            </w:pPr>
            <w:r>
              <w:rPr>
                <w:rFonts w:cs="Calibri"/>
                <w:szCs w:val="22"/>
              </w:rPr>
              <w:t>1.186</w:t>
            </w:r>
          </w:p>
        </w:tc>
        <w:tc>
          <w:tcPr>
            <w:tcW w:w="1402" w:type="dxa"/>
            <w:tcBorders>
              <w:bottom w:val="single" w:sz="4" w:space="0" w:color="auto"/>
            </w:tcBorders>
            <w:shd w:val="clear" w:color="auto" w:fill="auto"/>
          </w:tcPr>
          <w:p w14:paraId="0E4F71CA" w14:textId="629FD947" w:rsidR="0043252F" w:rsidRPr="000375C6" w:rsidRDefault="0043252F" w:rsidP="0043252F">
            <w:pPr>
              <w:jc w:val="center"/>
            </w:pPr>
            <w:r w:rsidRPr="00D725CB">
              <w:t xml:space="preserve"> 1.151   </w:t>
            </w:r>
          </w:p>
        </w:tc>
        <w:tc>
          <w:tcPr>
            <w:tcW w:w="1402" w:type="dxa"/>
            <w:tcBorders>
              <w:bottom w:val="single" w:sz="4" w:space="0" w:color="auto"/>
            </w:tcBorders>
            <w:shd w:val="clear" w:color="auto" w:fill="auto"/>
          </w:tcPr>
          <w:p w14:paraId="18CD0EC7" w14:textId="295F6537" w:rsidR="0043252F" w:rsidRPr="000375C6" w:rsidRDefault="0043252F" w:rsidP="0043252F">
            <w:pPr>
              <w:jc w:val="center"/>
            </w:pPr>
            <w:r w:rsidRPr="00D725CB">
              <w:t xml:space="preserve"> 540   </w:t>
            </w:r>
          </w:p>
        </w:tc>
      </w:tr>
      <w:tr w:rsidR="0043252F" w14:paraId="5254DDAC" w14:textId="77777777" w:rsidTr="004142D2">
        <w:tc>
          <w:tcPr>
            <w:tcW w:w="1809" w:type="dxa"/>
            <w:shd w:val="pct20" w:color="auto" w:fill="auto"/>
            <w:vAlign w:val="center"/>
          </w:tcPr>
          <w:p w14:paraId="1A00CB9A" w14:textId="77777777" w:rsidR="0043252F" w:rsidRPr="0059144A" w:rsidRDefault="0043252F" w:rsidP="0043252F">
            <w:pPr>
              <w:jc w:val="center"/>
            </w:pPr>
            <w:r w:rsidRPr="0059144A">
              <w:t>Primera</w:t>
            </w:r>
          </w:p>
        </w:tc>
        <w:tc>
          <w:tcPr>
            <w:tcW w:w="1401" w:type="dxa"/>
            <w:shd w:val="pct20" w:color="auto" w:fill="auto"/>
          </w:tcPr>
          <w:p w14:paraId="2B8F8107" w14:textId="314B46E9" w:rsidR="0043252F" w:rsidRPr="00E500DE" w:rsidRDefault="0043252F" w:rsidP="0043252F">
            <w:pPr>
              <w:jc w:val="center"/>
            </w:pPr>
            <w:r w:rsidRPr="006E509E">
              <w:t xml:space="preserve"> 1.617   </w:t>
            </w:r>
          </w:p>
        </w:tc>
        <w:tc>
          <w:tcPr>
            <w:tcW w:w="1402" w:type="dxa"/>
            <w:shd w:val="pct20" w:color="auto" w:fill="auto"/>
          </w:tcPr>
          <w:p w14:paraId="3B55B838" w14:textId="2FEC1DA8" w:rsidR="0043252F" w:rsidRPr="00E500DE" w:rsidRDefault="0043252F" w:rsidP="0043252F">
            <w:pPr>
              <w:jc w:val="center"/>
            </w:pPr>
            <w:r w:rsidRPr="006E509E">
              <w:t xml:space="preserve"> 1.583   </w:t>
            </w:r>
          </w:p>
        </w:tc>
        <w:tc>
          <w:tcPr>
            <w:tcW w:w="1402" w:type="dxa"/>
            <w:shd w:val="pct20" w:color="auto" w:fill="auto"/>
          </w:tcPr>
          <w:p w14:paraId="62890B8B" w14:textId="66B5A72B" w:rsidR="0043252F" w:rsidRPr="00AC3190" w:rsidRDefault="0043252F" w:rsidP="0043252F">
            <w:pPr>
              <w:jc w:val="center"/>
            </w:pPr>
            <w:r w:rsidRPr="00EC31B7">
              <w:t xml:space="preserve"> 2.270   </w:t>
            </w:r>
          </w:p>
        </w:tc>
        <w:tc>
          <w:tcPr>
            <w:tcW w:w="1402" w:type="dxa"/>
            <w:shd w:val="pct20" w:color="auto" w:fill="auto"/>
            <w:vAlign w:val="center"/>
          </w:tcPr>
          <w:p w14:paraId="3E8CAD1C" w14:textId="5DB24737" w:rsidR="0043252F" w:rsidRPr="00663241" w:rsidRDefault="0043252F" w:rsidP="0043252F">
            <w:pPr>
              <w:jc w:val="center"/>
              <w:rPr>
                <w:rFonts w:cs="Calibri"/>
                <w:szCs w:val="22"/>
              </w:rPr>
            </w:pPr>
            <w:r>
              <w:rPr>
                <w:rFonts w:cs="Calibri"/>
                <w:szCs w:val="22"/>
              </w:rPr>
              <w:t>1.266</w:t>
            </w:r>
          </w:p>
        </w:tc>
        <w:tc>
          <w:tcPr>
            <w:tcW w:w="1402" w:type="dxa"/>
            <w:shd w:val="pct20" w:color="auto" w:fill="auto"/>
          </w:tcPr>
          <w:p w14:paraId="35D9EE4E" w14:textId="4BBAC273" w:rsidR="0043252F" w:rsidRPr="000375C6" w:rsidRDefault="0043252F" w:rsidP="0043252F">
            <w:pPr>
              <w:jc w:val="center"/>
            </w:pPr>
            <w:r w:rsidRPr="00D725CB">
              <w:t xml:space="preserve"> 1.231   </w:t>
            </w:r>
          </w:p>
        </w:tc>
        <w:tc>
          <w:tcPr>
            <w:tcW w:w="1402" w:type="dxa"/>
            <w:shd w:val="pct20" w:color="auto" w:fill="auto"/>
          </w:tcPr>
          <w:p w14:paraId="0497E5BB" w14:textId="56C29CF4" w:rsidR="0043252F" w:rsidRPr="000375C6" w:rsidRDefault="0043252F" w:rsidP="0043252F">
            <w:pPr>
              <w:jc w:val="center"/>
            </w:pPr>
            <w:r w:rsidRPr="00D725CB">
              <w:t xml:space="preserve"> 578   </w:t>
            </w:r>
          </w:p>
        </w:tc>
      </w:tr>
      <w:tr w:rsidR="0043252F" w14:paraId="630B2EFA" w14:textId="77777777" w:rsidTr="004142D2">
        <w:tc>
          <w:tcPr>
            <w:tcW w:w="1809" w:type="dxa"/>
            <w:shd w:val="clear" w:color="auto" w:fill="auto"/>
            <w:vAlign w:val="center"/>
          </w:tcPr>
          <w:p w14:paraId="1CC8E5CE" w14:textId="77777777" w:rsidR="0043252F" w:rsidRPr="0059144A" w:rsidRDefault="0043252F" w:rsidP="0043252F">
            <w:pPr>
              <w:jc w:val="center"/>
            </w:pPr>
            <w:r w:rsidRPr="0059144A">
              <w:t>Primera Superior</w:t>
            </w:r>
          </w:p>
        </w:tc>
        <w:tc>
          <w:tcPr>
            <w:tcW w:w="1401" w:type="dxa"/>
            <w:shd w:val="clear" w:color="auto" w:fill="auto"/>
          </w:tcPr>
          <w:p w14:paraId="6224CCE7" w14:textId="103A74AD" w:rsidR="0043252F" w:rsidRPr="00E500DE" w:rsidRDefault="0043252F" w:rsidP="0043252F">
            <w:pPr>
              <w:jc w:val="center"/>
            </w:pPr>
            <w:r w:rsidRPr="006E509E">
              <w:t xml:space="preserve"> 2.079   </w:t>
            </w:r>
          </w:p>
        </w:tc>
        <w:tc>
          <w:tcPr>
            <w:tcW w:w="1402" w:type="dxa"/>
            <w:shd w:val="clear" w:color="auto" w:fill="auto"/>
          </w:tcPr>
          <w:p w14:paraId="38D5952E" w14:textId="2D9ABEA1" w:rsidR="0043252F" w:rsidRDefault="0043252F" w:rsidP="0043252F">
            <w:pPr>
              <w:jc w:val="center"/>
            </w:pPr>
            <w:r w:rsidRPr="006E509E">
              <w:t xml:space="preserve"> 2.145   </w:t>
            </w:r>
          </w:p>
        </w:tc>
        <w:tc>
          <w:tcPr>
            <w:tcW w:w="1402" w:type="dxa"/>
            <w:shd w:val="clear" w:color="auto" w:fill="auto"/>
          </w:tcPr>
          <w:p w14:paraId="74C8E8B0" w14:textId="61DB02AC" w:rsidR="0043252F" w:rsidRPr="00AC3190" w:rsidRDefault="0043252F" w:rsidP="0043252F">
            <w:pPr>
              <w:jc w:val="center"/>
            </w:pPr>
            <w:r w:rsidRPr="00EC31B7">
              <w:t xml:space="preserve"> 3.100   </w:t>
            </w:r>
          </w:p>
        </w:tc>
        <w:tc>
          <w:tcPr>
            <w:tcW w:w="1402" w:type="dxa"/>
            <w:shd w:val="clear" w:color="auto" w:fill="auto"/>
            <w:vAlign w:val="center"/>
          </w:tcPr>
          <w:p w14:paraId="5A93A61E" w14:textId="1B62E7B1" w:rsidR="0043252F" w:rsidRPr="00663241" w:rsidRDefault="0043252F" w:rsidP="0043252F">
            <w:pPr>
              <w:jc w:val="center"/>
              <w:rPr>
                <w:rFonts w:cs="Calibri"/>
                <w:szCs w:val="22"/>
              </w:rPr>
            </w:pPr>
            <w:r>
              <w:rPr>
                <w:rFonts w:cs="Calibri"/>
                <w:szCs w:val="22"/>
              </w:rPr>
              <w:t>1.613</w:t>
            </w:r>
          </w:p>
        </w:tc>
        <w:tc>
          <w:tcPr>
            <w:tcW w:w="1402" w:type="dxa"/>
            <w:shd w:val="clear" w:color="auto" w:fill="auto"/>
          </w:tcPr>
          <w:p w14:paraId="6D58A23D" w14:textId="030C1B0E" w:rsidR="0043252F" w:rsidRPr="000375C6" w:rsidRDefault="0043252F" w:rsidP="0043252F">
            <w:pPr>
              <w:jc w:val="center"/>
            </w:pPr>
            <w:r w:rsidRPr="00D725CB">
              <w:t xml:space="preserve"> 1.578   </w:t>
            </w:r>
          </w:p>
        </w:tc>
        <w:tc>
          <w:tcPr>
            <w:tcW w:w="1402" w:type="dxa"/>
            <w:shd w:val="clear" w:color="auto" w:fill="auto"/>
          </w:tcPr>
          <w:p w14:paraId="7C54FA17" w14:textId="02769678" w:rsidR="0043252F" w:rsidRDefault="0043252F" w:rsidP="0043252F">
            <w:pPr>
              <w:jc w:val="center"/>
            </w:pPr>
            <w:r w:rsidRPr="00D725CB">
              <w:t xml:space="preserve"> 739   </w:t>
            </w:r>
          </w:p>
        </w:tc>
      </w:tr>
    </w:tbl>
    <w:p w14:paraId="3F1618F1" w14:textId="77777777" w:rsidR="000C1890" w:rsidRPr="00384EF6" w:rsidRDefault="000C1890" w:rsidP="000C1890">
      <w:pPr>
        <w:pStyle w:val="itinerario"/>
      </w:pPr>
    </w:p>
    <w:p w14:paraId="4DC7B383" w14:textId="77777777" w:rsidR="000C1890" w:rsidRPr="007F4802" w:rsidRDefault="000C1890" w:rsidP="000C1890">
      <w:pPr>
        <w:pStyle w:val="vinetas"/>
        <w:jc w:val="both"/>
      </w:pPr>
      <w:r w:rsidRPr="007F4802">
        <w:t>Hoteles previstos o de categoría similar.</w:t>
      </w:r>
    </w:p>
    <w:p w14:paraId="013E79E4" w14:textId="77777777" w:rsidR="000C1890" w:rsidRPr="001E0B18" w:rsidRDefault="000C1890" w:rsidP="000C1890">
      <w:pPr>
        <w:pStyle w:val="vinetas"/>
        <w:jc w:val="both"/>
      </w:pPr>
      <w:r w:rsidRPr="001E0B18">
        <w:t>Precios sujetos a cambio sin previo aviso.</w:t>
      </w:r>
    </w:p>
    <w:p w14:paraId="54D6D660" w14:textId="77777777" w:rsidR="000C1890" w:rsidRPr="001E0B18" w:rsidRDefault="000C1890" w:rsidP="000C1890">
      <w:pPr>
        <w:pStyle w:val="vinetas"/>
        <w:jc w:val="both"/>
      </w:pPr>
      <w:r w:rsidRPr="001E0B18">
        <w:t xml:space="preserve">Aplican gastos de cancelación según condiciones generales sin excepción. </w:t>
      </w:r>
    </w:p>
    <w:p w14:paraId="50EB03B5" w14:textId="0EFC694E" w:rsidR="000C1890" w:rsidRPr="00DF225D" w:rsidRDefault="00E34369" w:rsidP="000C1890">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rsidR="00A66351">
        <w:t>,</w:t>
      </w:r>
      <w:r w:rsidRPr="00E34369">
        <w:t xml:space="preserve"> ni congresos o eventos especiales</w:t>
      </w:r>
      <w:r w:rsidR="00246AB4">
        <w:t>.</w:t>
      </w:r>
    </w:p>
    <w:p w14:paraId="62FA0C18" w14:textId="77777777" w:rsidR="000C1890" w:rsidRPr="00DF225D" w:rsidRDefault="000C1890" w:rsidP="000C1890">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2DAEF0A7" w14:textId="77777777" w:rsidR="000C1890" w:rsidRPr="001E0B18" w:rsidRDefault="000C1890" w:rsidP="000C1890">
      <w:pPr>
        <w:pStyle w:val="vinetas"/>
        <w:jc w:val="both"/>
      </w:pPr>
      <w:r w:rsidRPr="001E0B18">
        <w:t>La entrada a Machu Picchu es exclusivamente para pasajeros de nacionalidad colombiana. Si el pasajero es de otra nacionalidad se debe adicionar USD 35 por persona.</w:t>
      </w:r>
    </w:p>
    <w:p w14:paraId="2B52FAC8" w14:textId="77777777" w:rsidR="000C1890" w:rsidRPr="001E0B18" w:rsidRDefault="000C1890" w:rsidP="000C1890">
      <w:pPr>
        <w:pStyle w:val="vinetas"/>
        <w:jc w:val="both"/>
      </w:pPr>
      <w:r w:rsidRPr="001E0B18">
        <w:t xml:space="preserve">Para las reservas con servicio de trenes a Machu Picchu, los asientos serán asignados de acuerdo a la disponibilidad del coche. </w:t>
      </w:r>
    </w:p>
    <w:p w14:paraId="296B8268" w14:textId="77777777" w:rsidR="000C1890" w:rsidRPr="001E0B18" w:rsidRDefault="000C1890" w:rsidP="000C1890">
      <w:pPr>
        <w:pStyle w:val="vinetas"/>
        <w:jc w:val="both"/>
      </w:pPr>
      <w:r w:rsidRPr="001E0B18">
        <w:t>Los horarios de recogida para los servicios pueden estar sujetos a modificación y serán reconfirmados un día antes.</w:t>
      </w:r>
    </w:p>
    <w:p w14:paraId="1C7688A8" w14:textId="77777777" w:rsidR="000C1890" w:rsidRPr="001E0B18" w:rsidRDefault="000C1890" w:rsidP="000C1890">
      <w:pPr>
        <w:pStyle w:val="vinetas"/>
        <w:jc w:val="both"/>
      </w:pPr>
      <w:r w:rsidRPr="001E0B18">
        <w:t xml:space="preserve">En caso de realizar la reserva en un hotel diferente a los mencionados, aplica suplemento. </w:t>
      </w:r>
    </w:p>
    <w:p w14:paraId="0A654357" w14:textId="77777777" w:rsidR="000C1890" w:rsidRDefault="000C1890" w:rsidP="000C1890">
      <w:pPr>
        <w:pStyle w:val="vinetas"/>
        <w:jc w:val="both"/>
      </w:pPr>
      <w:r w:rsidRPr="001E0B18">
        <w:t>Es de carácter obligatorio enviar la copia del pasaporte para realizar reserva de servicios en Cusco.</w:t>
      </w:r>
    </w:p>
    <w:p w14:paraId="69D51DD2" w14:textId="306EA2FB" w:rsidR="00D031CB" w:rsidRDefault="00D031CB" w:rsidP="00D031CB">
      <w:pPr>
        <w:pStyle w:val="itinerario"/>
      </w:pPr>
    </w:p>
    <w:p w14:paraId="6926534C" w14:textId="77777777" w:rsidR="002F5125" w:rsidRPr="00BB1B86" w:rsidRDefault="002F5125" w:rsidP="002F5125">
      <w:pPr>
        <w:pStyle w:val="dias"/>
        <w:rPr>
          <w:color w:val="1F3864"/>
          <w:sz w:val="28"/>
          <w:szCs w:val="28"/>
        </w:rPr>
      </w:pPr>
      <w:r w:rsidRPr="00BB1B86">
        <w:rPr>
          <w:caps w:val="0"/>
          <w:color w:val="1F3864"/>
          <w:sz w:val="28"/>
          <w:szCs w:val="28"/>
        </w:rPr>
        <w:t xml:space="preserve">TIQUETES AÉREOS INTERNOS </w:t>
      </w:r>
    </w:p>
    <w:p w14:paraId="7E566784" w14:textId="63A9968F" w:rsidR="002F5125" w:rsidRPr="00BB1B86" w:rsidRDefault="002F5125" w:rsidP="002F5125">
      <w:pPr>
        <w:pStyle w:val="vinetas"/>
        <w:jc w:val="both"/>
      </w:pPr>
      <w:r w:rsidRPr="00BB1B86">
        <w:t xml:space="preserve">Para este programa se requiere el vuelo doméstico en la ruta </w:t>
      </w:r>
      <w:r>
        <w:t>Lima – Cusco – Lima.</w:t>
      </w:r>
    </w:p>
    <w:p w14:paraId="1F6F3155" w14:textId="1A5F72D0" w:rsidR="002F5125" w:rsidRDefault="002F5125" w:rsidP="002F5125">
      <w:pPr>
        <w:pStyle w:val="vinetas"/>
      </w:pPr>
      <w:r>
        <w:t xml:space="preserve">Se recomienda </w:t>
      </w:r>
      <w:r w:rsidRPr="002F5125">
        <w:t>reserva</w:t>
      </w:r>
      <w:r>
        <w:t xml:space="preserve">r </w:t>
      </w:r>
      <w:r w:rsidR="00911499">
        <w:t xml:space="preserve">en </w:t>
      </w:r>
      <w:r w:rsidR="00911499" w:rsidRPr="002F5125">
        <w:t>los</w:t>
      </w:r>
      <w:r w:rsidRPr="002F5125">
        <w:t xml:space="preserve"> primeros vuelos de la mañana</w:t>
      </w:r>
      <w:r>
        <w:t>.</w:t>
      </w:r>
    </w:p>
    <w:p w14:paraId="2FE5EA7D" w14:textId="77777777" w:rsidR="000C1890" w:rsidRPr="00744E6E" w:rsidRDefault="000C1890" w:rsidP="000C1890">
      <w:pPr>
        <w:pStyle w:val="dias"/>
        <w:rPr>
          <w:color w:val="1F3864"/>
          <w:sz w:val="28"/>
          <w:szCs w:val="28"/>
        </w:rPr>
      </w:pPr>
      <w:r w:rsidRPr="00744E6E">
        <w:rPr>
          <w:caps w:val="0"/>
          <w:color w:val="1F3864"/>
          <w:sz w:val="28"/>
          <w:szCs w:val="28"/>
        </w:rPr>
        <w:lastRenderedPageBreak/>
        <w:t>POLÍTICA DE NIÑOS</w:t>
      </w:r>
    </w:p>
    <w:p w14:paraId="22619827" w14:textId="77777777" w:rsidR="000C1890" w:rsidRPr="00BD5B46" w:rsidRDefault="000C1890" w:rsidP="000C1890">
      <w:pPr>
        <w:pStyle w:val="vinetas"/>
        <w:jc w:val="both"/>
      </w:pPr>
      <w:r w:rsidRPr="00BD5B46">
        <w:t xml:space="preserve">Infante se considera de 0 a 1 año 11 meses. Sin cargo (no incluye alimentación, cama, asiento). Comparte cama con adultos. </w:t>
      </w:r>
    </w:p>
    <w:p w14:paraId="1516C25F" w14:textId="77777777" w:rsidR="000C1890" w:rsidRPr="00BD5B46" w:rsidRDefault="000C1890" w:rsidP="000C1890">
      <w:pPr>
        <w:pStyle w:val="vinetas"/>
        <w:jc w:val="both"/>
      </w:pPr>
      <w:r w:rsidRPr="00BD5B46">
        <w:t>Niño de 2 a 5 años aplica a tarifa de Niño, sin derecho a cama. Comparte cama con los padres.</w:t>
      </w:r>
    </w:p>
    <w:p w14:paraId="252B84D0" w14:textId="77777777" w:rsidR="000C1890" w:rsidRPr="00BD5B46" w:rsidRDefault="000C1890" w:rsidP="000C1890">
      <w:pPr>
        <w:pStyle w:val="vinetas"/>
        <w:jc w:val="both"/>
      </w:pPr>
      <w:r w:rsidRPr="00BD5B46">
        <w:t>Niño de 6 a 9 años, aplica a tarifa de Niño, con derecho a cama. </w:t>
      </w:r>
    </w:p>
    <w:p w14:paraId="1192F249" w14:textId="77777777" w:rsidR="000C1890" w:rsidRPr="00BD5B46" w:rsidRDefault="000C1890" w:rsidP="000C1890">
      <w:pPr>
        <w:pStyle w:val="vinetas"/>
        <w:jc w:val="both"/>
      </w:pPr>
      <w:r w:rsidRPr="00BD5B46">
        <w:t xml:space="preserve">Niño de 10, se considerar tarifa de Niño con derecho a cama, pero se debe adicionar el ingreso del Boleto Turístico en Cusco (incluido en el precio). </w:t>
      </w:r>
    </w:p>
    <w:p w14:paraId="4D65A260" w14:textId="77777777" w:rsidR="000C1890" w:rsidRPr="00BD5B46" w:rsidRDefault="000C1890" w:rsidP="000C1890">
      <w:pPr>
        <w:pStyle w:val="vinetas"/>
        <w:jc w:val="both"/>
      </w:pPr>
      <w:r w:rsidRPr="00BD5B46">
        <w:t>A partir de los 11 años, se paga tarifa de adulto.</w:t>
      </w:r>
    </w:p>
    <w:p w14:paraId="4F131E22" w14:textId="77777777" w:rsidR="000C1890" w:rsidRPr="00BD5B46" w:rsidRDefault="000C1890" w:rsidP="000C1890">
      <w:pPr>
        <w:pStyle w:val="vinetas"/>
        <w:jc w:val="both"/>
      </w:pPr>
      <w:r w:rsidRPr="00BD5B46">
        <w:t xml:space="preserve">Máximo un niño por habitación. Otras acomodaciones deberán ser consultadas. </w:t>
      </w:r>
    </w:p>
    <w:p w14:paraId="2B77CF5A" w14:textId="77777777" w:rsidR="000C1890" w:rsidRPr="00BD5B46" w:rsidRDefault="000C1890" w:rsidP="000C1890">
      <w:pPr>
        <w:pStyle w:val="vinetas"/>
        <w:jc w:val="both"/>
      </w:pPr>
      <w:r w:rsidRPr="00BD5B46">
        <w:t>Los niños deben tener las edades indicas a la fecha de viaje y enviar copia de pasaporte, de lo contrario no aplicaría la tarifa.</w:t>
      </w:r>
    </w:p>
    <w:p w14:paraId="2E5A70BC" w14:textId="77777777" w:rsidR="000C1890" w:rsidRDefault="000C1890" w:rsidP="000C1890">
      <w:pPr>
        <w:pStyle w:val="itinerario"/>
        <w:rPr>
          <w:lang w:val="es-ES"/>
        </w:rPr>
      </w:pPr>
    </w:p>
    <w:p w14:paraId="5EA3A93F" w14:textId="77777777" w:rsidR="000C1890" w:rsidRPr="00744E6E" w:rsidRDefault="000C1890" w:rsidP="000C1890">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47A0C4A1" w14:textId="77777777" w:rsidR="000C1890" w:rsidRDefault="000C1890" w:rsidP="000C1890">
      <w:pPr>
        <w:pStyle w:val="itinerario"/>
      </w:pPr>
      <w:r>
        <w:t>Todo turista extranjero deberá presentar su pasaporte original o copia del mismo al ingreso de cada sitio turístico.</w:t>
      </w:r>
    </w:p>
    <w:p w14:paraId="7DA44028" w14:textId="77777777" w:rsidR="000C1890" w:rsidRDefault="000C1890" w:rsidP="000C1890">
      <w:pPr>
        <w:pStyle w:val="itinerario"/>
      </w:pPr>
    </w:p>
    <w:p w14:paraId="213E3F69" w14:textId="77777777" w:rsidR="000C1890" w:rsidRDefault="000C1890" w:rsidP="000C1890">
      <w:pPr>
        <w:pStyle w:val="itinerario"/>
      </w:pPr>
      <w:r>
        <w:t xml:space="preserve">El Boleto Turístico del Cusco General o Parcial debe detallar el nombre del pasajero en el ticket, el cual debe coincidir con el de su pasaporte (original o copia).  </w:t>
      </w:r>
    </w:p>
    <w:p w14:paraId="6C1362CD" w14:textId="77777777" w:rsidR="000C1890" w:rsidRDefault="000C1890" w:rsidP="000C1890">
      <w:pPr>
        <w:pStyle w:val="itinerario"/>
      </w:pPr>
    </w:p>
    <w:p w14:paraId="3EC25380" w14:textId="77777777" w:rsidR="000C1890" w:rsidRDefault="000C1890" w:rsidP="000C1890">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400A273F" w14:textId="77777777" w:rsidR="000C1890" w:rsidRDefault="000C1890" w:rsidP="000C1890">
      <w:pPr>
        <w:pStyle w:val="itinerario"/>
      </w:pPr>
    </w:p>
    <w:p w14:paraId="60907C3E" w14:textId="77777777" w:rsidR="000C1890" w:rsidRPr="004820E2" w:rsidRDefault="000C1890" w:rsidP="000C1890">
      <w:pPr>
        <w:pStyle w:val="dias"/>
        <w:rPr>
          <w:color w:val="1F3864"/>
          <w:sz w:val="28"/>
          <w:szCs w:val="28"/>
        </w:rPr>
      </w:pPr>
      <w:r w:rsidRPr="004820E2">
        <w:rPr>
          <w:caps w:val="0"/>
          <w:color w:val="1F3864"/>
          <w:sz w:val="28"/>
          <w:szCs w:val="28"/>
        </w:rPr>
        <w:t>INFORMACIÓN IMPORTANTE SOBRE MACHU PICCHU</w:t>
      </w:r>
    </w:p>
    <w:p w14:paraId="21FB46FE" w14:textId="77777777" w:rsidR="000C1890" w:rsidRDefault="000C1890" w:rsidP="000C1890">
      <w:pPr>
        <w:pStyle w:val="vinetas"/>
        <w:jc w:val="both"/>
      </w:pPr>
      <w:r>
        <w:t>El primer ingreso a la ciudadela requiere de manera obligatoria el acompañamiento de un guía. Tome nota que el guiado dura aproximadamente 2 horas y 30 minutos.</w:t>
      </w:r>
    </w:p>
    <w:p w14:paraId="3FDF4A67" w14:textId="77777777" w:rsidR="000C1890" w:rsidRDefault="000C1890" w:rsidP="000C1890">
      <w:pPr>
        <w:pStyle w:val="vinetas"/>
        <w:jc w:val="both"/>
      </w:pPr>
      <w:r>
        <w:t>La entrada a Machu Picchu permite la permanencia máxima de 4 horas en la ciudadela, de querer permanecer el tiempo completo informar a su guía al inicio del tour.</w:t>
      </w:r>
    </w:p>
    <w:p w14:paraId="743619DF" w14:textId="77777777" w:rsidR="000C1890" w:rsidRDefault="000C1890" w:rsidP="000C1890">
      <w:pPr>
        <w:pStyle w:val="vinetas"/>
        <w:jc w:val="both"/>
      </w:pPr>
      <w:r>
        <w:t>La ruta de visita a la ciudadela Machu Picchu y los horarios están sujetos a disponibilidad.</w:t>
      </w:r>
    </w:p>
    <w:p w14:paraId="5A8B72A7" w14:textId="77777777" w:rsidR="000C1890" w:rsidRDefault="000C1890" w:rsidP="000C1890">
      <w:pPr>
        <w:pStyle w:val="vinetas"/>
        <w:jc w:val="both"/>
      </w:pPr>
      <w:r>
        <w:t xml:space="preserve">Para las excursiones en compartido no se incluye la visita al Puente Inca. </w:t>
      </w:r>
    </w:p>
    <w:p w14:paraId="32BA4736" w14:textId="2AD17F90" w:rsidR="000C1890" w:rsidRDefault="000C1890" w:rsidP="000C1890">
      <w:pPr>
        <w:pStyle w:val="vinetas"/>
        <w:jc w:val="both"/>
      </w:pPr>
      <w:r>
        <w:t>Para la compra de entradas a Machu Picchu es necesario enviar nombre completo, fecha de nacimiento, nacionalidad, número de pasaporte</w:t>
      </w:r>
      <w:r w:rsidR="002F5125">
        <w:t xml:space="preserve"> o documento de viaje</w:t>
      </w:r>
      <w:r>
        <w:t xml:space="preserve"> de los pasajeros, l</w:t>
      </w:r>
      <w:r w:rsidR="002F5125">
        <w:t>o</w:t>
      </w:r>
      <w:r>
        <w:t>s cuales deben coincidir con el pasaporte</w:t>
      </w:r>
      <w:r w:rsidR="002F5125">
        <w:t xml:space="preserve"> / documento</w:t>
      </w:r>
      <w:r>
        <w:t xml:space="preserve"> vigente que será usado para el viaje. Es importante tomar en cuenta que los ingresos a la ciudadela son no reembolsables desde la compra.</w:t>
      </w:r>
    </w:p>
    <w:p w14:paraId="2F4AB497" w14:textId="77777777" w:rsidR="00D031CB" w:rsidRDefault="00D031CB" w:rsidP="00D031CB">
      <w:pPr>
        <w:pStyle w:val="itinerario"/>
      </w:pPr>
    </w:p>
    <w:p w14:paraId="2C7C90A7" w14:textId="77777777" w:rsidR="0043252F" w:rsidRDefault="0043252F" w:rsidP="000C1890">
      <w:pPr>
        <w:pStyle w:val="dias"/>
        <w:jc w:val="both"/>
        <w:rPr>
          <w:caps w:val="0"/>
          <w:color w:val="1F3864"/>
          <w:sz w:val="28"/>
          <w:szCs w:val="28"/>
        </w:rPr>
      </w:pPr>
    </w:p>
    <w:p w14:paraId="6768A920" w14:textId="77777777" w:rsidR="0043252F" w:rsidRDefault="0043252F" w:rsidP="000C1890">
      <w:pPr>
        <w:pStyle w:val="dias"/>
        <w:jc w:val="both"/>
        <w:rPr>
          <w:caps w:val="0"/>
          <w:color w:val="1F3864"/>
          <w:sz w:val="28"/>
          <w:szCs w:val="28"/>
        </w:rPr>
      </w:pPr>
    </w:p>
    <w:p w14:paraId="202498CC" w14:textId="77777777" w:rsidR="0043252F" w:rsidRDefault="0043252F" w:rsidP="000C1890">
      <w:pPr>
        <w:pStyle w:val="dias"/>
        <w:jc w:val="both"/>
        <w:rPr>
          <w:caps w:val="0"/>
          <w:color w:val="1F3864"/>
          <w:sz w:val="28"/>
          <w:szCs w:val="28"/>
        </w:rPr>
      </w:pPr>
    </w:p>
    <w:p w14:paraId="5FFED3C1" w14:textId="352D2657" w:rsidR="000C1890" w:rsidRPr="00744E6E" w:rsidRDefault="000C1890" w:rsidP="000C1890">
      <w:pPr>
        <w:pStyle w:val="dias"/>
        <w:jc w:val="both"/>
        <w:rPr>
          <w:color w:val="1F3864"/>
          <w:sz w:val="28"/>
          <w:szCs w:val="28"/>
        </w:rPr>
      </w:pPr>
      <w:r w:rsidRPr="00744E6E">
        <w:rPr>
          <w:caps w:val="0"/>
          <w:color w:val="1F3864"/>
          <w:sz w:val="28"/>
          <w:szCs w:val="28"/>
        </w:rPr>
        <w:lastRenderedPageBreak/>
        <w:t>RECOMENDACIONES INSTRUCCIONES PARA TRASLADO DE EQUIPAJE A BORDO DEL TREN RUTA A MACHU PICCHU</w:t>
      </w:r>
    </w:p>
    <w:p w14:paraId="4E0E7738" w14:textId="77777777" w:rsidR="000C1890" w:rsidRPr="001D4093" w:rsidRDefault="000C1890" w:rsidP="000C1890">
      <w:pPr>
        <w:pStyle w:val="vinetas"/>
        <w:jc w:val="both"/>
      </w:pPr>
      <w:r w:rsidRPr="001D4093">
        <w:t>Llevar el mismo documento que presentó a la agencia, dado que los tickets de tren e ingreso a Machu Picchu serán emitidos con la misma información.</w:t>
      </w:r>
    </w:p>
    <w:p w14:paraId="1C006C99" w14:textId="77777777" w:rsidR="000C1890" w:rsidRPr="001D4093" w:rsidRDefault="000C1890" w:rsidP="000C1890">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5752E779" w14:textId="37067EA3" w:rsidR="000C1890" w:rsidRDefault="000C1890" w:rsidP="000C1890">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0F34F35B" w14:textId="77777777" w:rsidR="0043252F" w:rsidRDefault="0043252F" w:rsidP="0043252F">
      <w:pPr>
        <w:pStyle w:val="itinerario"/>
      </w:pPr>
    </w:p>
    <w:p w14:paraId="2286E826" w14:textId="745171FD" w:rsidR="000C1890" w:rsidRDefault="002F5125" w:rsidP="000C1890">
      <w:pPr>
        <w:pStyle w:val="itinerario"/>
      </w:pPr>
      <w:r>
        <w:rPr>
          <w:noProof/>
          <w:lang w:eastAsia="es-CO" w:bidi="ar-SA"/>
        </w:rPr>
        <w:drawing>
          <wp:anchor distT="0" distB="0" distL="114300" distR="114300" simplePos="0" relativeHeight="251659264" behindDoc="0" locked="0" layoutInCell="1" allowOverlap="1" wp14:anchorId="1FCAA33B" wp14:editId="738EDB89">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rsidR="000C1890">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0C1890" w14:paraId="6E21F409" w14:textId="77777777" w:rsidTr="00C210CA">
        <w:tc>
          <w:tcPr>
            <w:tcW w:w="2757" w:type="dxa"/>
            <w:shd w:val="clear" w:color="auto" w:fill="1F3864"/>
          </w:tcPr>
          <w:p w14:paraId="2C84AF74" w14:textId="77777777" w:rsidR="000C1890" w:rsidRPr="00744E6E" w:rsidRDefault="000C1890" w:rsidP="00C210CA">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794BD113" w14:textId="77777777" w:rsidR="000C1890" w:rsidRPr="00744E6E" w:rsidRDefault="000C1890" w:rsidP="00C210CA">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6CA0C13B" w14:textId="77777777" w:rsidR="000C1890" w:rsidRPr="00744E6E" w:rsidRDefault="000C1890" w:rsidP="00C210CA">
            <w:pPr>
              <w:jc w:val="center"/>
              <w:rPr>
                <w:b/>
                <w:color w:val="FFFFFF" w:themeColor="background1"/>
                <w:sz w:val="28"/>
                <w:szCs w:val="28"/>
              </w:rPr>
            </w:pPr>
            <w:r w:rsidRPr="00744E6E">
              <w:rPr>
                <w:b/>
                <w:color w:val="FFFFFF" w:themeColor="background1"/>
                <w:sz w:val="28"/>
                <w:szCs w:val="28"/>
              </w:rPr>
              <w:t>Tamaño (largo + ancho + alto)</w:t>
            </w:r>
          </w:p>
        </w:tc>
      </w:tr>
      <w:tr w:rsidR="000C1890" w14:paraId="1DE69BEA" w14:textId="77777777" w:rsidTr="00C210CA">
        <w:tc>
          <w:tcPr>
            <w:tcW w:w="2757" w:type="dxa"/>
            <w:shd w:val="clear" w:color="auto" w:fill="FFFFFF" w:themeFill="background1"/>
          </w:tcPr>
          <w:p w14:paraId="279BE3FF" w14:textId="77777777" w:rsidR="000C1890" w:rsidRPr="006246DB" w:rsidRDefault="000C1890" w:rsidP="00C210CA">
            <w:pPr>
              <w:jc w:val="center"/>
            </w:pPr>
            <w:r w:rsidRPr="006246DB">
              <w:t>1 bolso o Mochila</w:t>
            </w:r>
          </w:p>
        </w:tc>
        <w:tc>
          <w:tcPr>
            <w:tcW w:w="2757" w:type="dxa"/>
            <w:shd w:val="clear" w:color="auto" w:fill="FFFFFF" w:themeFill="background1"/>
          </w:tcPr>
          <w:p w14:paraId="228688AD" w14:textId="77777777" w:rsidR="000C1890" w:rsidRPr="006246DB" w:rsidRDefault="000C1890" w:rsidP="00C210CA">
            <w:pPr>
              <w:jc w:val="center"/>
            </w:pPr>
            <w:r w:rsidRPr="006246DB">
              <w:t>5 kilogramos</w:t>
            </w:r>
            <w:r>
              <w:t xml:space="preserve"> / 11 libras</w:t>
            </w:r>
          </w:p>
        </w:tc>
        <w:tc>
          <w:tcPr>
            <w:tcW w:w="3260" w:type="dxa"/>
            <w:shd w:val="clear" w:color="auto" w:fill="FFFFFF" w:themeFill="background1"/>
          </w:tcPr>
          <w:p w14:paraId="1E3622ED" w14:textId="51431FFC" w:rsidR="000C1890" w:rsidRDefault="000C1890" w:rsidP="00C210CA">
            <w:pPr>
              <w:jc w:val="center"/>
            </w:pPr>
            <w:r w:rsidRPr="006246DB">
              <w:t xml:space="preserve">62 </w:t>
            </w:r>
            <w:r w:rsidR="002F5125" w:rsidRPr="006246DB">
              <w:t>pulgadas</w:t>
            </w:r>
            <w:r w:rsidR="002F5125">
              <w:t xml:space="preserve"> </w:t>
            </w:r>
            <w:r w:rsidR="002F5125" w:rsidRPr="006246DB">
              <w:t>/</w:t>
            </w:r>
            <w:r>
              <w:t xml:space="preserve"> </w:t>
            </w:r>
            <w:r w:rsidRPr="006246DB">
              <w:t>157cm</w:t>
            </w:r>
          </w:p>
        </w:tc>
      </w:tr>
    </w:tbl>
    <w:p w14:paraId="7DDB96B1" w14:textId="77777777" w:rsidR="002F5125" w:rsidRPr="002F5125" w:rsidRDefault="002F5125" w:rsidP="002F5125">
      <w:pPr>
        <w:pStyle w:val="itinerario"/>
      </w:pPr>
    </w:p>
    <w:p w14:paraId="6C310147" w14:textId="690B9020" w:rsidR="002F5125" w:rsidRDefault="002F5125" w:rsidP="002F5125">
      <w:pPr>
        <w:pStyle w:val="vinetas"/>
        <w:jc w:val="both"/>
      </w:pPr>
      <w:r>
        <w:t xml:space="preserve">Los asientos en el tren son asignados de acuerdo a la disponibilidad del coche. Las ubicaciones sólo pueden gestionarse después de la emisión de los boletos. </w:t>
      </w:r>
    </w:p>
    <w:p w14:paraId="32F8343A" w14:textId="71D7868B" w:rsidR="000C1890" w:rsidRDefault="000C1890" w:rsidP="000C1890">
      <w:pPr>
        <w:pStyle w:val="itinerario"/>
      </w:pPr>
    </w:p>
    <w:p w14:paraId="76F87533" w14:textId="5EA388F2" w:rsidR="00D40756" w:rsidRPr="00744E6E" w:rsidRDefault="00D40756" w:rsidP="00D40756">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sidR="00ED1E5D">
        <w:rPr>
          <w:rStyle w:val="subtitulosCar"/>
          <w:b/>
          <w:bCs/>
          <w:caps w:val="0"/>
          <w:color w:val="1F3864"/>
        </w:rPr>
        <w:t>, EN SERVICIO COMPARTIDO</w:t>
      </w:r>
    </w:p>
    <w:p w14:paraId="34B52774" w14:textId="77777777" w:rsidR="000C1890" w:rsidRPr="00BD5B46" w:rsidRDefault="000C1890" w:rsidP="000C1890">
      <w:pPr>
        <w:pStyle w:val="itinerario"/>
      </w:pPr>
    </w:p>
    <w:tbl>
      <w:tblPr>
        <w:tblStyle w:val="Tablaconcuadrcula"/>
        <w:tblW w:w="0" w:type="auto"/>
        <w:tblLook w:val="04A0" w:firstRow="1" w:lastRow="0" w:firstColumn="1" w:lastColumn="0" w:noHBand="0" w:noVBand="1"/>
      </w:tblPr>
      <w:tblGrid>
        <w:gridCol w:w="4179"/>
        <w:gridCol w:w="4180"/>
        <w:gridCol w:w="1711"/>
      </w:tblGrid>
      <w:tr w:rsidR="000C1890" w14:paraId="46525342" w14:textId="77777777" w:rsidTr="00105CD6">
        <w:tc>
          <w:tcPr>
            <w:tcW w:w="4179" w:type="dxa"/>
            <w:shd w:val="clear" w:color="auto" w:fill="1F3864"/>
            <w:vAlign w:val="center"/>
          </w:tcPr>
          <w:p w14:paraId="24B765C8" w14:textId="77777777" w:rsidR="000C1890" w:rsidRPr="00744E6E" w:rsidRDefault="000C1890" w:rsidP="00C210CA">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2AC87EED" w14:textId="77777777" w:rsidR="000C1890" w:rsidRPr="00744E6E" w:rsidRDefault="000C1890" w:rsidP="00C210CA">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68BA18B2" w14:textId="77777777" w:rsidR="000C1890" w:rsidRPr="00744E6E" w:rsidRDefault="000C1890" w:rsidP="00C210CA">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0C1890" w14:paraId="75484639" w14:textId="77777777" w:rsidTr="00105CD6">
        <w:tc>
          <w:tcPr>
            <w:tcW w:w="4179" w:type="dxa"/>
            <w:vAlign w:val="center"/>
          </w:tcPr>
          <w:p w14:paraId="5F50E8B6" w14:textId="71CE17BF" w:rsidR="000C1890" w:rsidRPr="00384EF6" w:rsidRDefault="000C1890" w:rsidP="00C210CA">
            <w:pPr>
              <w:jc w:val="center"/>
              <w:rPr>
                <w:lang w:val="es-ES" w:eastAsia="es-ES" w:bidi="ar-SA"/>
              </w:rPr>
            </w:pPr>
            <w:r w:rsidRPr="00384EF6">
              <w:rPr>
                <w:lang w:val="es-ES" w:eastAsia="es-ES" w:bidi="ar-SA"/>
              </w:rPr>
              <w:t xml:space="preserve">Upgrade a Tren </w:t>
            </w:r>
            <w:r w:rsidR="00911499">
              <w:t>THE 360°</w:t>
            </w:r>
            <w:r w:rsidR="00105CD6">
              <w:t xml:space="preserve"> </w:t>
            </w:r>
            <w:r w:rsidR="00911499">
              <w:t xml:space="preserve">o </w:t>
            </w:r>
            <w:r w:rsidRPr="00384EF6">
              <w:rPr>
                <w:lang w:val="es-ES" w:eastAsia="es-ES" w:bidi="ar-SA"/>
              </w:rPr>
              <w:t>Vistadome</w:t>
            </w:r>
          </w:p>
        </w:tc>
        <w:tc>
          <w:tcPr>
            <w:tcW w:w="4180" w:type="dxa"/>
            <w:vAlign w:val="center"/>
          </w:tcPr>
          <w:p w14:paraId="3DFC70E0" w14:textId="77777777" w:rsidR="000C1890" w:rsidRPr="00384EF6" w:rsidRDefault="000C1890" w:rsidP="00C210CA">
            <w:pPr>
              <w:jc w:val="center"/>
              <w:rPr>
                <w:lang w:val="es-ES" w:eastAsia="es-ES" w:bidi="ar-SA"/>
              </w:rPr>
            </w:pPr>
            <w:r w:rsidRPr="00384EF6">
              <w:rPr>
                <w:lang w:val="es-ES" w:eastAsia="es-ES" w:bidi="ar-SA"/>
              </w:rPr>
              <w:t>Viaje ida y vuelta</w:t>
            </w:r>
          </w:p>
        </w:tc>
        <w:tc>
          <w:tcPr>
            <w:tcW w:w="1711" w:type="dxa"/>
            <w:vAlign w:val="center"/>
          </w:tcPr>
          <w:p w14:paraId="1883044A" w14:textId="28112398" w:rsidR="000C1890" w:rsidRPr="00746431" w:rsidRDefault="00911499" w:rsidP="00C210CA">
            <w:pPr>
              <w:jc w:val="center"/>
            </w:pPr>
            <w:r>
              <w:t>50</w:t>
            </w:r>
          </w:p>
        </w:tc>
      </w:tr>
      <w:tr w:rsidR="0075646E" w14:paraId="3127DB50" w14:textId="77777777" w:rsidTr="00105CD6">
        <w:tc>
          <w:tcPr>
            <w:tcW w:w="4179" w:type="dxa"/>
            <w:vAlign w:val="center"/>
          </w:tcPr>
          <w:p w14:paraId="70BAF383" w14:textId="77777777" w:rsidR="0075646E" w:rsidRPr="002D5D63" w:rsidRDefault="0075646E" w:rsidP="0075646E">
            <w:pPr>
              <w:jc w:val="center"/>
            </w:pPr>
            <w:r w:rsidRPr="002D5D63">
              <w:t>Segundo ingreso a Machu Picchu</w:t>
            </w:r>
          </w:p>
        </w:tc>
        <w:tc>
          <w:tcPr>
            <w:tcW w:w="4180" w:type="dxa"/>
            <w:vAlign w:val="center"/>
          </w:tcPr>
          <w:p w14:paraId="4F1CDDB4" w14:textId="533B8B13" w:rsidR="0075646E" w:rsidRDefault="0075646E" w:rsidP="0075646E">
            <w:pPr>
              <w:jc w:val="center"/>
            </w:pPr>
            <w:r w:rsidRPr="002D5D63">
              <w:t xml:space="preserve">Segundo ingreso a Machu Picchu </w:t>
            </w:r>
            <w:r w:rsidR="00ED1E5D">
              <w:t>con traslados en bus</w:t>
            </w:r>
          </w:p>
        </w:tc>
        <w:tc>
          <w:tcPr>
            <w:tcW w:w="1711" w:type="dxa"/>
            <w:vAlign w:val="center"/>
          </w:tcPr>
          <w:p w14:paraId="217218A3" w14:textId="0F70C97F" w:rsidR="0075646E" w:rsidRDefault="00ED1E5D" w:rsidP="0075646E">
            <w:pPr>
              <w:jc w:val="center"/>
            </w:pPr>
            <w:r>
              <w:t>105</w:t>
            </w:r>
          </w:p>
        </w:tc>
      </w:tr>
      <w:tr w:rsidR="00375C40" w14:paraId="38A8E01E" w14:textId="77777777" w:rsidTr="00105CD6">
        <w:tc>
          <w:tcPr>
            <w:tcW w:w="4179" w:type="dxa"/>
            <w:vAlign w:val="center"/>
          </w:tcPr>
          <w:p w14:paraId="61156B72" w14:textId="6282DCAF" w:rsidR="00375C40" w:rsidRPr="00F66DAF" w:rsidRDefault="00911499" w:rsidP="00375C40">
            <w:pPr>
              <w:jc w:val="center"/>
            </w:pPr>
            <w:bookmarkStart w:id="1" w:name="_Hlk150250105"/>
            <w:r>
              <w:t>Entrada</w:t>
            </w:r>
            <w:r w:rsidR="00375C40" w:rsidRPr="00F66DAF">
              <w:t xml:space="preserve"> a Huayna Picchu</w:t>
            </w:r>
          </w:p>
        </w:tc>
        <w:tc>
          <w:tcPr>
            <w:tcW w:w="4180" w:type="dxa"/>
            <w:vAlign w:val="center"/>
          </w:tcPr>
          <w:p w14:paraId="0DC7D706" w14:textId="4B867A77" w:rsidR="00375C40" w:rsidRDefault="00105CD6" w:rsidP="00375C40">
            <w:pPr>
              <w:jc w:val="center"/>
            </w:pPr>
            <w:r w:rsidRPr="00105CD6">
              <w:t xml:space="preserve">Entrada a </w:t>
            </w:r>
            <w:r w:rsidR="00375C40" w:rsidRPr="00F66DAF">
              <w:t>Huayna Picchu</w:t>
            </w:r>
            <w:r w:rsidR="00ED1E5D">
              <w:t xml:space="preserve"> con traslados en bus</w:t>
            </w:r>
          </w:p>
        </w:tc>
        <w:tc>
          <w:tcPr>
            <w:tcW w:w="1711" w:type="dxa"/>
            <w:vAlign w:val="center"/>
          </w:tcPr>
          <w:p w14:paraId="4690B627" w14:textId="1F3CA502" w:rsidR="00375C40" w:rsidRDefault="00ED1E5D" w:rsidP="00375C40">
            <w:pPr>
              <w:jc w:val="center"/>
            </w:pPr>
            <w:r>
              <w:t>125</w:t>
            </w:r>
          </w:p>
        </w:tc>
      </w:tr>
      <w:tr w:rsidR="00911499" w14:paraId="48CCA853" w14:textId="77777777" w:rsidTr="00105CD6">
        <w:tc>
          <w:tcPr>
            <w:tcW w:w="4179" w:type="dxa"/>
            <w:vAlign w:val="center"/>
          </w:tcPr>
          <w:p w14:paraId="5FBF6C7D" w14:textId="4E0DDFB0" w:rsidR="00911499" w:rsidRPr="00F66DAF" w:rsidRDefault="00911499" w:rsidP="00105CD6">
            <w:pPr>
              <w:jc w:val="center"/>
            </w:pPr>
            <w:r>
              <w:t xml:space="preserve">Entrada a </w:t>
            </w:r>
            <w:r w:rsidR="00105CD6">
              <w:t>m</w:t>
            </w:r>
            <w:r>
              <w:t>ontaña</w:t>
            </w:r>
            <w:r w:rsidR="00105CD6">
              <w:t xml:space="preserve"> </w:t>
            </w:r>
            <w:r>
              <w:t xml:space="preserve">Huchuy </w:t>
            </w:r>
            <w:r w:rsidR="0043252F">
              <w:t>P</w:t>
            </w:r>
            <w:r>
              <w:t>icchu</w:t>
            </w:r>
          </w:p>
        </w:tc>
        <w:tc>
          <w:tcPr>
            <w:tcW w:w="4180" w:type="dxa"/>
            <w:vAlign w:val="center"/>
          </w:tcPr>
          <w:p w14:paraId="4DB1EC86" w14:textId="6EF8F04E" w:rsidR="00911499" w:rsidRPr="00F66DAF" w:rsidRDefault="00105CD6" w:rsidP="00105CD6">
            <w:pPr>
              <w:jc w:val="center"/>
            </w:pPr>
            <w:r>
              <w:t>Entrada a Huchuy Picchu</w:t>
            </w:r>
            <w:r w:rsidR="00ED1E5D">
              <w:t xml:space="preserve"> con traslados en bus</w:t>
            </w:r>
          </w:p>
        </w:tc>
        <w:tc>
          <w:tcPr>
            <w:tcW w:w="1711" w:type="dxa"/>
            <w:vAlign w:val="center"/>
          </w:tcPr>
          <w:p w14:paraId="3DCBA6D9" w14:textId="664C4C0C" w:rsidR="00911499" w:rsidRDefault="00ED1E5D" w:rsidP="00375C40">
            <w:pPr>
              <w:jc w:val="center"/>
            </w:pPr>
            <w:r>
              <w:t>105</w:t>
            </w:r>
          </w:p>
        </w:tc>
      </w:tr>
      <w:tr w:rsidR="00375C40" w14:paraId="102BCEAB" w14:textId="77777777" w:rsidTr="00105CD6">
        <w:tc>
          <w:tcPr>
            <w:tcW w:w="4179" w:type="dxa"/>
            <w:vAlign w:val="center"/>
          </w:tcPr>
          <w:p w14:paraId="41AAB298" w14:textId="76EC9753" w:rsidR="00375C40" w:rsidRPr="007A174F" w:rsidRDefault="003622EB" w:rsidP="00375C40">
            <w:pPr>
              <w:jc w:val="center"/>
            </w:pPr>
            <w:r>
              <w:t>Entrada</w:t>
            </w:r>
            <w:r w:rsidR="00375C40" w:rsidRPr="007A174F">
              <w:t xml:space="preserve"> a montaña Machu Picchu</w:t>
            </w:r>
          </w:p>
        </w:tc>
        <w:tc>
          <w:tcPr>
            <w:tcW w:w="4180" w:type="dxa"/>
            <w:vAlign w:val="center"/>
          </w:tcPr>
          <w:p w14:paraId="4C9246F0" w14:textId="01150917" w:rsidR="00375C40" w:rsidRDefault="00105CD6" w:rsidP="00375C40">
            <w:pPr>
              <w:jc w:val="center"/>
            </w:pPr>
            <w:r w:rsidRPr="00105CD6">
              <w:t xml:space="preserve">Entrada a </w:t>
            </w:r>
            <w:r w:rsidR="00375C40" w:rsidRPr="007A174F">
              <w:t xml:space="preserve">montaña Machu Picchu </w:t>
            </w:r>
            <w:r w:rsidR="00ED1E5D">
              <w:t>con traslados en bus</w:t>
            </w:r>
          </w:p>
        </w:tc>
        <w:tc>
          <w:tcPr>
            <w:tcW w:w="1711" w:type="dxa"/>
            <w:vAlign w:val="center"/>
          </w:tcPr>
          <w:p w14:paraId="22B8373C" w14:textId="7C54E6DA" w:rsidR="00375C40" w:rsidRDefault="00ED1E5D" w:rsidP="00375C40">
            <w:pPr>
              <w:jc w:val="center"/>
            </w:pPr>
            <w:r>
              <w:t>125</w:t>
            </w:r>
          </w:p>
        </w:tc>
      </w:tr>
      <w:bookmarkEnd w:id="1"/>
    </w:tbl>
    <w:p w14:paraId="7BA42FBD" w14:textId="77777777" w:rsidR="000C1890" w:rsidRDefault="000C1890" w:rsidP="000C1890">
      <w:pPr>
        <w:pStyle w:val="itinerario"/>
      </w:pPr>
    </w:p>
    <w:p w14:paraId="64C859A6" w14:textId="77777777" w:rsidR="000C1890" w:rsidRPr="00FD14EE" w:rsidRDefault="000C1890" w:rsidP="000C1890">
      <w:pPr>
        <w:pStyle w:val="vinetas"/>
        <w:jc w:val="both"/>
      </w:pPr>
      <w:r w:rsidRPr="00FD14EE">
        <w:t xml:space="preserve">Precios sujetos a cambio sin previo aviso. </w:t>
      </w:r>
    </w:p>
    <w:bookmarkEnd w:id="0"/>
    <w:p w14:paraId="046E4438" w14:textId="054B3B0F" w:rsidR="000C1890" w:rsidRDefault="000C1890" w:rsidP="000C1890">
      <w:pPr>
        <w:pStyle w:val="itinerario"/>
      </w:pPr>
    </w:p>
    <w:p w14:paraId="32255E68" w14:textId="5EA378D9" w:rsidR="0043252F" w:rsidRDefault="0043252F" w:rsidP="000C1890">
      <w:pPr>
        <w:pStyle w:val="itinerario"/>
      </w:pPr>
    </w:p>
    <w:p w14:paraId="405FF818" w14:textId="3CBD93B3" w:rsidR="0043252F" w:rsidRDefault="0043252F" w:rsidP="000C1890">
      <w:pPr>
        <w:pStyle w:val="itinerario"/>
      </w:pPr>
    </w:p>
    <w:p w14:paraId="4FD811D8" w14:textId="2F3160D0" w:rsidR="0043252F" w:rsidRDefault="0043252F" w:rsidP="000C1890">
      <w:pPr>
        <w:pStyle w:val="itinerario"/>
      </w:pPr>
    </w:p>
    <w:p w14:paraId="145BE122" w14:textId="23D89977" w:rsidR="0043252F" w:rsidRDefault="0043252F" w:rsidP="000C1890">
      <w:pPr>
        <w:pStyle w:val="itinerario"/>
      </w:pPr>
    </w:p>
    <w:p w14:paraId="478421FA" w14:textId="3318530E" w:rsidR="0043252F" w:rsidRDefault="0043252F" w:rsidP="000C1890">
      <w:pPr>
        <w:pStyle w:val="itinerario"/>
      </w:pPr>
    </w:p>
    <w:p w14:paraId="473714C1" w14:textId="272413B2" w:rsidR="0043252F" w:rsidRDefault="0043252F" w:rsidP="000C1890">
      <w:pPr>
        <w:pStyle w:val="itinerario"/>
      </w:pPr>
    </w:p>
    <w:p w14:paraId="2E145680" w14:textId="77777777" w:rsidR="0043252F" w:rsidRDefault="0043252F" w:rsidP="000C1890">
      <w:pPr>
        <w:pStyle w:val="itinerario"/>
      </w:pPr>
    </w:p>
    <w:p w14:paraId="7CE89866" w14:textId="77777777" w:rsidR="000C1890" w:rsidRDefault="000C1890" w:rsidP="000C1890">
      <w:pPr>
        <w:pStyle w:val="dias"/>
        <w:rPr>
          <w:caps w:val="0"/>
          <w:color w:val="1F3864"/>
          <w:sz w:val="28"/>
          <w:szCs w:val="28"/>
        </w:rPr>
      </w:pPr>
      <w:r w:rsidRPr="00744E6E">
        <w:rPr>
          <w:caps w:val="0"/>
          <w:color w:val="1F3864"/>
          <w:sz w:val="28"/>
          <w:szCs w:val="28"/>
        </w:rPr>
        <w:lastRenderedPageBreak/>
        <w:t>HOTELES PREVISTOS O SIMILARES</w:t>
      </w:r>
    </w:p>
    <w:tbl>
      <w:tblPr>
        <w:tblStyle w:val="Tablaconcuadrcula1"/>
        <w:tblW w:w="0" w:type="auto"/>
        <w:tblLook w:val="04A0" w:firstRow="1" w:lastRow="0" w:firstColumn="1" w:lastColumn="0" w:noHBand="0" w:noVBand="1"/>
      </w:tblPr>
      <w:tblGrid>
        <w:gridCol w:w="5030"/>
        <w:gridCol w:w="5030"/>
      </w:tblGrid>
      <w:tr w:rsidR="000C1890" w:rsidRPr="00FF64CE" w14:paraId="46F044D7" w14:textId="77777777" w:rsidTr="00C210CA">
        <w:tc>
          <w:tcPr>
            <w:tcW w:w="10060" w:type="dxa"/>
            <w:gridSpan w:val="2"/>
            <w:shd w:val="clear" w:color="auto" w:fill="1F3864"/>
            <w:vAlign w:val="center"/>
          </w:tcPr>
          <w:p w14:paraId="5AF3682C"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lang w:val="es-ES"/>
              </w:rPr>
              <w:t>Categoría Económica</w:t>
            </w:r>
          </w:p>
        </w:tc>
      </w:tr>
      <w:tr w:rsidR="000C1890" w:rsidRPr="00FF64CE" w14:paraId="16373EF7" w14:textId="77777777" w:rsidTr="00C210CA">
        <w:tc>
          <w:tcPr>
            <w:tcW w:w="5030" w:type="dxa"/>
            <w:shd w:val="clear" w:color="auto" w:fill="1F3864"/>
            <w:vAlign w:val="center"/>
          </w:tcPr>
          <w:p w14:paraId="0A8DC952"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C7100C3"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rPr>
              <w:t>Hotel</w:t>
            </w:r>
          </w:p>
        </w:tc>
      </w:tr>
      <w:tr w:rsidR="00EE0CCE" w:rsidRPr="00FF64CE" w14:paraId="4389EFF5" w14:textId="77777777" w:rsidTr="00C210CA">
        <w:tc>
          <w:tcPr>
            <w:tcW w:w="5030" w:type="dxa"/>
            <w:vMerge w:val="restart"/>
            <w:vAlign w:val="center"/>
          </w:tcPr>
          <w:p w14:paraId="60774299" w14:textId="77777777" w:rsidR="00EE0CCE" w:rsidRDefault="00EE0CCE" w:rsidP="00FA6295">
            <w:pPr>
              <w:jc w:val="center"/>
            </w:pPr>
            <w:r>
              <w:t>Lima</w:t>
            </w:r>
          </w:p>
        </w:tc>
        <w:tc>
          <w:tcPr>
            <w:tcW w:w="5030" w:type="dxa"/>
            <w:vAlign w:val="center"/>
          </w:tcPr>
          <w:p w14:paraId="1F921DB2" w14:textId="4736D3D5" w:rsidR="00EE0CCE" w:rsidRPr="00A22E6C" w:rsidRDefault="00EE0CCE" w:rsidP="00FA6295">
            <w:pPr>
              <w:jc w:val="center"/>
              <w:rPr>
                <w:rFonts w:cs="Calibri"/>
                <w:szCs w:val="22"/>
                <w:lang w:val="es-ES"/>
              </w:rPr>
            </w:pPr>
            <w:r>
              <w:rPr>
                <w:rFonts w:cs="Calibri"/>
                <w:color w:val="000000"/>
                <w:szCs w:val="22"/>
              </w:rPr>
              <w:t>Arawi Express</w:t>
            </w:r>
          </w:p>
        </w:tc>
      </w:tr>
      <w:tr w:rsidR="00EE0CCE" w:rsidRPr="00FF64CE" w14:paraId="5CD12EB6" w14:textId="77777777" w:rsidTr="00C210CA">
        <w:tc>
          <w:tcPr>
            <w:tcW w:w="5030" w:type="dxa"/>
            <w:vMerge/>
            <w:vAlign w:val="center"/>
          </w:tcPr>
          <w:p w14:paraId="551B9898" w14:textId="77777777" w:rsidR="00EE0CCE" w:rsidRDefault="00EE0CCE" w:rsidP="00FA6295">
            <w:pPr>
              <w:jc w:val="center"/>
            </w:pPr>
          </w:p>
        </w:tc>
        <w:tc>
          <w:tcPr>
            <w:tcW w:w="5030" w:type="dxa"/>
            <w:vAlign w:val="center"/>
          </w:tcPr>
          <w:p w14:paraId="1EB9E69F" w14:textId="1D696C98" w:rsidR="00EE0CCE" w:rsidRPr="00926D08" w:rsidRDefault="00EE0CCE" w:rsidP="00FA6295">
            <w:pPr>
              <w:jc w:val="center"/>
              <w:rPr>
                <w:rFonts w:cs="Calibri"/>
                <w:szCs w:val="22"/>
                <w:lang w:val="en-US"/>
              </w:rPr>
            </w:pPr>
            <w:r>
              <w:rPr>
                <w:rFonts w:cs="Calibri"/>
                <w:color w:val="000000"/>
                <w:szCs w:val="22"/>
              </w:rPr>
              <w:t>Tambo Dos de mayo</w:t>
            </w:r>
          </w:p>
        </w:tc>
      </w:tr>
      <w:tr w:rsidR="00EE0CCE" w:rsidRPr="00FF64CE" w14:paraId="6ACC46AA" w14:textId="77777777" w:rsidTr="00C210CA">
        <w:tc>
          <w:tcPr>
            <w:tcW w:w="5030" w:type="dxa"/>
            <w:vMerge/>
            <w:vAlign w:val="center"/>
          </w:tcPr>
          <w:p w14:paraId="3D7BD2BC" w14:textId="77777777" w:rsidR="00EE0CCE" w:rsidRDefault="00EE0CCE" w:rsidP="00FA6295">
            <w:pPr>
              <w:jc w:val="center"/>
            </w:pPr>
          </w:p>
        </w:tc>
        <w:tc>
          <w:tcPr>
            <w:tcW w:w="5030" w:type="dxa"/>
            <w:vAlign w:val="center"/>
          </w:tcPr>
          <w:p w14:paraId="525039F5" w14:textId="7077D15E" w:rsidR="00EE0CCE" w:rsidRPr="00926D08" w:rsidRDefault="00EE0CCE" w:rsidP="00FA6295">
            <w:pPr>
              <w:jc w:val="center"/>
              <w:rPr>
                <w:rFonts w:cs="Calibri"/>
                <w:szCs w:val="22"/>
                <w:lang w:val="en-US"/>
              </w:rPr>
            </w:pPr>
            <w:r>
              <w:rPr>
                <w:rFonts w:cs="Calibri"/>
                <w:color w:val="000000"/>
                <w:szCs w:val="22"/>
              </w:rPr>
              <w:t>Ibis Budget</w:t>
            </w:r>
          </w:p>
        </w:tc>
      </w:tr>
      <w:tr w:rsidR="00EE0CCE" w:rsidRPr="00FF64CE" w14:paraId="30446E26" w14:textId="77777777" w:rsidTr="00C210CA">
        <w:tc>
          <w:tcPr>
            <w:tcW w:w="5030" w:type="dxa"/>
            <w:vMerge/>
            <w:vAlign w:val="center"/>
          </w:tcPr>
          <w:p w14:paraId="580DAAEB" w14:textId="77777777" w:rsidR="00EE0CCE" w:rsidRDefault="00EE0CCE" w:rsidP="00FA6295">
            <w:pPr>
              <w:jc w:val="center"/>
            </w:pPr>
          </w:p>
        </w:tc>
        <w:tc>
          <w:tcPr>
            <w:tcW w:w="5030" w:type="dxa"/>
            <w:vAlign w:val="center"/>
          </w:tcPr>
          <w:p w14:paraId="1F62E6FE" w14:textId="3FA7EE4C" w:rsidR="00EE0CCE" w:rsidRPr="00926D08" w:rsidRDefault="00EE0CCE" w:rsidP="00FA6295">
            <w:pPr>
              <w:jc w:val="center"/>
              <w:rPr>
                <w:rFonts w:cs="Calibri"/>
                <w:szCs w:val="22"/>
                <w:lang w:val="en-US"/>
              </w:rPr>
            </w:pPr>
            <w:r>
              <w:rPr>
                <w:rFonts w:cs="Calibri"/>
                <w:color w:val="000000"/>
                <w:szCs w:val="22"/>
              </w:rPr>
              <w:t>Tierra Viva Mendiburu</w:t>
            </w:r>
          </w:p>
        </w:tc>
      </w:tr>
      <w:tr w:rsidR="00EE0CCE" w:rsidRPr="00FF64CE" w14:paraId="6A9B9132" w14:textId="77777777" w:rsidTr="00C210CA">
        <w:tc>
          <w:tcPr>
            <w:tcW w:w="5030" w:type="dxa"/>
            <w:vMerge/>
            <w:vAlign w:val="center"/>
          </w:tcPr>
          <w:p w14:paraId="4C427368" w14:textId="77777777" w:rsidR="00EE0CCE" w:rsidRDefault="00EE0CCE" w:rsidP="00FA6295">
            <w:pPr>
              <w:jc w:val="center"/>
            </w:pPr>
          </w:p>
        </w:tc>
        <w:tc>
          <w:tcPr>
            <w:tcW w:w="5030" w:type="dxa"/>
            <w:vAlign w:val="center"/>
          </w:tcPr>
          <w:p w14:paraId="2C524130" w14:textId="286DA9DC" w:rsidR="00EE0CCE" w:rsidRPr="00926D08" w:rsidRDefault="00EE0CCE" w:rsidP="00FA6295">
            <w:pPr>
              <w:jc w:val="center"/>
              <w:rPr>
                <w:rFonts w:cs="Calibri"/>
                <w:szCs w:val="22"/>
                <w:lang w:val="en-US"/>
              </w:rPr>
            </w:pPr>
            <w:r>
              <w:rPr>
                <w:rFonts w:cs="Calibri"/>
                <w:color w:val="000000"/>
                <w:szCs w:val="22"/>
              </w:rPr>
              <w:t>Habitat</w:t>
            </w:r>
          </w:p>
        </w:tc>
      </w:tr>
      <w:tr w:rsidR="00345D10" w:rsidRPr="000C1890" w14:paraId="6ACF6BC1" w14:textId="77777777" w:rsidTr="00C210CA">
        <w:tc>
          <w:tcPr>
            <w:tcW w:w="5030" w:type="dxa"/>
            <w:vAlign w:val="center"/>
          </w:tcPr>
          <w:p w14:paraId="1DC76FFC" w14:textId="77777777" w:rsidR="00345D10" w:rsidRDefault="00345D10" w:rsidP="00FA6295">
            <w:pPr>
              <w:jc w:val="center"/>
            </w:pPr>
            <w:r>
              <w:t>Paracas</w:t>
            </w:r>
          </w:p>
        </w:tc>
        <w:tc>
          <w:tcPr>
            <w:tcW w:w="5030" w:type="dxa"/>
            <w:vAlign w:val="center"/>
          </w:tcPr>
          <w:p w14:paraId="071FD232" w14:textId="77777777" w:rsidR="00345D10" w:rsidRPr="000C1890" w:rsidRDefault="00345D10" w:rsidP="00FA6295">
            <w:pPr>
              <w:jc w:val="center"/>
              <w:rPr>
                <w:rFonts w:cs="Calibri"/>
                <w:szCs w:val="22"/>
                <w:lang w:val="en-US"/>
              </w:rPr>
            </w:pPr>
            <w:r w:rsidRPr="00345D10">
              <w:rPr>
                <w:rFonts w:cs="Calibri"/>
                <w:szCs w:val="22"/>
                <w:lang w:val="en-US"/>
              </w:rPr>
              <w:t>Sunset Premium Paracas</w:t>
            </w:r>
          </w:p>
        </w:tc>
      </w:tr>
      <w:tr w:rsidR="00EE0CCE" w:rsidRPr="00ED1E5D" w14:paraId="5D9F2B13" w14:textId="77777777" w:rsidTr="00C210CA">
        <w:tc>
          <w:tcPr>
            <w:tcW w:w="5030" w:type="dxa"/>
            <w:vMerge w:val="restart"/>
            <w:vAlign w:val="center"/>
          </w:tcPr>
          <w:p w14:paraId="3265AFAB" w14:textId="77777777" w:rsidR="00EE0CCE" w:rsidRPr="00FF64CE" w:rsidRDefault="00EE0CCE" w:rsidP="00FA6295">
            <w:pPr>
              <w:jc w:val="center"/>
            </w:pPr>
            <w:r>
              <w:t>Cusco</w:t>
            </w:r>
          </w:p>
        </w:tc>
        <w:tc>
          <w:tcPr>
            <w:tcW w:w="5030" w:type="dxa"/>
            <w:vAlign w:val="center"/>
          </w:tcPr>
          <w:p w14:paraId="5451B525" w14:textId="23809DD6" w:rsidR="00EE0CCE" w:rsidRPr="000C1890" w:rsidRDefault="00EE0CCE" w:rsidP="00FA6295">
            <w:pPr>
              <w:jc w:val="center"/>
              <w:rPr>
                <w:rFonts w:cs="Calibri"/>
                <w:szCs w:val="22"/>
                <w:lang w:val="en-US"/>
              </w:rPr>
            </w:pPr>
            <w:r>
              <w:rPr>
                <w:rFonts w:cs="Calibri"/>
                <w:color w:val="000000"/>
                <w:szCs w:val="22"/>
              </w:rPr>
              <w:t>Cusco Plaza Saphi</w:t>
            </w:r>
          </w:p>
        </w:tc>
      </w:tr>
      <w:tr w:rsidR="00EE0CCE" w:rsidRPr="00ED1E5D" w14:paraId="44F21791" w14:textId="77777777" w:rsidTr="00C210CA">
        <w:tc>
          <w:tcPr>
            <w:tcW w:w="5030" w:type="dxa"/>
            <w:vMerge/>
            <w:vAlign w:val="center"/>
          </w:tcPr>
          <w:p w14:paraId="1F12A4AF" w14:textId="77777777" w:rsidR="00EE0CCE" w:rsidRDefault="00EE0CCE" w:rsidP="00FA6295">
            <w:pPr>
              <w:jc w:val="center"/>
            </w:pPr>
          </w:p>
        </w:tc>
        <w:tc>
          <w:tcPr>
            <w:tcW w:w="5030" w:type="dxa"/>
            <w:vAlign w:val="center"/>
          </w:tcPr>
          <w:p w14:paraId="294486BF" w14:textId="1833E3A6" w:rsidR="00EE0CCE" w:rsidRPr="000C1890" w:rsidRDefault="00EE0CCE" w:rsidP="00FA6295">
            <w:pPr>
              <w:jc w:val="center"/>
              <w:rPr>
                <w:rFonts w:cs="Calibri"/>
                <w:szCs w:val="22"/>
                <w:lang w:val="en-US"/>
              </w:rPr>
            </w:pPr>
            <w:r>
              <w:rPr>
                <w:rFonts w:cs="Calibri"/>
                <w:color w:val="000000"/>
                <w:szCs w:val="22"/>
              </w:rPr>
              <w:t>San Francisco Plaza</w:t>
            </w:r>
          </w:p>
        </w:tc>
      </w:tr>
      <w:tr w:rsidR="00EE0CCE" w:rsidRPr="00ED1E5D" w14:paraId="4E483E41" w14:textId="77777777" w:rsidTr="00C210CA">
        <w:tc>
          <w:tcPr>
            <w:tcW w:w="5030" w:type="dxa"/>
            <w:vMerge/>
            <w:vAlign w:val="center"/>
          </w:tcPr>
          <w:p w14:paraId="390DD55B" w14:textId="77777777" w:rsidR="00EE0CCE" w:rsidRDefault="00EE0CCE" w:rsidP="00FA6295">
            <w:pPr>
              <w:jc w:val="center"/>
            </w:pPr>
          </w:p>
        </w:tc>
        <w:tc>
          <w:tcPr>
            <w:tcW w:w="5030" w:type="dxa"/>
            <w:vAlign w:val="center"/>
          </w:tcPr>
          <w:p w14:paraId="62BED6ED" w14:textId="19B12708" w:rsidR="00EE0CCE" w:rsidRPr="000C1890" w:rsidRDefault="00EE0CCE" w:rsidP="00FA6295">
            <w:pPr>
              <w:jc w:val="center"/>
              <w:rPr>
                <w:rFonts w:cs="Calibri"/>
                <w:szCs w:val="22"/>
                <w:lang w:val="en-US"/>
              </w:rPr>
            </w:pPr>
            <w:r>
              <w:rPr>
                <w:rFonts w:cs="Calibri"/>
                <w:color w:val="000000"/>
                <w:szCs w:val="22"/>
              </w:rPr>
              <w:t>Royal Inka I</w:t>
            </w:r>
          </w:p>
        </w:tc>
      </w:tr>
      <w:tr w:rsidR="00EE0CCE" w:rsidRPr="00ED1E5D" w14:paraId="3EB5C558" w14:textId="77777777" w:rsidTr="00C210CA">
        <w:tc>
          <w:tcPr>
            <w:tcW w:w="5030" w:type="dxa"/>
            <w:vMerge/>
            <w:vAlign w:val="center"/>
          </w:tcPr>
          <w:p w14:paraId="60C0C427" w14:textId="77777777" w:rsidR="00EE0CCE" w:rsidRDefault="00EE0CCE" w:rsidP="00FA6295">
            <w:pPr>
              <w:jc w:val="center"/>
            </w:pPr>
          </w:p>
        </w:tc>
        <w:tc>
          <w:tcPr>
            <w:tcW w:w="5030" w:type="dxa"/>
            <w:vAlign w:val="center"/>
          </w:tcPr>
          <w:p w14:paraId="5E31FCA2" w14:textId="3C331B93" w:rsidR="00EE0CCE" w:rsidRPr="000C1890" w:rsidRDefault="00EE0CCE" w:rsidP="00FA6295">
            <w:pPr>
              <w:jc w:val="center"/>
              <w:rPr>
                <w:rFonts w:cs="Calibri"/>
                <w:szCs w:val="22"/>
                <w:lang w:val="en-US"/>
              </w:rPr>
            </w:pPr>
            <w:r>
              <w:rPr>
                <w:rFonts w:cs="Calibri"/>
                <w:color w:val="000000"/>
                <w:szCs w:val="22"/>
              </w:rPr>
              <w:t>Royal Inka II</w:t>
            </w:r>
          </w:p>
        </w:tc>
      </w:tr>
      <w:tr w:rsidR="00EE0CCE" w:rsidRPr="00ED1E5D" w14:paraId="5D99F5C4" w14:textId="77777777" w:rsidTr="00C210CA">
        <w:tc>
          <w:tcPr>
            <w:tcW w:w="5030" w:type="dxa"/>
            <w:vMerge/>
            <w:vAlign w:val="center"/>
          </w:tcPr>
          <w:p w14:paraId="5E60896C" w14:textId="77777777" w:rsidR="00EE0CCE" w:rsidRDefault="00EE0CCE" w:rsidP="00FA6295">
            <w:pPr>
              <w:jc w:val="center"/>
            </w:pPr>
          </w:p>
        </w:tc>
        <w:tc>
          <w:tcPr>
            <w:tcW w:w="5030" w:type="dxa"/>
            <w:vAlign w:val="center"/>
          </w:tcPr>
          <w:p w14:paraId="3884E6E0" w14:textId="0FB59CB0" w:rsidR="00EE0CCE" w:rsidRPr="000C1890" w:rsidRDefault="00EE0CCE" w:rsidP="00FA6295">
            <w:pPr>
              <w:jc w:val="center"/>
              <w:rPr>
                <w:rFonts w:cs="Calibri"/>
                <w:szCs w:val="22"/>
                <w:lang w:val="en-US"/>
              </w:rPr>
            </w:pPr>
            <w:r>
              <w:rPr>
                <w:rFonts w:cs="Calibri"/>
                <w:color w:val="000000"/>
                <w:szCs w:val="22"/>
              </w:rPr>
              <w:t>Augusto´s Cusco</w:t>
            </w:r>
          </w:p>
        </w:tc>
      </w:tr>
      <w:tr w:rsidR="00EE0CCE" w:rsidRPr="00F1392C" w14:paraId="409D47FC" w14:textId="77777777" w:rsidTr="008A3C90">
        <w:tc>
          <w:tcPr>
            <w:tcW w:w="5030" w:type="dxa"/>
            <w:vMerge w:val="restart"/>
            <w:vAlign w:val="center"/>
          </w:tcPr>
          <w:p w14:paraId="3E44618D" w14:textId="77777777" w:rsidR="00EE0CCE" w:rsidRDefault="00EE0CCE" w:rsidP="00FA6295">
            <w:pPr>
              <w:jc w:val="center"/>
            </w:pPr>
            <w:r w:rsidRPr="00375C40">
              <w:t>Machu Picchu (Aguas Calientes)</w:t>
            </w:r>
          </w:p>
        </w:tc>
        <w:tc>
          <w:tcPr>
            <w:tcW w:w="5030" w:type="dxa"/>
          </w:tcPr>
          <w:p w14:paraId="605F3C68" w14:textId="656B77B3" w:rsidR="00EE0CCE" w:rsidRPr="000C1890" w:rsidRDefault="00EE0CCE" w:rsidP="00FA6295">
            <w:pPr>
              <w:jc w:val="center"/>
              <w:rPr>
                <w:rFonts w:cs="Calibri"/>
                <w:szCs w:val="22"/>
                <w:lang w:val="en-US"/>
              </w:rPr>
            </w:pPr>
            <w:r w:rsidRPr="00EE0CCE">
              <w:rPr>
                <w:lang w:val="en-US"/>
              </w:rPr>
              <w:t>Flower`s House Machu Picchu</w:t>
            </w:r>
          </w:p>
        </w:tc>
      </w:tr>
      <w:tr w:rsidR="00EE0CCE" w:rsidRPr="00ED1E5D" w14:paraId="3A8CBADE" w14:textId="77777777" w:rsidTr="008A3C90">
        <w:tc>
          <w:tcPr>
            <w:tcW w:w="5030" w:type="dxa"/>
            <w:vMerge/>
            <w:vAlign w:val="center"/>
          </w:tcPr>
          <w:p w14:paraId="3B3F7790" w14:textId="77777777" w:rsidR="00EE0CCE" w:rsidRPr="00EE0CCE" w:rsidRDefault="00EE0CCE" w:rsidP="00FA6295">
            <w:pPr>
              <w:jc w:val="center"/>
              <w:rPr>
                <w:lang w:val="en-US"/>
              </w:rPr>
            </w:pPr>
          </w:p>
        </w:tc>
        <w:tc>
          <w:tcPr>
            <w:tcW w:w="5030" w:type="dxa"/>
          </w:tcPr>
          <w:p w14:paraId="0CDAA230" w14:textId="66DC011D" w:rsidR="00EE0CCE" w:rsidRPr="00375C40" w:rsidRDefault="00EE0CCE" w:rsidP="00FA6295">
            <w:pPr>
              <w:jc w:val="center"/>
              <w:rPr>
                <w:rFonts w:cs="Calibri"/>
                <w:szCs w:val="22"/>
                <w:lang w:val="en-US"/>
              </w:rPr>
            </w:pPr>
            <w:r w:rsidRPr="00702883">
              <w:t>Hatun Inti</w:t>
            </w:r>
          </w:p>
        </w:tc>
      </w:tr>
    </w:tbl>
    <w:p w14:paraId="6CDF5F18" w14:textId="5ABD98DE" w:rsidR="000C1890" w:rsidRPr="00FA6295" w:rsidRDefault="000C1890" w:rsidP="00FA6295">
      <w:pPr>
        <w:pStyle w:val="itinerario"/>
      </w:pPr>
    </w:p>
    <w:tbl>
      <w:tblPr>
        <w:tblStyle w:val="Tablaconcuadrcula1"/>
        <w:tblW w:w="0" w:type="auto"/>
        <w:jc w:val="center"/>
        <w:tblLook w:val="04A0" w:firstRow="1" w:lastRow="0" w:firstColumn="1" w:lastColumn="0" w:noHBand="0" w:noVBand="1"/>
      </w:tblPr>
      <w:tblGrid>
        <w:gridCol w:w="5030"/>
        <w:gridCol w:w="5030"/>
      </w:tblGrid>
      <w:tr w:rsidR="000C1890" w:rsidRPr="00FF64CE" w14:paraId="28104F50" w14:textId="77777777" w:rsidTr="00FA6295">
        <w:trPr>
          <w:jc w:val="center"/>
        </w:trPr>
        <w:tc>
          <w:tcPr>
            <w:tcW w:w="10060" w:type="dxa"/>
            <w:gridSpan w:val="2"/>
            <w:shd w:val="clear" w:color="auto" w:fill="1F3864"/>
            <w:vAlign w:val="center"/>
          </w:tcPr>
          <w:p w14:paraId="504FFFAC"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lang w:val="es-ES"/>
              </w:rPr>
              <w:t>Categoría Turista</w:t>
            </w:r>
          </w:p>
        </w:tc>
      </w:tr>
      <w:tr w:rsidR="000C1890" w:rsidRPr="00FF64CE" w14:paraId="443284AA" w14:textId="77777777" w:rsidTr="00FA6295">
        <w:trPr>
          <w:jc w:val="center"/>
        </w:trPr>
        <w:tc>
          <w:tcPr>
            <w:tcW w:w="5030" w:type="dxa"/>
            <w:shd w:val="clear" w:color="auto" w:fill="1F3864"/>
            <w:vAlign w:val="center"/>
          </w:tcPr>
          <w:p w14:paraId="14BF8423"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23CDE8D"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rPr>
              <w:t>Hotel</w:t>
            </w:r>
          </w:p>
        </w:tc>
      </w:tr>
      <w:tr w:rsidR="00EE0CCE" w:rsidRPr="00FF64CE" w14:paraId="6D70317A" w14:textId="77777777" w:rsidTr="00FA6295">
        <w:trPr>
          <w:jc w:val="center"/>
        </w:trPr>
        <w:tc>
          <w:tcPr>
            <w:tcW w:w="5030" w:type="dxa"/>
            <w:vMerge w:val="restart"/>
            <w:vAlign w:val="center"/>
          </w:tcPr>
          <w:p w14:paraId="6118457F" w14:textId="77777777" w:rsidR="00EE0CCE" w:rsidRDefault="00EE0CCE" w:rsidP="00FA6295">
            <w:pPr>
              <w:jc w:val="center"/>
            </w:pPr>
            <w:r>
              <w:t>Lima</w:t>
            </w:r>
          </w:p>
        </w:tc>
        <w:tc>
          <w:tcPr>
            <w:tcW w:w="5030" w:type="dxa"/>
          </w:tcPr>
          <w:p w14:paraId="0CE2A212" w14:textId="29DC7E5B" w:rsidR="00EE0CCE" w:rsidRPr="00A22E6C" w:rsidRDefault="00EE0CCE" w:rsidP="00FA6295">
            <w:pPr>
              <w:jc w:val="center"/>
              <w:rPr>
                <w:rFonts w:cs="Calibri"/>
                <w:szCs w:val="22"/>
                <w:lang w:val="es-ES"/>
              </w:rPr>
            </w:pPr>
            <w:r w:rsidRPr="002D46D6">
              <w:t>El Tambo II</w:t>
            </w:r>
          </w:p>
        </w:tc>
      </w:tr>
      <w:tr w:rsidR="00EE0CCE" w:rsidRPr="00FF64CE" w14:paraId="1ED8D458" w14:textId="77777777" w:rsidTr="00FA6295">
        <w:trPr>
          <w:jc w:val="center"/>
        </w:trPr>
        <w:tc>
          <w:tcPr>
            <w:tcW w:w="5030" w:type="dxa"/>
            <w:vMerge/>
            <w:vAlign w:val="center"/>
          </w:tcPr>
          <w:p w14:paraId="04270438" w14:textId="0681E551" w:rsidR="00EE0CCE" w:rsidRDefault="00EE0CCE" w:rsidP="00FA6295">
            <w:pPr>
              <w:jc w:val="center"/>
            </w:pPr>
          </w:p>
        </w:tc>
        <w:tc>
          <w:tcPr>
            <w:tcW w:w="5030" w:type="dxa"/>
          </w:tcPr>
          <w:p w14:paraId="67D98539" w14:textId="09FC9302" w:rsidR="00EE0CCE" w:rsidRPr="00A22E6C" w:rsidRDefault="00EE0CCE" w:rsidP="00FA6295">
            <w:pPr>
              <w:jc w:val="center"/>
              <w:rPr>
                <w:rFonts w:cs="Calibri"/>
                <w:szCs w:val="22"/>
                <w:lang w:val="es-ES"/>
              </w:rPr>
            </w:pPr>
            <w:r w:rsidRPr="002D46D6">
              <w:t>El Tambo I</w:t>
            </w:r>
          </w:p>
        </w:tc>
      </w:tr>
      <w:tr w:rsidR="00EE0CCE" w:rsidRPr="00FF64CE" w14:paraId="018B002A" w14:textId="77777777" w:rsidTr="00FA6295">
        <w:trPr>
          <w:jc w:val="center"/>
        </w:trPr>
        <w:tc>
          <w:tcPr>
            <w:tcW w:w="5030" w:type="dxa"/>
            <w:vMerge/>
            <w:vAlign w:val="center"/>
          </w:tcPr>
          <w:p w14:paraId="6F35D977" w14:textId="77777777" w:rsidR="00EE0CCE" w:rsidRDefault="00EE0CCE" w:rsidP="00FA6295">
            <w:pPr>
              <w:jc w:val="center"/>
            </w:pPr>
          </w:p>
        </w:tc>
        <w:tc>
          <w:tcPr>
            <w:tcW w:w="5030" w:type="dxa"/>
          </w:tcPr>
          <w:p w14:paraId="7FE4A496" w14:textId="39A06ACD" w:rsidR="00EE0CCE" w:rsidRPr="00345D10" w:rsidRDefault="00EE0CCE" w:rsidP="00FA6295">
            <w:pPr>
              <w:jc w:val="center"/>
              <w:rPr>
                <w:rFonts w:cs="Calibri"/>
                <w:szCs w:val="22"/>
                <w:lang w:val="es-ES"/>
              </w:rPr>
            </w:pPr>
            <w:r w:rsidRPr="002D46D6">
              <w:t>Ibis Larco</w:t>
            </w:r>
          </w:p>
        </w:tc>
      </w:tr>
      <w:tr w:rsidR="00EE0CCE" w:rsidRPr="00FF64CE" w14:paraId="7E8EB732" w14:textId="77777777" w:rsidTr="00FA6295">
        <w:trPr>
          <w:jc w:val="center"/>
        </w:trPr>
        <w:tc>
          <w:tcPr>
            <w:tcW w:w="5030" w:type="dxa"/>
            <w:vMerge/>
            <w:vAlign w:val="center"/>
          </w:tcPr>
          <w:p w14:paraId="441AAB98" w14:textId="77777777" w:rsidR="00EE0CCE" w:rsidRDefault="00EE0CCE" w:rsidP="00FA6295">
            <w:pPr>
              <w:jc w:val="center"/>
            </w:pPr>
          </w:p>
        </w:tc>
        <w:tc>
          <w:tcPr>
            <w:tcW w:w="5030" w:type="dxa"/>
          </w:tcPr>
          <w:p w14:paraId="4E35BC89" w14:textId="5A2E015B" w:rsidR="00EE0CCE" w:rsidRPr="00345D10" w:rsidRDefault="00EE0CCE" w:rsidP="00FA6295">
            <w:pPr>
              <w:jc w:val="center"/>
              <w:rPr>
                <w:rFonts w:cs="Calibri"/>
                <w:szCs w:val="22"/>
                <w:lang w:val="es-ES"/>
              </w:rPr>
            </w:pPr>
            <w:r w:rsidRPr="002D46D6">
              <w:t>Tierra Viva Miraflores Larco</w:t>
            </w:r>
          </w:p>
        </w:tc>
      </w:tr>
      <w:tr w:rsidR="00EE0CCE" w:rsidRPr="00FF64CE" w14:paraId="64874318" w14:textId="77777777" w:rsidTr="00FA6295">
        <w:trPr>
          <w:jc w:val="center"/>
        </w:trPr>
        <w:tc>
          <w:tcPr>
            <w:tcW w:w="5030" w:type="dxa"/>
            <w:vMerge/>
            <w:vAlign w:val="center"/>
          </w:tcPr>
          <w:p w14:paraId="4C91ED80" w14:textId="77777777" w:rsidR="00EE0CCE" w:rsidRDefault="00EE0CCE" w:rsidP="00FA6295">
            <w:pPr>
              <w:jc w:val="center"/>
            </w:pPr>
          </w:p>
        </w:tc>
        <w:tc>
          <w:tcPr>
            <w:tcW w:w="5030" w:type="dxa"/>
          </w:tcPr>
          <w:p w14:paraId="155121B8" w14:textId="31F6D374" w:rsidR="00EE0CCE" w:rsidRPr="00345D10" w:rsidRDefault="00EE0CCE" w:rsidP="00FA6295">
            <w:pPr>
              <w:jc w:val="center"/>
              <w:rPr>
                <w:rFonts w:cs="Calibri"/>
                <w:szCs w:val="22"/>
                <w:lang w:val="es-ES"/>
              </w:rPr>
            </w:pPr>
            <w:r w:rsidRPr="002D46D6">
              <w:t>Tierra Viva Miraflores Centro</w:t>
            </w:r>
          </w:p>
        </w:tc>
      </w:tr>
      <w:tr w:rsidR="00EE0CCE" w:rsidRPr="00FF64CE" w14:paraId="03BA1FF1" w14:textId="77777777" w:rsidTr="00FA6295">
        <w:trPr>
          <w:jc w:val="center"/>
        </w:trPr>
        <w:tc>
          <w:tcPr>
            <w:tcW w:w="5030" w:type="dxa"/>
            <w:vMerge/>
            <w:vAlign w:val="center"/>
          </w:tcPr>
          <w:p w14:paraId="1DFBC018" w14:textId="77777777" w:rsidR="00EE0CCE" w:rsidRDefault="00EE0CCE" w:rsidP="00FA6295">
            <w:pPr>
              <w:jc w:val="center"/>
            </w:pPr>
          </w:p>
        </w:tc>
        <w:tc>
          <w:tcPr>
            <w:tcW w:w="5030" w:type="dxa"/>
          </w:tcPr>
          <w:p w14:paraId="5E051316" w14:textId="467674D4" w:rsidR="00EE0CCE" w:rsidRPr="002D46D6" w:rsidRDefault="00EE0CCE" w:rsidP="00FA6295">
            <w:pPr>
              <w:jc w:val="center"/>
            </w:pPr>
            <w:r w:rsidRPr="00EE0CCE">
              <w:t>Britania Miraflores</w:t>
            </w:r>
          </w:p>
        </w:tc>
      </w:tr>
      <w:tr w:rsidR="00EE0CCE" w:rsidRPr="00FF64CE" w14:paraId="14E21D0F" w14:textId="77777777" w:rsidTr="00FA6295">
        <w:trPr>
          <w:jc w:val="center"/>
        </w:trPr>
        <w:tc>
          <w:tcPr>
            <w:tcW w:w="5030" w:type="dxa"/>
            <w:vAlign w:val="center"/>
          </w:tcPr>
          <w:p w14:paraId="6F2A3BA7" w14:textId="622D7F84" w:rsidR="00EE0CCE" w:rsidRDefault="00EE0CCE" w:rsidP="00FA6295">
            <w:pPr>
              <w:jc w:val="center"/>
            </w:pPr>
            <w:r>
              <w:t>Paracas</w:t>
            </w:r>
          </w:p>
        </w:tc>
        <w:tc>
          <w:tcPr>
            <w:tcW w:w="5030" w:type="dxa"/>
          </w:tcPr>
          <w:p w14:paraId="423F63BD" w14:textId="61E16C47" w:rsidR="00EE0CCE" w:rsidRPr="002D46D6" w:rsidRDefault="00EE0CCE" w:rsidP="00FA6295">
            <w:pPr>
              <w:jc w:val="center"/>
            </w:pPr>
            <w:r w:rsidRPr="00EE0CCE">
              <w:t>San Agustin Paracas</w:t>
            </w:r>
          </w:p>
        </w:tc>
      </w:tr>
      <w:tr w:rsidR="00EE0CCE" w:rsidRPr="00FF64CE" w14:paraId="1D9F6195" w14:textId="77777777" w:rsidTr="00FA6295">
        <w:trPr>
          <w:jc w:val="center"/>
        </w:trPr>
        <w:tc>
          <w:tcPr>
            <w:tcW w:w="5030" w:type="dxa"/>
            <w:vMerge w:val="restart"/>
            <w:vAlign w:val="center"/>
          </w:tcPr>
          <w:p w14:paraId="7F56F860" w14:textId="77777777" w:rsidR="00EE0CCE" w:rsidRPr="00FF64CE" w:rsidRDefault="00EE0CCE" w:rsidP="00FA6295">
            <w:pPr>
              <w:jc w:val="center"/>
            </w:pPr>
            <w:r>
              <w:t>Cusco</w:t>
            </w:r>
          </w:p>
        </w:tc>
        <w:tc>
          <w:tcPr>
            <w:tcW w:w="5030" w:type="dxa"/>
            <w:vAlign w:val="center"/>
          </w:tcPr>
          <w:p w14:paraId="5C540061" w14:textId="360EBCFE" w:rsidR="00EE0CCE" w:rsidRPr="00FF64CE" w:rsidRDefault="00EE0CCE" w:rsidP="00FA6295">
            <w:pPr>
              <w:jc w:val="center"/>
              <w:rPr>
                <w:rFonts w:cs="Calibri"/>
                <w:szCs w:val="22"/>
                <w:lang w:val="es-ES"/>
              </w:rPr>
            </w:pPr>
            <w:r>
              <w:rPr>
                <w:rFonts w:cs="Calibri"/>
                <w:color w:val="000000"/>
                <w:szCs w:val="22"/>
              </w:rPr>
              <w:t>Tierra Viva Saphi</w:t>
            </w:r>
          </w:p>
        </w:tc>
      </w:tr>
      <w:tr w:rsidR="00EE0CCE" w:rsidRPr="00FF64CE" w14:paraId="383A9946" w14:textId="77777777" w:rsidTr="00FA6295">
        <w:trPr>
          <w:jc w:val="center"/>
        </w:trPr>
        <w:tc>
          <w:tcPr>
            <w:tcW w:w="5030" w:type="dxa"/>
            <w:vMerge/>
            <w:vAlign w:val="center"/>
          </w:tcPr>
          <w:p w14:paraId="7FAFB874" w14:textId="77777777" w:rsidR="00EE0CCE" w:rsidRDefault="00EE0CCE" w:rsidP="00FA6295">
            <w:pPr>
              <w:jc w:val="center"/>
            </w:pPr>
          </w:p>
        </w:tc>
        <w:tc>
          <w:tcPr>
            <w:tcW w:w="5030" w:type="dxa"/>
            <w:vAlign w:val="center"/>
          </w:tcPr>
          <w:p w14:paraId="1344248B" w14:textId="6E753CDA" w:rsidR="00EE0CCE" w:rsidRPr="00A22E6C" w:rsidRDefault="00EE0CCE" w:rsidP="00FA6295">
            <w:pPr>
              <w:jc w:val="center"/>
              <w:rPr>
                <w:rFonts w:cs="Calibri"/>
                <w:szCs w:val="22"/>
                <w:lang w:val="es-ES"/>
              </w:rPr>
            </w:pPr>
            <w:r>
              <w:rPr>
                <w:rFonts w:cs="Calibri"/>
                <w:color w:val="000000"/>
                <w:szCs w:val="22"/>
              </w:rPr>
              <w:t>Tierra Viva San Blas</w:t>
            </w:r>
          </w:p>
        </w:tc>
      </w:tr>
      <w:tr w:rsidR="00EE0CCE" w:rsidRPr="00FF64CE" w14:paraId="7CAC8829" w14:textId="77777777" w:rsidTr="00FA6295">
        <w:trPr>
          <w:jc w:val="center"/>
        </w:trPr>
        <w:tc>
          <w:tcPr>
            <w:tcW w:w="5030" w:type="dxa"/>
            <w:vMerge/>
            <w:vAlign w:val="center"/>
          </w:tcPr>
          <w:p w14:paraId="3B16F5C9" w14:textId="77777777" w:rsidR="00EE0CCE" w:rsidRDefault="00EE0CCE" w:rsidP="00FA6295">
            <w:pPr>
              <w:jc w:val="center"/>
            </w:pPr>
          </w:p>
        </w:tc>
        <w:tc>
          <w:tcPr>
            <w:tcW w:w="5030" w:type="dxa"/>
            <w:vAlign w:val="center"/>
          </w:tcPr>
          <w:p w14:paraId="7ADFF450" w14:textId="22AC7C92" w:rsidR="00EE0CCE" w:rsidRPr="00A22E6C" w:rsidRDefault="00EE0CCE" w:rsidP="00FA6295">
            <w:pPr>
              <w:jc w:val="center"/>
              <w:rPr>
                <w:rFonts w:cs="Calibri"/>
                <w:szCs w:val="22"/>
                <w:lang w:val="es-ES"/>
              </w:rPr>
            </w:pPr>
            <w:r>
              <w:rPr>
                <w:rFonts w:cs="Calibri"/>
                <w:color w:val="000000"/>
                <w:szCs w:val="22"/>
              </w:rPr>
              <w:t>Tierra Viva Cusco Centro</w:t>
            </w:r>
          </w:p>
        </w:tc>
      </w:tr>
      <w:tr w:rsidR="00EE0CCE" w:rsidRPr="00FF64CE" w14:paraId="6DBB6DDF" w14:textId="77777777" w:rsidTr="00FA6295">
        <w:trPr>
          <w:jc w:val="center"/>
        </w:trPr>
        <w:tc>
          <w:tcPr>
            <w:tcW w:w="5030" w:type="dxa"/>
            <w:vMerge/>
            <w:vAlign w:val="center"/>
          </w:tcPr>
          <w:p w14:paraId="01F08AB4" w14:textId="77777777" w:rsidR="00EE0CCE" w:rsidRDefault="00EE0CCE" w:rsidP="00FA6295">
            <w:pPr>
              <w:jc w:val="center"/>
            </w:pPr>
          </w:p>
        </w:tc>
        <w:tc>
          <w:tcPr>
            <w:tcW w:w="5030" w:type="dxa"/>
            <w:vAlign w:val="center"/>
          </w:tcPr>
          <w:p w14:paraId="0405CDF9" w14:textId="4E33ACCD" w:rsidR="00EE0CCE" w:rsidRPr="00A22E6C" w:rsidRDefault="00EE0CCE" w:rsidP="00FA6295">
            <w:pPr>
              <w:jc w:val="center"/>
              <w:rPr>
                <w:rFonts w:cs="Calibri"/>
                <w:szCs w:val="22"/>
                <w:lang w:val="es-ES"/>
              </w:rPr>
            </w:pPr>
            <w:r>
              <w:rPr>
                <w:rFonts w:cs="Calibri"/>
                <w:color w:val="000000"/>
                <w:szCs w:val="22"/>
              </w:rPr>
              <w:t>La Hacienda Cusco</w:t>
            </w:r>
          </w:p>
        </w:tc>
      </w:tr>
      <w:tr w:rsidR="00EE0CCE" w:rsidRPr="00FF64CE" w14:paraId="3B304680" w14:textId="77777777" w:rsidTr="00FA6295">
        <w:trPr>
          <w:jc w:val="center"/>
        </w:trPr>
        <w:tc>
          <w:tcPr>
            <w:tcW w:w="5030" w:type="dxa"/>
            <w:vMerge/>
            <w:vAlign w:val="center"/>
          </w:tcPr>
          <w:p w14:paraId="4A72FF7C" w14:textId="77777777" w:rsidR="00EE0CCE" w:rsidRDefault="00EE0CCE" w:rsidP="00FA6295">
            <w:pPr>
              <w:jc w:val="center"/>
            </w:pPr>
          </w:p>
        </w:tc>
        <w:tc>
          <w:tcPr>
            <w:tcW w:w="5030" w:type="dxa"/>
            <w:vAlign w:val="center"/>
          </w:tcPr>
          <w:p w14:paraId="38C00FF0" w14:textId="2F79246B" w:rsidR="00EE0CCE" w:rsidRPr="00A22E6C" w:rsidRDefault="00EE0CCE" w:rsidP="00FA6295">
            <w:pPr>
              <w:jc w:val="center"/>
              <w:rPr>
                <w:rFonts w:cs="Calibri"/>
                <w:szCs w:val="22"/>
                <w:lang w:val="es-ES"/>
              </w:rPr>
            </w:pPr>
            <w:r>
              <w:rPr>
                <w:rFonts w:cs="Calibri"/>
                <w:color w:val="000000"/>
                <w:szCs w:val="22"/>
              </w:rPr>
              <w:t>Casa Andina Koricancha</w:t>
            </w:r>
          </w:p>
        </w:tc>
      </w:tr>
      <w:tr w:rsidR="00EE0CCE" w:rsidRPr="00FF64CE" w14:paraId="05DF5E6F" w14:textId="77777777" w:rsidTr="00FA6295">
        <w:trPr>
          <w:jc w:val="center"/>
        </w:trPr>
        <w:tc>
          <w:tcPr>
            <w:tcW w:w="5030" w:type="dxa"/>
            <w:vMerge/>
            <w:vAlign w:val="center"/>
          </w:tcPr>
          <w:p w14:paraId="460D6DF2" w14:textId="77777777" w:rsidR="00EE0CCE" w:rsidRDefault="00EE0CCE" w:rsidP="00FA6295">
            <w:pPr>
              <w:jc w:val="center"/>
            </w:pPr>
          </w:p>
        </w:tc>
        <w:tc>
          <w:tcPr>
            <w:tcW w:w="5030" w:type="dxa"/>
            <w:vAlign w:val="center"/>
          </w:tcPr>
          <w:p w14:paraId="0C3FC7C4" w14:textId="5576DE95" w:rsidR="00EE0CCE" w:rsidRPr="00A22E6C" w:rsidRDefault="00EE0CCE" w:rsidP="00FA6295">
            <w:pPr>
              <w:jc w:val="center"/>
              <w:rPr>
                <w:rFonts w:cs="Calibri"/>
                <w:szCs w:val="22"/>
                <w:lang w:val="es-ES"/>
              </w:rPr>
            </w:pPr>
            <w:r>
              <w:rPr>
                <w:rFonts w:cs="Calibri"/>
                <w:color w:val="000000"/>
                <w:szCs w:val="22"/>
              </w:rPr>
              <w:t>Maytaq Wasi</w:t>
            </w:r>
          </w:p>
        </w:tc>
      </w:tr>
      <w:tr w:rsidR="00EE0CCE" w:rsidRPr="00FF64CE" w14:paraId="741F2206" w14:textId="77777777" w:rsidTr="00FA6295">
        <w:trPr>
          <w:jc w:val="center"/>
        </w:trPr>
        <w:tc>
          <w:tcPr>
            <w:tcW w:w="5030" w:type="dxa"/>
            <w:vMerge w:val="restart"/>
            <w:vAlign w:val="center"/>
          </w:tcPr>
          <w:p w14:paraId="65366C96" w14:textId="1BFB7DA0" w:rsidR="00EE0CCE" w:rsidRDefault="00EE0CCE" w:rsidP="00FA6295">
            <w:pPr>
              <w:jc w:val="center"/>
            </w:pPr>
            <w:r w:rsidRPr="00375C40">
              <w:t>Machu Picchu (Aguas Calientes)</w:t>
            </w:r>
          </w:p>
        </w:tc>
        <w:tc>
          <w:tcPr>
            <w:tcW w:w="5030" w:type="dxa"/>
          </w:tcPr>
          <w:p w14:paraId="73F0B365" w14:textId="3F7B56B5" w:rsidR="00EE0CCE" w:rsidRPr="00A22E6C" w:rsidRDefault="00EE0CCE" w:rsidP="00FA6295">
            <w:pPr>
              <w:jc w:val="center"/>
              <w:rPr>
                <w:rFonts w:cs="Calibri"/>
                <w:szCs w:val="22"/>
                <w:lang w:val="es-ES"/>
              </w:rPr>
            </w:pPr>
            <w:r w:rsidRPr="004E0E7F">
              <w:t>Casa Andina Standard Machu Picchu</w:t>
            </w:r>
          </w:p>
        </w:tc>
      </w:tr>
      <w:tr w:rsidR="00EE0CCE" w:rsidRPr="00FF64CE" w14:paraId="38406AA6" w14:textId="77777777" w:rsidTr="00FA6295">
        <w:trPr>
          <w:jc w:val="center"/>
        </w:trPr>
        <w:tc>
          <w:tcPr>
            <w:tcW w:w="5030" w:type="dxa"/>
            <w:vMerge/>
            <w:vAlign w:val="center"/>
          </w:tcPr>
          <w:p w14:paraId="066F4A87" w14:textId="34FE5479" w:rsidR="00EE0CCE" w:rsidRDefault="00EE0CCE" w:rsidP="00FA6295">
            <w:pPr>
              <w:jc w:val="center"/>
            </w:pPr>
          </w:p>
        </w:tc>
        <w:tc>
          <w:tcPr>
            <w:tcW w:w="5030" w:type="dxa"/>
          </w:tcPr>
          <w:p w14:paraId="473786EF" w14:textId="5906593C" w:rsidR="00EE0CCE" w:rsidRPr="00A22E6C" w:rsidRDefault="00EE0CCE" w:rsidP="00FA6295">
            <w:pPr>
              <w:jc w:val="center"/>
              <w:rPr>
                <w:rFonts w:cs="Calibri"/>
                <w:szCs w:val="22"/>
                <w:lang w:val="es-ES"/>
              </w:rPr>
            </w:pPr>
            <w:r w:rsidRPr="004E0E7F">
              <w:t>Inti Punku Machu Picchu</w:t>
            </w:r>
          </w:p>
        </w:tc>
      </w:tr>
      <w:tr w:rsidR="00EE0CCE" w:rsidRPr="00FF64CE" w14:paraId="198BAA77" w14:textId="77777777" w:rsidTr="00FA6295">
        <w:trPr>
          <w:jc w:val="center"/>
        </w:trPr>
        <w:tc>
          <w:tcPr>
            <w:tcW w:w="5030" w:type="dxa"/>
            <w:vMerge/>
            <w:vAlign w:val="center"/>
          </w:tcPr>
          <w:p w14:paraId="2A1D1319" w14:textId="77777777" w:rsidR="00EE0CCE" w:rsidRPr="00375C40" w:rsidRDefault="00EE0CCE" w:rsidP="00FA6295"/>
        </w:tc>
        <w:tc>
          <w:tcPr>
            <w:tcW w:w="5030" w:type="dxa"/>
          </w:tcPr>
          <w:p w14:paraId="387271FC" w14:textId="639A2CC9" w:rsidR="00EE0CCE" w:rsidRPr="00375C40" w:rsidRDefault="00EE0CCE" w:rsidP="00FA6295">
            <w:pPr>
              <w:jc w:val="center"/>
              <w:rPr>
                <w:rFonts w:cs="Calibri"/>
                <w:szCs w:val="22"/>
                <w:lang w:val="es-ES"/>
              </w:rPr>
            </w:pPr>
            <w:r w:rsidRPr="004E0E7F">
              <w:t>Ferré Machu Picchu</w:t>
            </w:r>
          </w:p>
        </w:tc>
      </w:tr>
      <w:tr w:rsidR="000C1890" w:rsidRPr="00FF64CE" w14:paraId="57204442" w14:textId="77777777" w:rsidTr="00C210CA">
        <w:tblPrEx>
          <w:jc w:val="left"/>
        </w:tblPrEx>
        <w:tc>
          <w:tcPr>
            <w:tcW w:w="10060" w:type="dxa"/>
            <w:gridSpan w:val="2"/>
            <w:shd w:val="clear" w:color="auto" w:fill="1F3864"/>
            <w:vAlign w:val="center"/>
          </w:tcPr>
          <w:p w14:paraId="6D790777"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0C1890" w:rsidRPr="00FF64CE" w14:paraId="1AD3736C" w14:textId="77777777" w:rsidTr="00C210CA">
        <w:tblPrEx>
          <w:jc w:val="left"/>
        </w:tblPrEx>
        <w:tc>
          <w:tcPr>
            <w:tcW w:w="5030" w:type="dxa"/>
            <w:shd w:val="clear" w:color="auto" w:fill="1F3864"/>
            <w:vAlign w:val="center"/>
          </w:tcPr>
          <w:p w14:paraId="0BE784B3"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BDA9002"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rPr>
              <w:t>Hotel</w:t>
            </w:r>
          </w:p>
        </w:tc>
      </w:tr>
      <w:tr w:rsidR="00EE0CCE" w:rsidRPr="00FF64CE" w14:paraId="44A0A6F3" w14:textId="77777777" w:rsidTr="00C210CA">
        <w:tblPrEx>
          <w:jc w:val="left"/>
        </w:tblPrEx>
        <w:tc>
          <w:tcPr>
            <w:tcW w:w="5030" w:type="dxa"/>
            <w:vMerge w:val="restart"/>
            <w:vAlign w:val="center"/>
          </w:tcPr>
          <w:p w14:paraId="128B4C52" w14:textId="672ABD21" w:rsidR="00EE0CCE" w:rsidRDefault="00EE0CCE" w:rsidP="00FA6295">
            <w:pPr>
              <w:jc w:val="center"/>
            </w:pPr>
            <w:r>
              <w:t>Lima</w:t>
            </w:r>
          </w:p>
        </w:tc>
        <w:tc>
          <w:tcPr>
            <w:tcW w:w="5030" w:type="dxa"/>
            <w:vAlign w:val="center"/>
          </w:tcPr>
          <w:p w14:paraId="04FBA2C9" w14:textId="2921350E" w:rsidR="00EE0CCE" w:rsidRPr="00926D08" w:rsidRDefault="00EE0CCE" w:rsidP="00FA6295">
            <w:pPr>
              <w:jc w:val="center"/>
              <w:rPr>
                <w:rFonts w:cs="Calibri"/>
                <w:szCs w:val="22"/>
                <w:lang w:val="es-ES"/>
              </w:rPr>
            </w:pPr>
            <w:r>
              <w:rPr>
                <w:rFonts w:cs="Calibri"/>
                <w:color w:val="000000"/>
                <w:szCs w:val="22"/>
              </w:rPr>
              <w:t>Jose Antonio Executive</w:t>
            </w:r>
          </w:p>
        </w:tc>
      </w:tr>
      <w:tr w:rsidR="00EE0CCE" w:rsidRPr="00FF64CE" w14:paraId="60B1A313" w14:textId="77777777" w:rsidTr="00C210CA">
        <w:tblPrEx>
          <w:jc w:val="left"/>
        </w:tblPrEx>
        <w:tc>
          <w:tcPr>
            <w:tcW w:w="5030" w:type="dxa"/>
            <w:vMerge/>
            <w:vAlign w:val="center"/>
          </w:tcPr>
          <w:p w14:paraId="62319F60" w14:textId="5963DD39" w:rsidR="00EE0CCE" w:rsidRDefault="00EE0CCE" w:rsidP="00FA6295">
            <w:pPr>
              <w:jc w:val="center"/>
            </w:pPr>
          </w:p>
        </w:tc>
        <w:tc>
          <w:tcPr>
            <w:tcW w:w="5030" w:type="dxa"/>
            <w:vAlign w:val="center"/>
          </w:tcPr>
          <w:p w14:paraId="24BC23AE" w14:textId="0F480E99" w:rsidR="00EE0CCE" w:rsidRPr="00926D08" w:rsidRDefault="00EE0CCE" w:rsidP="00FA6295">
            <w:pPr>
              <w:jc w:val="center"/>
              <w:rPr>
                <w:rFonts w:cs="Calibri"/>
                <w:szCs w:val="22"/>
                <w:lang w:val="es-ES"/>
              </w:rPr>
            </w:pPr>
            <w:r>
              <w:rPr>
                <w:rFonts w:cs="Calibri"/>
                <w:color w:val="000000"/>
                <w:szCs w:val="22"/>
              </w:rPr>
              <w:t>Arawi Prime</w:t>
            </w:r>
          </w:p>
        </w:tc>
      </w:tr>
      <w:tr w:rsidR="00EE0CCE" w:rsidRPr="00FF64CE" w14:paraId="29A68538" w14:textId="77777777" w:rsidTr="00C210CA">
        <w:tblPrEx>
          <w:jc w:val="left"/>
        </w:tblPrEx>
        <w:tc>
          <w:tcPr>
            <w:tcW w:w="5030" w:type="dxa"/>
            <w:vMerge/>
            <w:vAlign w:val="center"/>
          </w:tcPr>
          <w:p w14:paraId="19C9FA14" w14:textId="307D16ED" w:rsidR="00EE0CCE" w:rsidRDefault="00EE0CCE" w:rsidP="00FA6295">
            <w:pPr>
              <w:jc w:val="center"/>
            </w:pPr>
          </w:p>
        </w:tc>
        <w:tc>
          <w:tcPr>
            <w:tcW w:w="5030" w:type="dxa"/>
            <w:vAlign w:val="center"/>
          </w:tcPr>
          <w:p w14:paraId="748B9380" w14:textId="5A64ACDE" w:rsidR="00EE0CCE" w:rsidRPr="00926D08" w:rsidRDefault="00EE0CCE" w:rsidP="00FA6295">
            <w:pPr>
              <w:jc w:val="center"/>
              <w:rPr>
                <w:rFonts w:cs="Calibri"/>
                <w:szCs w:val="22"/>
                <w:lang w:val="es-ES"/>
              </w:rPr>
            </w:pPr>
            <w:r>
              <w:rPr>
                <w:rFonts w:cs="Calibri"/>
                <w:color w:val="000000"/>
                <w:szCs w:val="22"/>
              </w:rPr>
              <w:t>José Antonio</w:t>
            </w:r>
          </w:p>
        </w:tc>
      </w:tr>
      <w:tr w:rsidR="00EE0CCE" w:rsidRPr="00FF64CE" w14:paraId="3770458C" w14:textId="77777777" w:rsidTr="00C210CA">
        <w:tblPrEx>
          <w:jc w:val="left"/>
        </w:tblPrEx>
        <w:tc>
          <w:tcPr>
            <w:tcW w:w="5030" w:type="dxa"/>
            <w:vMerge/>
            <w:vAlign w:val="center"/>
          </w:tcPr>
          <w:p w14:paraId="74518896" w14:textId="499B0D02" w:rsidR="00EE0CCE" w:rsidRDefault="00EE0CCE" w:rsidP="00FA6295">
            <w:pPr>
              <w:jc w:val="center"/>
            </w:pPr>
          </w:p>
        </w:tc>
        <w:tc>
          <w:tcPr>
            <w:tcW w:w="5030" w:type="dxa"/>
            <w:vAlign w:val="center"/>
          </w:tcPr>
          <w:p w14:paraId="76F1DB20" w14:textId="63489DB5" w:rsidR="00EE0CCE" w:rsidRPr="00926D08" w:rsidRDefault="00EE0CCE" w:rsidP="00FA6295">
            <w:pPr>
              <w:jc w:val="center"/>
              <w:rPr>
                <w:rFonts w:cs="Calibri"/>
                <w:szCs w:val="22"/>
                <w:lang w:val="es-ES"/>
              </w:rPr>
            </w:pPr>
            <w:r>
              <w:rPr>
                <w:rFonts w:cs="Calibri"/>
                <w:color w:val="000000"/>
                <w:szCs w:val="22"/>
              </w:rPr>
              <w:t>Hotel Mercure Ariosto</w:t>
            </w:r>
          </w:p>
        </w:tc>
      </w:tr>
      <w:tr w:rsidR="00EE0CCE" w:rsidRPr="00FF64CE" w14:paraId="55684454" w14:textId="77777777" w:rsidTr="00C210CA">
        <w:tblPrEx>
          <w:jc w:val="left"/>
        </w:tblPrEx>
        <w:tc>
          <w:tcPr>
            <w:tcW w:w="5030" w:type="dxa"/>
            <w:vMerge/>
            <w:vAlign w:val="center"/>
          </w:tcPr>
          <w:p w14:paraId="1A703B96" w14:textId="28C1CEC5" w:rsidR="00EE0CCE" w:rsidRDefault="00EE0CCE" w:rsidP="00FA6295">
            <w:pPr>
              <w:jc w:val="center"/>
            </w:pPr>
          </w:p>
        </w:tc>
        <w:tc>
          <w:tcPr>
            <w:tcW w:w="5030" w:type="dxa"/>
            <w:vAlign w:val="center"/>
          </w:tcPr>
          <w:p w14:paraId="5EAAB17F" w14:textId="73D71985" w:rsidR="00EE0CCE" w:rsidRPr="00926D08" w:rsidRDefault="00EE0CCE" w:rsidP="00FA6295">
            <w:pPr>
              <w:jc w:val="center"/>
              <w:rPr>
                <w:rFonts w:cs="Calibri"/>
                <w:szCs w:val="22"/>
                <w:lang w:val="es-ES"/>
              </w:rPr>
            </w:pPr>
            <w:r>
              <w:rPr>
                <w:rFonts w:cs="Calibri"/>
                <w:color w:val="000000"/>
                <w:szCs w:val="22"/>
              </w:rPr>
              <w:t>Casa Andina Select</w:t>
            </w:r>
          </w:p>
        </w:tc>
      </w:tr>
      <w:tr w:rsidR="00EE0CCE" w:rsidRPr="00FF64CE" w14:paraId="01ECC047" w14:textId="77777777" w:rsidTr="00C210CA">
        <w:tblPrEx>
          <w:jc w:val="left"/>
        </w:tblPrEx>
        <w:tc>
          <w:tcPr>
            <w:tcW w:w="5030" w:type="dxa"/>
            <w:vMerge/>
            <w:vAlign w:val="center"/>
          </w:tcPr>
          <w:p w14:paraId="1C1239A3" w14:textId="67AF0B30" w:rsidR="00EE0CCE" w:rsidRDefault="00EE0CCE" w:rsidP="00FA6295">
            <w:pPr>
              <w:jc w:val="center"/>
            </w:pPr>
          </w:p>
        </w:tc>
        <w:tc>
          <w:tcPr>
            <w:tcW w:w="5030" w:type="dxa"/>
            <w:vAlign w:val="center"/>
          </w:tcPr>
          <w:p w14:paraId="0239E402" w14:textId="1DFAEB52" w:rsidR="00EE0CCE" w:rsidRPr="00926D08" w:rsidRDefault="00EE0CCE" w:rsidP="00FA6295">
            <w:pPr>
              <w:jc w:val="center"/>
              <w:rPr>
                <w:rFonts w:cs="Calibri"/>
                <w:szCs w:val="22"/>
                <w:lang w:val="es-ES"/>
              </w:rPr>
            </w:pPr>
            <w:r>
              <w:rPr>
                <w:rFonts w:cs="Calibri"/>
                <w:color w:val="000000"/>
                <w:szCs w:val="22"/>
              </w:rPr>
              <w:t>Dazzler Miraflores</w:t>
            </w:r>
          </w:p>
        </w:tc>
      </w:tr>
      <w:tr w:rsidR="00EE0CCE" w:rsidRPr="00FF64CE" w14:paraId="5298F51F" w14:textId="77777777" w:rsidTr="00C210CA">
        <w:tblPrEx>
          <w:jc w:val="left"/>
        </w:tblPrEx>
        <w:tc>
          <w:tcPr>
            <w:tcW w:w="5030" w:type="dxa"/>
            <w:vMerge/>
            <w:vAlign w:val="center"/>
          </w:tcPr>
          <w:p w14:paraId="729902F6" w14:textId="6AA6116F" w:rsidR="00EE0CCE" w:rsidRDefault="00EE0CCE" w:rsidP="00FA6295">
            <w:pPr>
              <w:jc w:val="center"/>
            </w:pPr>
          </w:p>
        </w:tc>
        <w:tc>
          <w:tcPr>
            <w:tcW w:w="5030" w:type="dxa"/>
            <w:vAlign w:val="center"/>
          </w:tcPr>
          <w:p w14:paraId="73139DC8" w14:textId="3E2260C3" w:rsidR="00EE0CCE" w:rsidRPr="00926D08" w:rsidRDefault="00EE0CCE" w:rsidP="00FA6295">
            <w:pPr>
              <w:jc w:val="center"/>
              <w:rPr>
                <w:rFonts w:cs="Calibri"/>
                <w:szCs w:val="22"/>
                <w:lang w:val="es-ES"/>
              </w:rPr>
            </w:pPr>
            <w:r>
              <w:rPr>
                <w:rFonts w:cs="Calibri"/>
                <w:color w:val="000000"/>
                <w:szCs w:val="22"/>
              </w:rPr>
              <w:t>Holiday Inn Miraflores</w:t>
            </w:r>
          </w:p>
        </w:tc>
      </w:tr>
      <w:tr w:rsidR="00EE0CCE" w:rsidRPr="00FF64CE" w14:paraId="41B0C596" w14:textId="77777777" w:rsidTr="00C210CA">
        <w:tblPrEx>
          <w:jc w:val="left"/>
        </w:tblPrEx>
        <w:tc>
          <w:tcPr>
            <w:tcW w:w="5030" w:type="dxa"/>
            <w:vMerge/>
            <w:vAlign w:val="center"/>
          </w:tcPr>
          <w:p w14:paraId="3CFFAFC8" w14:textId="7E262DFD" w:rsidR="00EE0CCE" w:rsidRDefault="00EE0CCE" w:rsidP="00FA6295">
            <w:pPr>
              <w:jc w:val="center"/>
            </w:pPr>
          </w:p>
        </w:tc>
        <w:tc>
          <w:tcPr>
            <w:tcW w:w="5030" w:type="dxa"/>
            <w:vAlign w:val="center"/>
          </w:tcPr>
          <w:p w14:paraId="013DFA1C" w14:textId="002A03B5" w:rsidR="00EE0CCE" w:rsidRPr="00A22E6C" w:rsidRDefault="00EE0CCE" w:rsidP="00FA6295">
            <w:pPr>
              <w:jc w:val="center"/>
              <w:rPr>
                <w:rFonts w:cs="Calibri"/>
                <w:szCs w:val="22"/>
                <w:lang w:val="es-ES"/>
              </w:rPr>
            </w:pPr>
            <w:r>
              <w:rPr>
                <w:rFonts w:cs="Calibri"/>
                <w:color w:val="000000"/>
                <w:szCs w:val="22"/>
              </w:rPr>
              <w:t>Crowne Plaza</w:t>
            </w:r>
          </w:p>
        </w:tc>
      </w:tr>
      <w:tr w:rsidR="00345D10" w:rsidRPr="00FF64CE" w14:paraId="3B1693C5" w14:textId="77777777" w:rsidTr="00C210CA">
        <w:tblPrEx>
          <w:jc w:val="left"/>
        </w:tblPrEx>
        <w:tc>
          <w:tcPr>
            <w:tcW w:w="5030" w:type="dxa"/>
            <w:vAlign w:val="center"/>
          </w:tcPr>
          <w:p w14:paraId="3598D4ED" w14:textId="77777777" w:rsidR="00345D10" w:rsidRDefault="00345D10" w:rsidP="00FA6295">
            <w:pPr>
              <w:jc w:val="center"/>
            </w:pPr>
            <w:r>
              <w:t>Paracas</w:t>
            </w:r>
          </w:p>
        </w:tc>
        <w:tc>
          <w:tcPr>
            <w:tcW w:w="5030" w:type="dxa"/>
            <w:vAlign w:val="center"/>
          </w:tcPr>
          <w:p w14:paraId="432D4756" w14:textId="79D6360B" w:rsidR="00345D10" w:rsidRPr="00A22E6C" w:rsidRDefault="00EE0CCE" w:rsidP="00FA6295">
            <w:pPr>
              <w:jc w:val="center"/>
              <w:rPr>
                <w:rFonts w:cs="Calibri"/>
                <w:szCs w:val="22"/>
                <w:lang w:val="es-ES"/>
              </w:rPr>
            </w:pPr>
            <w:r w:rsidRPr="00EE0CCE">
              <w:rPr>
                <w:rFonts w:cs="Calibri"/>
                <w:szCs w:val="22"/>
                <w:lang w:val="es-ES"/>
              </w:rPr>
              <w:t>Aranwa Paracas Resort &amp; Spa</w:t>
            </w:r>
          </w:p>
        </w:tc>
      </w:tr>
      <w:tr w:rsidR="00446E8A" w:rsidRPr="00FF64CE" w14:paraId="6D048263" w14:textId="77777777" w:rsidTr="00C210CA">
        <w:tblPrEx>
          <w:jc w:val="left"/>
        </w:tblPrEx>
        <w:tc>
          <w:tcPr>
            <w:tcW w:w="5030" w:type="dxa"/>
            <w:vMerge w:val="restart"/>
            <w:vAlign w:val="center"/>
          </w:tcPr>
          <w:p w14:paraId="3204E97F" w14:textId="772CF8C5" w:rsidR="00446E8A" w:rsidRDefault="00446E8A" w:rsidP="00FA6295">
            <w:pPr>
              <w:jc w:val="center"/>
            </w:pPr>
            <w:r>
              <w:t>Cusco</w:t>
            </w:r>
          </w:p>
        </w:tc>
        <w:tc>
          <w:tcPr>
            <w:tcW w:w="5030" w:type="dxa"/>
            <w:vAlign w:val="center"/>
          </w:tcPr>
          <w:p w14:paraId="017E8016" w14:textId="44D3E7CE" w:rsidR="00446E8A" w:rsidRPr="00A22E6C" w:rsidRDefault="00446E8A" w:rsidP="00FA6295">
            <w:pPr>
              <w:jc w:val="center"/>
              <w:rPr>
                <w:rFonts w:cs="Calibri"/>
                <w:szCs w:val="22"/>
                <w:lang w:val="es-ES"/>
              </w:rPr>
            </w:pPr>
            <w:r>
              <w:rPr>
                <w:rFonts w:cs="Calibri"/>
                <w:color w:val="000000"/>
                <w:szCs w:val="22"/>
              </w:rPr>
              <w:t>José Antonio</w:t>
            </w:r>
          </w:p>
        </w:tc>
      </w:tr>
      <w:tr w:rsidR="00446E8A" w:rsidRPr="00FF64CE" w14:paraId="439E6812" w14:textId="77777777" w:rsidTr="00C210CA">
        <w:tblPrEx>
          <w:jc w:val="left"/>
        </w:tblPrEx>
        <w:tc>
          <w:tcPr>
            <w:tcW w:w="5030" w:type="dxa"/>
            <w:vMerge/>
            <w:vAlign w:val="center"/>
          </w:tcPr>
          <w:p w14:paraId="0A8E3775" w14:textId="63DB8292" w:rsidR="00446E8A" w:rsidRDefault="00446E8A" w:rsidP="00FA6295">
            <w:pPr>
              <w:jc w:val="center"/>
            </w:pPr>
          </w:p>
        </w:tc>
        <w:tc>
          <w:tcPr>
            <w:tcW w:w="5030" w:type="dxa"/>
            <w:vAlign w:val="center"/>
          </w:tcPr>
          <w:p w14:paraId="0CF239C1" w14:textId="73547C1C" w:rsidR="00446E8A" w:rsidRPr="00A22E6C" w:rsidRDefault="00446E8A" w:rsidP="00FA6295">
            <w:pPr>
              <w:jc w:val="center"/>
              <w:rPr>
                <w:rFonts w:cs="Calibri"/>
                <w:szCs w:val="22"/>
                <w:lang w:val="es-ES"/>
              </w:rPr>
            </w:pPr>
            <w:r>
              <w:rPr>
                <w:rFonts w:cs="Calibri"/>
                <w:color w:val="000000"/>
                <w:szCs w:val="22"/>
              </w:rPr>
              <w:t>Xima Exclusive Cusco</w:t>
            </w:r>
          </w:p>
        </w:tc>
      </w:tr>
      <w:tr w:rsidR="00446E8A" w:rsidRPr="00FF64CE" w14:paraId="2D1F3CCF" w14:textId="77777777" w:rsidTr="00C210CA">
        <w:tblPrEx>
          <w:jc w:val="left"/>
        </w:tblPrEx>
        <w:tc>
          <w:tcPr>
            <w:tcW w:w="5030" w:type="dxa"/>
            <w:vMerge/>
            <w:vAlign w:val="center"/>
          </w:tcPr>
          <w:p w14:paraId="610B0B39" w14:textId="097BF84F" w:rsidR="00446E8A" w:rsidRDefault="00446E8A" w:rsidP="00FA6295">
            <w:pPr>
              <w:jc w:val="center"/>
            </w:pPr>
          </w:p>
        </w:tc>
        <w:tc>
          <w:tcPr>
            <w:tcW w:w="5030" w:type="dxa"/>
            <w:vAlign w:val="center"/>
          </w:tcPr>
          <w:p w14:paraId="7FBA6770" w14:textId="0B2A3C58" w:rsidR="00446E8A" w:rsidRPr="00A22E6C" w:rsidRDefault="00446E8A" w:rsidP="00FA6295">
            <w:pPr>
              <w:jc w:val="center"/>
              <w:rPr>
                <w:rFonts w:cs="Calibri"/>
                <w:szCs w:val="22"/>
                <w:lang w:val="es-ES"/>
              </w:rPr>
            </w:pPr>
            <w:r>
              <w:rPr>
                <w:rFonts w:cs="Calibri"/>
                <w:color w:val="000000"/>
                <w:szCs w:val="22"/>
              </w:rPr>
              <w:t>Casa Andina San Blas</w:t>
            </w:r>
          </w:p>
        </w:tc>
      </w:tr>
      <w:tr w:rsidR="00446E8A" w:rsidRPr="00FF64CE" w14:paraId="746E9D6A" w14:textId="77777777" w:rsidTr="00C210CA">
        <w:tblPrEx>
          <w:jc w:val="left"/>
        </w:tblPrEx>
        <w:tc>
          <w:tcPr>
            <w:tcW w:w="5030" w:type="dxa"/>
            <w:vMerge/>
            <w:vAlign w:val="center"/>
          </w:tcPr>
          <w:p w14:paraId="7EF88D36" w14:textId="7A00E058" w:rsidR="00446E8A" w:rsidRDefault="00446E8A" w:rsidP="00FA6295">
            <w:pPr>
              <w:jc w:val="center"/>
            </w:pPr>
          </w:p>
        </w:tc>
        <w:tc>
          <w:tcPr>
            <w:tcW w:w="5030" w:type="dxa"/>
            <w:vAlign w:val="center"/>
          </w:tcPr>
          <w:p w14:paraId="204E3C5E" w14:textId="6E59C22D" w:rsidR="00446E8A" w:rsidRPr="00A22E6C" w:rsidRDefault="00446E8A" w:rsidP="00FA6295">
            <w:pPr>
              <w:jc w:val="center"/>
              <w:rPr>
                <w:rFonts w:cs="Calibri"/>
                <w:szCs w:val="22"/>
                <w:lang w:val="es-ES"/>
              </w:rPr>
            </w:pPr>
            <w:r>
              <w:rPr>
                <w:rFonts w:cs="Calibri"/>
                <w:color w:val="000000"/>
                <w:szCs w:val="22"/>
              </w:rPr>
              <w:t>Casa Andina Catedral</w:t>
            </w:r>
          </w:p>
        </w:tc>
      </w:tr>
      <w:tr w:rsidR="00446E8A" w:rsidRPr="00FF64CE" w14:paraId="2B217C8E" w14:textId="77777777" w:rsidTr="00C210CA">
        <w:tblPrEx>
          <w:jc w:val="left"/>
        </w:tblPrEx>
        <w:tc>
          <w:tcPr>
            <w:tcW w:w="5030" w:type="dxa"/>
            <w:vMerge/>
            <w:vAlign w:val="center"/>
          </w:tcPr>
          <w:p w14:paraId="5299DF59" w14:textId="56521E15" w:rsidR="00446E8A" w:rsidRDefault="00446E8A" w:rsidP="00FA6295">
            <w:pPr>
              <w:jc w:val="center"/>
            </w:pPr>
          </w:p>
        </w:tc>
        <w:tc>
          <w:tcPr>
            <w:tcW w:w="5030" w:type="dxa"/>
            <w:vAlign w:val="center"/>
          </w:tcPr>
          <w:p w14:paraId="741A2C46" w14:textId="047B19C2" w:rsidR="00446E8A" w:rsidRPr="00A22E6C" w:rsidRDefault="00446E8A" w:rsidP="00FA6295">
            <w:pPr>
              <w:jc w:val="center"/>
              <w:rPr>
                <w:rFonts w:cs="Calibri"/>
                <w:szCs w:val="22"/>
                <w:lang w:val="es-ES"/>
              </w:rPr>
            </w:pPr>
            <w:r>
              <w:rPr>
                <w:rFonts w:cs="Calibri"/>
                <w:color w:val="000000"/>
                <w:szCs w:val="22"/>
              </w:rPr>
              <w:t>Los Portales</w:t>
            </w:r>
          </w:p>
        </w:tc>
      </w:tr>
      <w:tr w:rsidR="00446E8A" w:rsidRPr="00FF64CE" w14:paraId="42494138" w14:textId="77777777" w:rsidTr="00C210CA">
        <w:tblPrEx>
          <w:jc w:val="left"/>
        </w:tblPrEx>
        <w:tc>
          <w:tcPr>
            <w:tcW w:w="5030" w:type="dxa"/>
            <w:vMerge/>
            <w:vAlign w:val="center"/>
          </w:tcPr>
          <w:p w14:paraId="6C2FCB20" w14:textId="328A318A" w:rsidR="00446E8A" w:rsidRPr="00FF64CE" w:rsidRDefault="00446E8A" w:rsidP="00FA6295">
            <w:pPr>
              <w:jc w:val="center"/>
            </w:pPr>
          </w:p>
        </w:tc>
        <w:tc>
          <w:tcPr>
            <w:tcW w:w="5030" w:type="dxa"/>
            <w:vAlign w:val="center"/>
          </w:tcPr>
          <w:p w14:paraId="37FEBA99" w14:textId="3A7B0B85" w:rsidR="00446E8A" w:rsidRPr="00FF64CE" w:rsidRDefault="00446E8A" w:rsidP="00FA6295">
            <w:pPr>
              <w:jc w:val="center"/>
              <w:rPr>
                <w:rFonts w:cs="Calibri"/>
                <w:szCs w:val="22"/>
                <w:lang w:val="es-ES"/>
              </w:rPr>
            </w:pPr>
            <w:r>
              <w:rPr>
                <w:rFonts w:cs="Calibri"/>
                <w:color w:val="000000"/>
                <w:szCs w:val="22"/>
              </w:rPr>
              <w:t>San Agustin Dorado</w:t>
            </w:r>
          </w:p>
        </w:tc>
      </w:tr>
      <w:tr w:rsidR="00446E8A" w:rsidRPr="00FF64CE" w14:paraId="5BA3B2A4" w14:textId="77777777" w:rsidTr="00C210CA">
        <w:tblPrEx>
          <w:jc w:val="left"/>
        </w:tblPrEx>
        <w:tc>
          <w:tcPr>
            <w:tcW w:w="5030" w:type="dxa"/>
            <w:vMerge/>
            <w:vAlign w:val="center"/>
          </w:tcPr>
          <w:p w14:paraId="77E85ED0" w14:textId="77777777" w:rsidR="00446E8A" w:rsidRPr="00FF64CE" w:rsidRDefault="00446E8A" w:rsidP="00FA6295">
            <w:pPr>
              <w:jc w:val="center"/>
            </w:pPr>
          </w:p>
        </w:tc>
        <w:tc>
          <w:tcPr>
            <w:tcW w:w="5030" w:type="dxa"/>
            <w:vAlign w:val="center"/>
          </w:tcPr>
          <w:p w14:paraId="288A45C7" w14:textId="439DBB1C" w:rsidR="00446E8A" w:rsidRDefault="00446E8A" w:rsidP="00FA6295">
            <w:pPr>
              <w:jc w:val="center"/>
              <w:rPr>
                <w:rFonts w:cs="Calibri"/>
                <w:color w:val="000000"/>
                <w:szCs w:val="22"/>
              </w:rPr>
            </w:pPr>
            <w:r w:rsidRPr="00446E8A">
              <w:rPr>
                <w:rFonts w:cs="Calibri"/>
                <w:color w:val="000000"/>
                <w:szCs w:val="22"/>
              </w:rPr>
              <w:t>San Agustin Plaza</w:t>
            </w:r>
          </w:p>
        </w:tc>
      </w:tr>
      <w:tr w:rsidR="00446E8A" w:rsidRPr="00FF64CE" w14:paraId="67C107AF" w14:textId="77777777" w:rsidTr="00184415">
        <w:tblPrEx>
          <w:jc w:val="left"/>
        </w:tblPrEx>
        <w:tc>
          <w:tcPr>
            <w:tcW w:w="5030" w:type="dxa"/>
            <w:vMerge w:val="restart"/>
            <w:vAlign w:val="center"/>
          </w:tcPr>
          <w:p w14:paraId="0F57DFAF" w14:textId="77777777" w:rsidR="00446E8A" w:rsidRDefault="00446E8A" w:rsidP="00FA6295">
            <w:pPr>
              <w:jc w:val="center"/>
            </w:pPr>
            <w:r w:rsidRPr="00375C40">
              <w:t>Machu Picchu (Aguas Calientes)</w:t>
            </w:r>
          </w:p>
        </w:tc>
        <w:tc>
          <w:tcPr>
            <w:tcW w:w="5030" w:type="dxa"/>
          </w:tcPr>
          <w:p w14:paraId="0A332938" w14:textId="388DE7D2" w:rsidR="00446E8A" w:rsidRPr="00A22E6C" w:rsidRDefault="00446E8A" w:rsidP="00FA6295">
            <w:pPr>
              <w:jc w:val="center"/>
              <w:rPr>
                <w:rFonts w:cs="Calibri"/>
                <w:szCs w:val="22"/>
                <w:lang w:val="es-ES"/>
              </w:rPr>
            </w:pPr>
            <w:r w:rsidRPr="0063665D">
              <w:t>Tierra Viva Machu Picchu</w:t>
            </w:r>
          </w:p>
        </w:tc>
      </w:tr>
      <w:tr w:rsidR="00446E8A" w:rsidRPr="00FF64CE" w14:paraId="138A2D99" w14:textId="77777777" w:rsidTr="00184415">
        <w:tblPrEx>
          <w:jc w:val="left"/>
        </w:tblPrEx>
        <w:tc>
          <w:tcPr>
            <w:tcW w:w="5030" w:type="dxa"/>
            <w:vMerge/>
            <w:vAlign w:val="center"/>
          </w:tcPr>
          <w:p w14:paraId="29CDC7E0" w14:textId="77777777" w:rsidR="00446E8A" w:rsidRPr="00375C40" w:rsidRDefault="00446E8A" w:rsidP="00FA6295">
            <w:pPr>
              <w:jc w:val="center"/>
            </w:pPr>
          </w:p>
        </w:tc>
        <w:tc>
          <w:tcPr>
            <w:tcW w:w="5030" w:type="dxa"/>
          </w:tcPr>
          <w:p w14:paraId="5679A3B5" w14:textId="79BA406E" w:rsidR="00446E8A" w:rsidRPr="00375C40" w:rsidRDefault="00446E8A" w:rsidP="00FA6295">
            <w:pPr>
              <w:jc w:val="center"/>
              <w:rPr>
                <w:rFonts w:cs="Calibri"/>
                <w:szCs w:val="22"/>
                <w:lang w:val="es-ES"/>
              </w:rPr>
            </w:pPr>
            <w:r w:rsidRPr="0063665D">
              <w:t>Casa Andina Standard Machu Picchu</w:t>
            </w:r>
          </w:p>
        </w:tc>
      </w:tr>
    </w:tbl>
    <w:p w14:paraId="7350A335" w14:textId="77777777" w:rsidR="000C1890" w:rsidRDefault="000C1890" w:rsidP="000C1890">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0C1890" w:rsidRPr="00FF64CE" w14:paraId="39C5A941" w14:textId="77777777" w:rsidTr="00FA59FB">
        <w:tc>
          <w:tcPr>
            <w:tcW w:w="10060" w:type="dxa"/>
            <w:gridSpan w:val="2"/>
            <w:shd w:val="clear" w:color="auto" w:fill="1F3864"/>
            <w:vAlign w:val="center"/>
          </w:tcPr>
          <w:p w14:paraId="779211E6"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lang w:val="es-ES"/>
              </w:rPr>
              <w:t>Categoría Primera</w:t>
            </w:r>
          </w:p>
        </w:tc>
      </w:tr>
      <w:tr w:rsidR="000C1890" w:rsidRPr="00FF64CE" w14:paraId="77D03998" w14:textId="77777777" w:rsidTr="00FA59FB">
        <w:tc>
          <w:tcPr>
            <w:tcW w:w="5030" w:type="dxa"/>
            <w:shd w:val="clear" w:color="auto" w:fill="1F3864"/>
            <w:vAlign w:val="center"/>
          </w:tcPr>
          <w:p w14:paraId="6EFAF076"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BE7D482"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rPr>
              <w:t>Hotel</w:t>
            </w:r>
          </w:p>
        </w:tc>
      </w:tr>
      <w:tr w:rsidR="00052A11" w:rsidRPr="00FF64CE" w14:paraId="5272E376" w14:textId="77777777" w:rsidTr="004B5027">
        <w:tc>
          <w:tcPr>
            <w:tcW w:w="5030" w:type="dxa"/>
            <w:vMerge w:val="restart"/>
            <w:vAlign w:val="center"/>
          </w:tcPr>
          <w:p w14:paraId="323A4EED" w14:textId="26561215" w:rsidR="00052A11" w:rsidRDefault="00052A11" w:rsidP="00FA6295">
            <w:pPr>
              <w:jc w:val="center"/>
            </w:pPr>
            <w:r>
              <w:t>Lima</w:t>
            </w:r>
          </w:p>
        </w:tc>
        <w:tc>
          <w:tcPr>
            <w:tcW w:w="5030" w:type="dxa"/>
          </w:tcPr>
          <w:p w14:paraId="01F2960B" w14:textId="44790E5F" w:rsidR="00052A11" w:rsidRPr="00926D08" w:rsidRDefault="00052A11" w:rsidP="00FA6295">
            <w:pPr>
              <w:jc w:val="center"/>
              <w:rPr>
                <w:rFonts w:cs="Calibri"/>
                <w:szCs w:val="22"/>
              </w:rPr>
            </w:pPr>
            <w:r w:rsidRPr="006011D5">
              <w:t>Jos</w:t>
            </w:r>
            <w:r>
              <w:t>é</w:t>
            </w:r>
            <w:r w:rsidRPr="006011D5">
              <w:t xml:space="preserve"> Antonio Deluxe</w:t>
            </w:r>
          </w:p>
        </w:tc>
      </w:tr>
      <w:tr w:rsidR="00052A11" w:rsidRPr="00FF64CE" w14:paraId="02A191B5" w14:textId="77777777" w:rsidTr="004B5027">
        <w:tc>
          <w:tcPr>
            <w:tcW w:w="5030" w:type="dxa"/>
            <w:vMerge/>
            <w:vAlign w:val="center"/>
          </w:tcPr>
          <w:p w14:paraId="1C8CF9F1" w14:textId="05B25AE7" w:rsidR="00052A11" w:rsidRDefault="00052A11" w:rsidP="00FA6295">
            <w:pPr>
              <w:jc w:val="center"/>
            </w:pPr>
          </w:p>
        </w:tc>
        <w:tc>
          <w:tcPr>
            <w:tcW w:w="5030" w:type="dxa"/>
          </w:tcPr>
          <w:p w14:paraId="675D5562" w14:textId="18843E2B" w:rsidR="00052A11" w:rsidRPr="00926D08" w:rsidRDefault="00052A11" w:rsidP="00FA6295">
            <w:pPr>
              <w:jc w:val="center"/>
              <w:rPr>
                <w:rFonts w:cs="Calibri"/>
                <w:szCs w:val="22"/>
              </w:rPr>
            </w:pPr>
            <w:r w:rsidRPr="006011D5">
              <w:t>Innside Lima Miraflores</w:t>
            </w:r>
          </w:p>
        </w:tc>
      </w:tr>
      <w:tr w:rsidR="00052A11" w:rsidRPr="00FF64CE" w14:paraId="45D3D90D" w14:textId="77777777" w:rsidTr="004B5027">
        <w:tc>
          <w:tcPr>
            <w:tcW w:w="5030" w:type="dxa"/>
            <w:vMerge/>
            <w:vAlign w:val="center"/>
          </w:tcPr>
          <w:p w14:paraId="0B5F7EF6" w14:textId="6C0BFE16" w:rsidR="00052A11" w:rsidRDefault="00052A11" w:rsidP="00FA6295">
            <w:pPr>
              <w:jc w:val="center"/>
            </w:pPr>
          </w:p>
        </w:tc>
        <w:tc>
          <w:tcPr>
            <w:tcW w:w="5030" w:type="dxa"/>
          </w:tcPr>
          <w:p w14:paraId="69964B4E" w14:textId="2451BC08" w:rsidR="00052A11" w:rsidRPr="00926D08" w:rsidRDefault="00052A11" w:rsidP="00FA6295">
            <w:pPr>
              <w:jc w:val="center"/>
              <w:rPr>
                <w:rFonts w:cs="Calibri"/>
                <w:szCs w:val="22"/>
              </w:rPr>
            </w:pPr>
            <w:r w:rsidRPr="006011D5">
              <w:t>Hilton Garden Inn</w:t>
            </w:r>
          </w:p>
        </w:tc>
      </w:tr>
      <w:tr w:rsidR="00052A11" w:rsidRPr="00FF64CE" w14:paraId="26188CE9" w14:textId="77777777" w:rsidTr="004B5027">
        <w:tc>
          <w:tcPr>
            <w:tcW w:w="5030" w:type="dxa"/>
            <w:vMerge/>
            <w:vAlign w:val="center"/>
          </w:tcPr>
          <w:p w14:paraId="0A3E692B" w14:textId="1749BD8E" w:rsidR="00052A11" w:rsidRDefault="00052A11" w:rsidP="00FA6295">
            <w:pPr>
              <w:jc w:val="center"/>
            </w:pPr>
          </w:p>
        </w:tc>
        <w:tc>
          <w:tcPr>
            <w:tcW w:w="5030" w:type="dxa"/>
          </w:tcPr>
          <w:p w14:paraId="1894F8C6" w14:textId="2415D3CB" w:rsidR="00052A11" w:rsidRPr="00A22E6C" w:rsidRDefault="00052A11" w:rsidP="00FA6295">
            <w:pPr>
              <w:jc w:val="center"/>
              <w:rPr>
                <w:rFonts w:cs="Calibri"/>
                <w:szCs w:val="22"/>
              </w:rPr>
            </w:pPr>
            <w:r w:rsidRPr="006011D5">
              <w:t>Aloft Lima Miraflores</w:t>
            </w:r>
          </w:p>
        </w:tc>
      </w:tr>
      <w:tr w:rsidR="00052A11" w:rsidRPr="00FF64CE" w14:paraId="61AA1581" w14:textId="77777777" w:rsidTr="006B7B31">
        <w:tc>
          <w:tcPr>
            <w:tcW w:w="5030" w:type="dxa"/>
            <w:vMerge w:val="restart"/>
            <w:vAlign w:val="center"/>
          </w:tcPr>
          <w:p w14:paraId="16E29D57" w14:textId="77777777" w:rsidR="00052A11" w:rsidRDefault="00052A11" w:rsidP="00FA6295">
            <w:pPr>
              <w:jc w:val="center"/>
            </w:pPr>
            <w:r>
              <w:t>Paracas</w:t>
            </w:r>
          </w:p>
        </w:tc>
        <w:tc>
          <w:tcPr>
            <w:tcW w:w="5030" w:type="dxa"/>
            <w:vAlign w:val="bottom"/>
          </w:tcPr>
          <w:p w14:paraId="2F36BAD4" w14:textId="36D97DB4" w:rsidR="00052A11" w:rsidRPr="00A22E6C" w:rsidRDefault="00052A11" w:rsidP="00FA6295">
            <w:pPr>
              <w:jc w:val="center"/>
              <w:rPr>
                <w:rFonts w:cs="Calibri"/>
                <w:szCs w:val="22"/>
              </w:rPr>
            </w:pPr>
            <w:r>
              <w:rPr>
                <w:rFonts w:cs="Calibri"/>
                <w:color w:val="000000"/>
                <w:szCs w:val="22"/>
              </w:rPr>
              <w:t>Doubletree by Hilton</w:t>
            </w:r>
          </w:p>
        </w:tc>
      </w:tr>
      <w:tr w:rsidR="00052A11" w:rsidRPr="00FF64CE" w14:paraId="32567E00" w14:textId="77777777" w:rsidTr="006B7B31">
        <w:tc>
          <w:tcPr>
            <w:tcW w:w="5030" w:type="dxa"/>
            <w:vMerge/>
            <w:vAlign w:val="center"/>
          </w:tcPr>
          <w:p w14:paraId="3CF44161" w14:textId="77777777" w:rsidR="00052A11" w:rsidRDefault="00052A11" w:rsidP="00FA6295">
            <w:pPr>
              <w:jc w:val="center"/>
            </w:pPr>
          </w:p>
        </w:tc>
        <w:tc>
          <w:tcPr>
            <w:tcW w:w="5030" w:type="dxa"/>
            <w:vAlign w:val="bottom"/>
          </w:tcPr>
          <w:p w14:paraId="017CF884" w14:textId="50B83376" w:rsidR="00052A11" w:rsidRPr="00375C40" w:rsidRDefault="00052A11" w:rsidP="00FA6295">
            <w:pPr>
              <w:jc w:val="center"/>
              <w:rPr>
                <w:rFonts w:cs="Calibri"/>
                <w:szCs w:val="22"/>
              </w:rPr>
            </w:pPr>
            <w:r>
              <w:rPr>
                <w:rFonts w:cs="Calibri"/>
                <w:color w:val="000000"/>
                <w:szCs w:val="22"/>
              </w:rPr>
              <w:t>La Hacienda Paracas</w:t>
            </w:r>
          </w:p>
        </w:tc>
      </w:tr>
      <w:tr w:rsidR="00052A11" w:rsidRPr="00FF64CE" w14:paraId="6A728450" w14:textId="77777777" w:rsidTr="00FA59FB">
        <w:tc>
          <w:tcPr>
            <w:tcW w:w="5030" w:type="dxa"/>
            <w:vMerge w:val="restart"/>
            <w:vAlign w:val="center"/>
          </w:tcPr>
          <w:p w14:paraId="08870B6F" w14:textId="674E8742" w:rsidR="00052A11" w:rsidRDefault="00052A11" w:rsidP="00FA6295">
            <w:pPr>
              <w:jc w:val="center"/>
            </w:pPr>
            <w:r>
              <w:t>Cusco</w:t>
            </w:r>
          </w:p>
        </w:tc>
        <w:tc>
          <w:tcPr>
            <w:tcW w:w="5030" w:type="dxa"/>
            <w:vAlign w:val="center"/>
          </w:tcPr>
          <w:p w14:paraId="3FCE5A7F" w14:textId="7D7397DF" w:rsidR="00052A11" w:rsidRPr="00A22E6C" w:rsidRDefault="00052A11" w:rsidP="00FA6295">
            <w:pPr>
              <w:jc w:val="center"/>
              <w:rPr>
                <w:rFonts w:cs="Calibri"/>
                <w:szCs w:val="22"/>
              </w:rPr>
            </w:pPr>
            <w:r>
              <w:rPr>
                <w:rFonts w:cs="Calibri"/>
                <w:color w:val="000000"/>
                <w:szCs w:val="22"/>
              </w:rPr>
              <w:t xml:space="preserve">Costa del </w:t>
            </w:r>
            <w:r w:rsidR="00340202">
              <w:rPr>
                <w:rFonts w:cs="Calibri"/>
                <w:color w:val="000000"/>
                <w:szCs w:val="22"/>
              </w:rPr>
              <w:t>S</w:t>
            </w:r>
            <w:r>
              <w:rPr>
                <w:rFonts w:cs="Calibri"/>
                <w:color w:val="000000"/>
                <w:szCs w:val="22"/>
              </w:rPr>
              <w:t>ol Ramada</w:t>
            </w:r>
          </w:p>
        </w:tc>
      </w:tr>
      <w:tr w:rsidR="00052A11" w:rsidRPr="00FF64CE" w14:paraId="6BC5F51A" w14:textId="77777777" w:rsidTr="00FA59FB">
        <w:tc>
          <w:tcPr>
            <w:tcW w:w="5030" w:type="dxa"/>
            <w:vMerge/>
            <w:vAlign w:val="center"/>
          </w:tcPr>
          <w:p w14:paraId="464AEA85" w14:textId="13E8DC0C" w:rsidR="00052A11" w:rsidRDefault="00052A11" w:rsidP="00FA6295">
            <w:pPr>
              <w:jc w:val="center"/>
            </w:pPr>
          </w:p>
        </w:tc>
        <w:tc>
          <w:tcPr>
            <w:tcW w:w="5030" w:type="dxa"/>
            <w:vAlign w:val="center"/>
          </w:tcPr>
          <w:p w14:paraId="4313DB04" w14:textId="02DDF90C" w:rsidR="00052A11" w:rsidRPr="00A22E6C" w:rsidRDefault="00052A11" w:rsidP="00FA6295">
            <w:pPr>
              <w:jc w:val="center"/>
              <w:rPr>
                <w:rFonts w:cs="Calibri"/>
                <w:szCs w:val="22"/>
              </w:rPr>
            </w:pPr>
            <w:r>
              <w:rPr>
                <w:rFonts w:cs="Calibri"/>
                <w:color w:val="000000"/>
                <w:szCs w:val="22"/>
              </w:rPr>
              <w:t>Hilton Garden Inn</w:t>
            </w:r>
          </w:p>
        </w:tc>
      </w:tr>
      <w:tr w:rsidR="00052A11" w:rsidRPr="00FF64CE" w14:paraId="46357B1F" w14:textId="77777777" w:rsidTr="00FA59FB">
        <w:tc>
          <w:tcPr>
            <w:tcW w:w="5030" w:type="dxa"/>
            <w:vMerge/>
            <w:vAlign w:val="center"/>
          </w:tcPr>
          <w:p w14:paraId="2458DFAE" w14:textId="28C6F7B8" w:rsidR="00052A11" w:rsidRDefault="00052A11" w:rsidP="00FA6295">
            <w:pPr>
              <w:jc w:val="center"/>
            </w:pPr>
          </w:p>
        </w:tc>
        <w:tc>
          <w:tcPr>
            <w:tcW w:w="5030" w:type="dxa"/>
            <w:vAlign w:val="center"/>
          </w:tcPr>
          <w:p w14:paraId="0089EC28" w14:textId="18A7EC85" w:rsidR="00052A11" w:rsidRPr="00A22E6C" w:rsidRDefault="00052A11" w:rsidP="00FA6295">
            <w:pPr>
              <w:jc w:val="center"/>
              <w:rPr>
                <w:rFonts w:cs="Calibri"/>
                <w:szCs w:val="22"/>
              </w:rPr>
            </w:pPr>
            <w:r>
              <w:rPr>
                <w:rFonts w:cs="Calibri"/>
                <w:color w:val="000000"/>
                <w:szCs w:val="22"/>
              </w:rPr>
              <w:t>Sonesta Cusco</w:t>
            </w:r>
          </w:p>
        </w:tc>
      </w:tr>
      <w:tr w:rsidR="00052A11" w:rsidRPr="00FF64CE" w14:paraId="469194C5" w14:textId="77777777" w:rsidTr="00FA59FB">
        <w:tc>
          <w:tcPr>
            <w:tcW w:w="5030" w:type="dxa"/>
            <w:vMerge/>
            <w:vAlign w:val="center"/>
          </w:tcPr>
          <w:p w14:paraId="19459B73" w14:textId="0B5EB262" w:rsidR="00052A11" w:rsidRDefault="00052A11" w:rsidP="00FA6295">
            <w:pPr>
              <w:jc w:val="center"/>
            </w:pPr>
          </w:p>
        </w:tc>
        <w:tc>
          <w:tcPr>
            <w:tcW w:w="5030" w:type="dxa"/>
            <w:vAlign w:val="center"/>
          </w:tcPr>
          <w:p w14:paraId="1E693E8E" w14:textId="7D2975C5" w:rsidR="00052A11" w:rsidRPr="00A22E6C" w:rsidRDefault="00052A11" w:rsidP="00FA6295">
            <w:pPr>
              <w:jc w:val="center"/>
              <w:rPr>
                <w:rFonts w:cs="Calibri"/>
                <w:szCs w:val="22"/>
              </w:rPr>
            </w:pPr>
            <w:r>
              <w:rPr>
                <w:rFonts w:cs="Calibri"/>
                <w:color w:val="000000"/>
                <w:szCs w:val="22"/>
              </w:rPr>
              <w:t>Plaza de Armas hotel</w:t>
            </w:r>
          </w:p>
        </w:tc>
      </w:tr>
      <w:tr w:rsidR="00052A11" w:rsidRPr="00FF64CE" w14:paraId="676FA63D" w14:textId="77777777" w:rsidTr="00FA59FB">
        <w:tc>
          <w:tcPr>
            <w:tcW w:w="5030" w:type="dxa"/>
            <w:vMerge/>
            <w:vAlign w:val="center"/>
          </w:tcPr>
          <w:p w14:paraId="5A051278" w14:textId="0361AA06" w:rsidR="00052A11" w:rsidRDefault="00052A11" w:rsidP="00FA6295">
            <w:pPr>
              <w:jc w:val="center"/>
            </w:pPr>
          </w:p>
        </w:tc>
        <w:tc>
          <w:tcPr>
            <w:tcW w:w="5030" w:type="dxa"/>
            <w:vAlign w:val="center"/>
          </w:tcPr>
          <w:p w14:paraId="0FA27BAF" w14:textId="3A97F40A" w:rsidR="00052A11" w:rsidRPr="00A22E6C" w:rsidRDefault="00052A11" w:rsidP="00FA6295">
            <w:pPr>
              <w:jc w:val="center"/>
              <w:rPr>
                <w:rFonts w:cs="Calibri"/>
                <w:szCs w:val="22"/>
              </w:rPr>
            </w:pPr>
            <w:r>
              <w:rPr>
                <w:rFonts w:cs="Calibri"/>
                <w:color w:val="000000"/>
                <w:szCs w:val="22"/>
              </w:rPr>
              <w:t>Novotel Cusco</w:t>
            </w:r>
          </w:p>
        </w:tc>
      </w:tr>
      <w:tr w:rsidR="00345D10" w:rsidRPr="00FF64CE" w14:paraId="366A861C" w14:textId="77777777" w:rsidTr="00FA59FB">
        <w:tc>
          <w:tcPr>
            <w:tcW w:w="5030" w:type="dxa"/>
            <w:vAlign w:val="center"/>
          </w:tcPr>
          <w:p w14:paraId="4ECCFE49" w14:textId="77777777" w:rsidR="00345D10" w:rsidRDefault="00375C40" w:rsidP="00FA6295">
            <w:pPr>
              <w:jc w:val="center"/>
            </w:pPr>
            <w:r w:rsidRPr="00375C40">
              <w:t>Machu Picchu (Aguas Calientes)</w:t>
            </w:r>
          </w:p>
        </w:tc>
        <w:tc>
          <w:tcPr>
            <w:tcW w:w="5030" w:type="dxa"/>
            <w:vAlign w:val="center"/>
          </w:tcPr>
          <w:p w14:paraId="294425CA" w14:textId="77777777" w:rsidR="00345D10" w:rsidRPr="00A22E6C" w:rsidRDefault="00375C40" w:rsidP="00FA6295">
            <w:pPr>
              <w:jc w:val="center"/>
              <w:rPr>
                <w:rFonts w:cs="Calibri"/>
                <w:szCs w:val="22"/>
              </w:rPr>
            </w:pPr>
            <w:r>
              <w:rPr>
                <w:rFonts w:cs="Calibri"/>
                <w:color w:val="000000"/>
                <w:szCs w:val="22"/>
              </w:rPr>
              <w:t>El Mapi by Inkaterra</w:t>
            </w:r>
          </w:p>
        </w:tc>
      </w:tr>
      <w:tr w:rsidR="000C1890" w:rsidRPr="00FF64CE" w14:paraId="031518F7" w14:textId="77777777" w:rsidTr="00C210CA">
        <w:tc>
          <w:tcPr>
            <w:tcW w:w="10060" w:type="dxa"/>
            <w:gridSpan w:val="2"/>
            <w:shd w:val="clear" w:color="auto" w:fill="1F3864"/>
            <w:vAlign w:val="center"/>
          </w:tcPr>
          <w:p w14:paraId="51BE0D67"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0C1890" w:rsidRPr="00FF64CE" w14:paraId="2B12DB55" w14:textId="77777777" w:rsidTr="00C210CA">
        <w:tc>
          <w:tcPr>
            <w:tcW w:w="5030" w:type="dxa"/>
            <w:shd w:val="clear" w:color="auto" w:fill="1F3864"/>
            <w:vAlign w:val="center"/>
          </w:tcPr>
          <w:p w14:paraId="5B6B6876"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42936191" w14:textId="77777777" w:rsidR="000C1890" w:rsidRPr="00FA6295" w:rsidRDefault="000C1890" w:rsidP="00FA6295">
            <w:pPr>
              <w:jc w:val="center"/>
              <w:rPr>
                <w:b/>
                <w:bCs/>
                <w:color w:val="FFFFFF" w:themeColor="background1"/>
                <w:sz w:val="28"/>
                <w:szCs w:val="28"/>
              </w:rPr>
            </w:pPr>
            <w:r w:rsidRPr="00FA6295">
              <w:rPr>
                <w:b/>
                <w:bCs/>
                <w:color w:val="FFFFFF" w:themeColor="background1"/>
                <w:sz w:val="28"/>
                <w:szCs w:val="28"/>
              </w:rPr>
              <w:t>Hotel</w:t>
            </w:r>
          </w:p>
        </w:tc>
      </w:tr>
      <w:tr w:rsidR="00052A11" w:rsidRPr="00FF64CE" w14:paraId="683BBFC2" w14:textId="77777777" w:rsidTr="00C210CA">
        <w:tc>
          <w:tcPr>
            <w:tcW w:w="5030" w:type="dxa"/>
            <w:vMerge w:val="restart"/>
            <w:vAlign w:val="center"/>
          </w:tcPr>
          <w:p w14:paraId="152FBBA4" w14:textId="2303F326" w:rsidR="00052A11" w:rsidRDefault="00052A11" w:rsidP="00FA6295">
            <w:pPr>
              <w:jc w:val="center"/>
            </w:pPr>
            <w:r>
              <w:t>Lima</w:t>
            </w:r>
          </w:p>
        </w:tc>
        <w:tc>
          <w:tcPr>
            <w:tcW w:w="5030" w:type="dxa"/>
            <w:vAlign w:val="center"/>
          </w:tcPr>
          <w:p w14:paraId="633E4DCE" w14:textId="6F80B827" w:rsidR="00052A11" w:rsidRPr="00926D08" w:rsidRDefault="00052A11" w:rsidP="00FA6295">
            <w:pPr>
              <w:jc w:val="center"/>
              <w:rPr>
                <w:rFonts w:cs="Calibri"/>
                <w:szCs w:val="22"/>
              </w:rPr>
            </w:pPr>
            <w:r>
              <w:rPr>
                <w:rFonts w:cs="Calibri"/>
                <w:color w:val="000000"/>
                <w:szCs w:val="22"/>
              </w:rPr>
              <w:t>Pullman Miraflores</w:t>
            </w:r>
          </w:p>
        </w:tc>
      </w:tr>
      <w:tr w:rsidR="00052A11" w:rsidRPr="00FF64CE" w14:paraId="7BC8C219" w14:textId="77777777" w:rsidTr="00C210CA">
        <w:tc>
          <w:tcPr>
            <w:tcW w:w="5030" w:type="dxa"/>
            <w:vMerge/>
            <w:vAlign w:val="center"/>
          </w:tcPr>
          <w:p w14:paraId="57387335" w14:textId="52B91FC0" w:rsidR="00052A11" w:rsidRDefault="00052A11" w:rsidP="00FA6295">
            <w:pPr>
              <w:jc w:val="center"/>
            </w:pPr>
          </w:p>
        </w:tc>
        <w:tc>
          <w:tcPr>
            <w:tcW w:w="5030" w:type="dxa"/>
            <w:vAlign w:val="center"/>
          </w:tcPr>
          <w:p w14:paraId="2BA88A27" w14:textId="38259A31" w:rsidR="00052A11" w:rsidRPr="00926D08" w:rsidRDefault="00052A11" w:rsidP="00FA6295">
            <w:pPr>
              <w:jc w:val="center"/>
              <w:rPr>
                <w:rFonts w:cs="Calibri"/>
                <w:szCs w:val="22"/>
              </w:rPr>
            </w:pPr>
            <w:r>
              <w:rPr>
                <w:rFonts w:cs="Calibri"/>
                <w:color w:val="000000"/>
                <w:szCs w:val="22"/>
              </w:rPr>
              <w:t>Iberostar Selection Miraflores</w:t>
            </w:r>
          </w:p>
        </w:tc>
      </w:tr>
      <w:tr w:rsidR="00052A11" w:rsidRPr="00FF64CE" w14:paraId="07B1191B" w14:textId="77777777" w:rsidTr="00C210CA">
        <w:tc>
          <w:tcPr>
            <w:tcW w:w="5030" w:type="dxa"/>
            <w:vMerge/>
            <w:vAlign w:val="center"/>
          </w:tcPr>
          <w:p w14:paraId="0D7515B0" w14:textId="7C3BD0EF" w:rsidR="00052A11" w:rsidRDefault="00052A11" w:rsidP="00FA6295">
            <w:pPr>
              <w:jc w:val="center"/>
            </w:pPr>
          </w:p>
        </w:tc>
        <w:tc>
          <w:tcPr>
            <w:tcW w:w="5030" w:type="dxa"/>
            <w:vAlign w:val="center"/>
          </w:tcPr>
          <w:p w14:paraId="13CBACCE" w14:textId="2F1B9AB3" w:rsidR="00052A11" w:rsidRPr="00A22E6C" w:rsidRDefault="00052A11" w:rsidP="00FA6295">
            <w:pPr>
              <w:jc w:val="center"/>
              <w:rPr>
                <w:rFonts w:cs="Calibri"/>
                <w:szCs w:val="22"/>
              </w:rPr>
            </w:pPr>
            <w:r>
              <w:rPr>
                <w:rFonts w:cs="Calibri"/>
                <w:color w:val="000000"/>
                <w:szCs w:val="22"/>
              </w:rPr>
              <w:t>Casa Andina Premium Miraflores</w:t>
            </w:r>
          </w:p>
        </w:tc>
      </w:tr>
      <w:tr w:rsidR="00345D10" w:rsidRPr="00FF64CE" w14:paraId="511C5325" w14:textId="77777777" w:rsidTr="00C210CA">
        <w:tc>
          <w:tcPr>
            <w:tcW w:w="5030" w:type="dxa"/>
            <w:vAlign w:val="center"/>
          </w:tcPr>
          <w:p w14:paraId="301CD21D" w14:textId="77777777" w:rsidR="00345D10" w:rsidRDefault="00375C40" w:rsidP="00FA6295">
            <w:pPr>
              <w:jc w:val="center"/>
            </w:pPr>
            <w:r>
              <w:t>Paracas</w:t>
            </w:r>
          </w:p>
        </w:tc>
        <w:tc>
          <w:tcPr>
            <w:tcW w:w="5030" w:type="dxa"/>
            <w:vAlign w:val="center"/>
          </w:tcPr>
          <w:p w14:paraId="36AE205D" w14:textId="45E4F986" w:rsidR="00345D10" w:rsidRPr="00A22E6C" w:rsidRDefault="00052A11" w:rsidP="00FA6295">
            <w:pPr>
              <w:jc w:val="center"/>
              <w:rPr>
                <w:rFonts w:cs="Calibri"/>
                <w:szCs w:val="22"/>
              </w:rPr>
            </w:pPr>
            <w:r w:rsidRPr="00052A11">
              <w:rPr>
                <w:rFonts w:cs="Calibri"/>
                <w:szCs w:val="22"/>
              </w:rPr>
              <w:t>Libertador Paracas Luxury Collection</w:t>
            </w:r>
          </w:p>
        </w:tc>
      </w:tr>
      <w:tr w:rsidR="00052A11" w:rsidRPr="00FF64CE" w14:paraId="6524D632" w14:textId="77777777" w:rsidTr="00C210CA">
        <w:tc>
          <w:tcPr>
            <w:tcW w:w="5030" w:type="dxa"/>
            <w:vMerge w:val="restart"/>
            <w:vAlign w:val="center"/>
          </w:tcPr>
          <w:p w14:paraId="46AE9798" w14:textId="77777777" w:rsidR="00052A11" w:rsidRPr="00FF64CE" w:rsidRDefault="00052A11" w:rsidP="00FA6295">
            <w:pPr>
              <w:jc w:val="center"/>
            </w:pPr>
            <w:r>
              <w:t>Cusco</w:t>
            </w:r>
          </w:p>
        </w:tc>
        <w:tc>
          <w:tcPr>
            <w:tcW w:w="5030" w:type="dxa"/>
            <w:vAlign w:val="center"/>
          </w:tcPr>
          <w:p w14:paraId="068987A1" w14:textId="31411A57" w:rsidR="00052A11" w:rsidRDefault="00052A11" w:rsidP="00FA6295">
            <w:pPr>
              <w:jc w:val="center"/>
              <w:rPr>
                <w:rFonts w:cs="Calibri"/>
                <w:szCs w:val="22"/>
              </w:rPr>
            </w:pPr>
            <w:r>
              <w:rPr>
                <w:rFonts w:cs="Calibri"/>
                <w:color w:val="000000"/>
                <w:szCs w:val="22"/>
              </w:rPr>
              <w:t>Palacio del Inka</w:t>
            </w:r>
          </w:p>
        </w:tc>
      </w:tr>
      <w:tr w:rsidR="00052A11" w:rsidRPr="00FF64CE" w14:paraId="3396F941" w14:textId="77777777" w:rsidTr="00C210CA">
        <w:tc>
          <w:tcPr>
            <w:tcW w:w="5030" w:type="dxa"/>
            <w:vMerge/>
            <w:vAlign w:val="center"/>
          </w:tcPr>
          <w:p w14:paraId="3336A4F3" w14:textId="77777777" w:rsidR="00052A11" w:rsidRDefault="00052A11" w:rsidP="00FA6295">
            <w:pPr>
              <w:jc w:val="center"/>
            </w:pPr>
          </w:p>
        </w:tc>
        <w:tc>
          <w:tcPr>
            <w:tcW w:w="5030" w:type="dxa"/>
            <w:vAlign w:val="center"/>
          </w:tcPr>
          <w:p w14:paraId="5262CE73" w14:textId="0938ECF3" w:rsidR="00052A11" w:rsidRPr="00A22E6C" w:rsidRDefault="00052A11" w:rsidP="00FA6295">
            <w:pPr>
              <w:jc w:val="center"/>
              <w:rPr>
                <w:rFonts w:cs="Calibri"/>
                <w:szCs w:val="22"/>
              </w:rPr>
            </w:pPr>
            <w:r>
              <w:rPr>
                <w:rFonts w:cs="Calibri"/>
                <w:color w:val="000000"/>
                <w:szCs w:val="22"/>
              </w:rPr>
              <w:t>Aranwa Cusco Boutique Hotel</w:t>
            </w:r>
          </w:p>
        </w:tc>
      </w:tr>
      <w:tr w:rsidR="00052A11" w:rsidRPr="00FF64CE" w14:paraId="75CAE6B3" w14:textId="77777777" w:rsidTr="00873799">
        <w:tc>
          <w:tcPr>
            <w:tcW w:w="5030" w:type="dxa"/>
            <w:vMerge w:val="restart"/>
            <w:vAlign w:val="center"/>
          </w:tcPr>
          <w:p w14:paraId="513A2A88" w14:textId="77777777" w:rsidR="00052A11" w:rsidRDefault="00052A11" w:rsidP="00FA6295">
            <w:pPr>
              <w:jc w:val="center"/>
            </w:pPr>
            <w:r w:rsidRPr="00375C40">
              <w:t>Machu Picchu (Aguas Calientes)</w:t>
            </w:r>
          </w:p>
        </w:tc>
        <w:tc>
          <w:tcPr>
            <w:tcW w:w="5030" w:type="dxa"/>
          </w:tcPr>
          <w:p w14:paraId="3F7E929A" w14:textId="2EBD3F98" w:rsidR="00052A11" w:rsidRPr="00A22E6C" w:rsidRDefault="00052A11" w:rsidP="00FA6295">
            <w:pPr>
              <w:jc w:val="center"/>
              <w:rPr>
                <w:rFonts w:cs="Calibri"/>
                <w:szCs w:val="22"/>
              </w:rPr>
            </w:pPr>
            <w:r w:rsidRPr="00E925D6">
              <w:t>Sumaq Machu Picchu</w:t>
            </w:r>
          </w:p>
        </w:tc>
      </w:tr>
      <w:tr w:rsidR="00052A11" w:rsidRPr="00FF64CE" w14:paraId="54BA486E" w14:textId="77777777" w:rsidTr="00873799">
        <w:tc>
          <w:tcPr>
            <w:tcW w:w="5030" w:type="dxa"/>
            <w:vMerge/>
            <w:vAlign w:val="center"/>
          </w:tcPr>
          <w:p w14:paraId="3CC21CB6" w14:textId="77777777" w:rsidR="00052A11" w:rsidRPr="00375C40" w:rsidRDefault="00052A11" w:rsidP="00FA6295">
            <w:pPr>
              <w:jc w:val="center"/>
            </w:pPr>
          </w:p>
        </w:tc>
        <w:tc>
          <w:tcPr>
            <w:tcW w:w="5030" w:type="dxa"/>
          </w:tcPr>
          <w:p w14:paraId="7DD44DD1" w14:textId="299C42CA" w:rsidR="00052A11" w:rsidRPr="00375C40" w:rsidRDefault="00052A11" w:rsidP="00FA6295">
            <w:pPr>
              <w:jc w:val="center"/>
              <w:rPr>
                <w:rFonts w:cs="Calibri"/>
                <w:szCs w:val="22"/>
              </w:rPr>
            </w:pPr>
            <w:r w:rsidRPr="00E925D6">
              <w:t>Inkaterra Machu Picchu Pueblo</w:t>
            </w:r>
          </w:p>
        </w:tc>
      </w:tr>
    </w:tbl>
    <w:p w14:paraId="0401492F" w14:textId="77777777" w:rsidR="000C1890" w:rsidRDefault="000C1890" w:rsidP="000C1890">
      <w:pPr>
        <w:pStyle w:val="itinerario"/>
      </w:pPr>
    </w:p>
    <w:p w14:paraId="40612FC5" w14:textId="77777777" w:rsidR="000C1890" w:rsidRDefault="000C1890" w:rsidP="000C1890">
      <w:pPr>
        <w:pStyle w:val="itinerario"/>
      </w:pPr>
      <w:bookmarkStart w:id="2" w:name="_Hlk150247704"/>
    </w:p>
    <w:p w14:paraId="6B726C09" w14:textId="77777777" w:rsidR="000C1890" w:rsidRPr="0061190E" w:rsidRDefault="000C1890" w:rsidP="000C1890">
      <w:pPr>
        <w:spacing w:before="0" w:after="0" w:line="0" w:lineRule="atLeast"/>
        <w:jc w:val="both"/>
        <w:rPr>
          <w:rFonts w:cs="Calibri"/>
          <w:szCs w:val="22"/>
        </w:rPr>
      </w:pPr>
    </w:p>
    <w:tbl>
      <w:tblPr>
        <w:tblStyle w:val="Tablaconcuadrcula2"/>
        <w:tblW w:w="0" w:type="auto"/>
        <w:shd w:val="clear" w:color="auto" w:fill="1F3864"/>
        <w:tblLook w:val="04A0" w:firstRow="1" w:lastRow="0" w:firstColumn="1" w:lastColumn="0" w:noHBand="0" w:noVBand="1"/>
      </w:tblPr>
      <w:tblGrid>
        <w:gridCol w:w="10060"/>
      </w:tblGrid>
      <w:tr w:rsidR="000C1890" w:rsidRPr="0061190E" w14:paraId="775DFFE5" w14:textId="77777777" w:rsidTr="00C210CA">
        <w:tc>
          <w:tcPr>
            <w:tcW w:w="10060" w:type="dxa"/>
            <w:shd w:val="clear" w:color="auto" w:fill="1F3864"/>
          </w:tcPr>
          <w:p w14:paraId="1FA77C73" w14:textId="77777777" w:rsidR="000C1890" w:rsidRPr="0061190E" w:rsidRDefault="000C1890" w:rsidP="00C210CA">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6C2EF644" w14:textId="77777777" w:rsidR="000C1890" w:rsidRPr="0061190E" w:rsidRDefault="000C1890" w:rsidP="000C1890">
      <w:pPr>
        <w:spacing w:before="0" w:after="0" w:line="0" w:lineRule="atLeast"/>
        <w:jc w:val="both"/>
        <w:rPr>
          <w:rFonts w:cs="Calibri"/>
          <w:szCs w:val="22"/>
        </w:rPr>
      </w:pPr>
    </w:p>
    <w:p w14:paraId="60AA7521" w14:textId="4A0B3899"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065C5885" w14:textId="77777777" w:rsidR="000C1890" w:rsidRPr="0061190E" w:rsidRDefault="000C1890" w:rsidP="000C1890">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1FBC9E84" w14:textId="77777777" w:rsidR="000C1890" w:rsidRPr="0061190E" w:rsidRDefault="000C1890" w:rsidP="000C1890">
      <w:pPr>
        <w:spacing w:before="0" w:after="0" w:line="0" w:lineRule="atLeast"/>
        <w:jc w:val="both"/>
        <w:rPr>
          <w:rFonts w:cs="Calibri"/>
          <w:szCs w:val="22"/>
        </w:rPr>
      </w:pPr>
    </w:p>
    <w:p w14:paraId="2219EA46" w14:textId="0E58F2DE" w:rsidR="000C1890" w:rsidRPr="0061190E" w:rsidRDefault="000C1890" w:rsidP="000C1890">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573D3B5F" w14:textId="08C3F219"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31B9156" w14:textId="77777777" w:rsidR="000C1890" w:rsidRPr="0061190E" w:rsidRDefault="000C1890" w:rsidP="000B0EA0">
      <w:pPr>
        <w:pStyle w:val="vinetas"/>
        <w:jc w:val="both"/>
        <w:rPr>
          <w:lang w:val="es-419"/>
        </w:rPr>
      </w:pPr>
      <w:r w:rsidRPr="0061190E">
        <w:rPr>
          <w:lang w:val="es-419"/>
        </w:rPr>
        <w:t xml:space="preserve">Tarifas sujetas a cambios y disponibilidad sin previo aviso. </w:t>
      </w:r>
    </w:p>
    <w:p w14:paraId="33A38AAD" w14:textId="77777777" w:rsidR="000C1890" w:rsidRPr="0061190E" w:rsidRDefault="000C1890" w:rsidP="000B0EA0">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40BE10C" w14:textId="77777777" w:rsidR="000C1890" w:rsidRPr="0061190E" w:rsidRDefault="000C1890" w:rsidP="000B0EA0">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6C546CC" w14:textId="77777777" w:rsidR="000C1890" w:rsidRPr="0061190E" w:rsidRDefault="000C1890" w:rsidP="000B0EA0">
      <w:pPr>
        <w:pStyle w:val="vinetas"/>
        <w:jc w:val="both"/>
        <w:rPr>
          <w:lang w:val="es-419"/>
        </w:rPr>
      </w:pPr>
      <w:r w:rsidRPr="0061190E">
        <w:rPr>
          <w:lang w:val="es-419"/>
        </w:rPr>
        <w:t>Se entiende por servicios: traslados, visitas y excursiones detalladas, asistencia de guías locales para las visitas.</w:t>
      </w:r>
    </w:p>
    <w:p w14:paraId="0939FE38" w14:textId="77777777" w:rsidR="000C1890" w:rsidRPr="0061190E" w:rsidRDefault="000C1890" w:rsidP="000B0EA0">
      <w:pPr>
        <w:pStyle w:val="vinetas"/>
        <w:jc w:val="both"/>
        <w:rPr>
          <w:lang w:val="es-419"/>
        </w:rPr>
      </w:pPr>
      <w:r w:rsidRPr="0061190E">
        <w:rPr>
          <w:lang w:val="es-419"/>
        </w:rPr>
        <w:t>Las visitas incluidas son prestadas en servicio compartido no en privado.</w:t>
      </w:r>
    </w:p>
    <w:p w14:paraId="10DA526F" w14:textId="77777777" w:rsidR="000C1890" w:rsidRPr="0061190E" w:rsidRDefault="000C1890" w:rsidP="000B0EA0">
      <w:pPr>
        <w:pStyle w:val="vinetas"/>
        <w:jc w:val="both"/>
        <w:rPr>
          <w:lang w:val="es-419"/>
        </w:rPr>
      </w:pPr>
      <w:r w:rsidRPr="0061190E">
        <w:rPr>
          <w:lang w:val="es-419"/>
        </w:rPr>
        <w:t>Los hoteles mencionados como previstos al final están sujetos a variación, sin alterar en ningún momento su categoría.</w:t>
      </w:r>
    </w:p>
    <w:p w14:paraId="2299269F" w14:textId="77777777" w:rsidR="000C1890" w:rsidRPr="0061190E" w:rsidRDefault="000C1890" w:rsidP="000B0EA0">
      <w:pPr>
        <w:pStyle w:val="vinetas"/>
        <w:jc w:val="both"/>
        <w:rPr>
          <w:lang w:val="es-419"/>
        </w:rPr>
      </w:pPr>
      <w:r w:rsidRPr="0061190E">
        <w:rPr>
          <w:lang w:val="es-419"/>
        </w:rPr>
        <w:t>Las habitaciones que se ofrece son de categoría estándar.</w:t>
      </w:r>
    </w:p>
    <w:p w14:paraId="686B6160" w14:textId="77777777" w:rsidR="000C1890" w:rsidRPr="0061190E" w:rsidRDefault="000C1890" w:rsidP="000B0EA0">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A8381E1" w14:textId="77777777" w:rsidR="000C1890" w:rsidRPr="00322DED" w:rsidRDefault="000C1890" w:rsidP="000B0EA0">
      <w:pPr>
        <w:pStyle w:val="vinetas"/>
        <w:jc w:val="both"/>
        <w:rPr>
          <w:lang w:val="es-419"/>
        </w:rPr>
      </w:pPr>
      <w:r w:rsidRPr="0061190E">
        <w:rPr>
          <w:lang w:val="es-419"/>
        </w:rPr>
        <w:lastRenderedPageBreak/>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4BA7ADD9" w14:textId="7A6D9D6B" w:rsidR="002457D3" w:rsidRPr="002457D3" w:rsidRDefault="000C1890" w:rsidP="002457D3">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002457D3" w:rsidRPr="002457D3">
        <w:t>.</w:t>
      </w:r>
    </w:p>
    <w:p w14:paraId="6E6F4EB6" w14:textId="7905B473"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45C320A2" w14:textId="75BC8765" w:rsidR="000B0EA0" w:rsidRPr="000B0EA0" w:rsidRDefault="000C1890" w:rsidP="00533EF8">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Pasaporte con una vigencia mínima de seis meses, con hojas disponibles para colocarle los sellos de ingreso y salida del país a visitar</w:t>
      </w:r>
      <w:r w:rsidR="000B0EA0" w:rsidRPr="000B0EA0">
        <w:rPr>
          <w:rFonts w:cs="Calibri"/>
          <w:szCs w:val="22"/>
          <w:lang w:val="es-419"/>
        </w:rPr>
        <w:t xml:space="preserve">, o, Documento de identidad vigente para ciudadanos colombianos. </w:t>
      </w:r>
    </w:p>
    <w:p w14:paraId="06C56B5D" w14:textId="77777777" w:rsidR="000C1890" w:rsidRDefault="000C1890" w:rsidP="000C1890">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5EB4942B" w14:textId="77777777" w:rsidR="000C1890" w:rsidRDefault="000C1890" w:rsidP="000C189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50A5171A" w14:textId="766037BA" w:rsidR="000C1890" w:rsidRPr="0061190E" w:rsidRDefault="000C1890" w:rsidP="000C1890">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sidR="000B0EA0">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68742658" w14:textId="77777777" w:rsidR="000C1890" w:rsidRPr="0061190E" w:rsidRDefault="000C1890" w:rsidP="000C189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4AEFFF5F" w14:textId="77777777" w:rsidR="000C1890" w:rsidRDefault="000C1890" w:rsidP="000C1890">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7424AD96" w14:textId="284FF940" w:rsidR="000C1890" w:rsidRPr="00B12ABE" w:rsidRDefault="000B0EA0" w:rsidP="000C1890">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3E2437AC" w14:textId="77777777" w:rsidR="000C1890" w:rsidRPr="00276521" w:rsidRDefault="000C1890" w:rsidP="00276521">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0E7895C8" w14:textId="77777777" w:rsidR="000C1890" w:rsidRPr="00276521" w:rsidRDefault="000C1890" w:rsidP="00276521">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4316DA65" w14:textId="5694D1D6" w:rsidR="000C1890" w:rsidRPr="00276521" w:rsidRDefault="000B0EA0" w:rsidP="000C1890">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5EC52C22" w14:textId="623D5F41" w:rsidR="000C1890" w:rsidRDefault="000C1890" w:rsidP="000C1890">
      <w:pPr>
        <w:spacing w:before="0" w:after="0" w:line="0" w:lineRule="atLeast"/>
        <w:jc w:val="both"/>
        <w:rPr>
          <w:rFonts w:cs="Calibri"/>
          <w:szCs w:val="22"/>
        </w:rPr>
      </w:pPr>
      <w:r w:rsidRPr="0061190E">
        <w:rPr>
          <w:rFonts w:cs="Calibri"/>
          <w:szCs w:val="22"/>
        </w:rPr>
        <w:t xml:space="preserve">Se incurriría una penalización como sigue: </w:t>
      </w:r>
    </w:p>
    <w:p w14:paraId="677C37D2" w14:textId="59291019" w:rsidR="00276521" w:rsidRPr="00276521" w:rsidRDefault="00276521" w:rsidP="000C1890">
      <w:pPr>
        <w:spacing w:before="0" w:after="0" w:line="0" w:lineRule="atLeast"/>
        <w:jc w:val="both"/>
        <w:rPr>
          <w:rFonts w:cs="Calibri"/>
          <w:b/>
          <w:bCs/>
          <w:color w:val="1F3864"/>
          <w:szCs w:val="22"/>
        </w:rPr>
      </w:pPr>
      <w:r w:rsidRPr="00276521">
        <w:rPr>
          <w:rFonts w:cs="Calibri"/>
          <w:b/>
          <w:bCs/>
          <w:color w:val="1F3864"/>
          <w:szCs w:val="22"/>
        </w:rPr>
        <w:t>Paquetes:</w:t>
      </w:r>
    </w:p>
    <w:p w14:paraId="4D3AED37" w14:textId="77777777" w:rsidR="000C1890" w:rsidRPr="0061190E" w:rsidRDefault="000C1890" w:rsidP="00276521">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68AB4127" w14:textId="77777777" w:rsidR="000C1890" w:rsidRPr="0061190E" w:rsidRDefault="000C1890" w:rsidP="00276521">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0CEF5DC5" w14:textId="77777777" w:rsidR="000C1890" w:rsidRPr="0061190E" w:rsidRDefault="000C1890" w:rsidP="00276521">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55ED17EC" w14:textId="77777777" w:rsidR="000C1890" w:rsidRPr="0061190E" w:rsidRDefault="000C1890" w:rsidP="00276521">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03BB8BE9" w14:textId="5B912191" w:rsidR="000C1890" w:rsidRDefault="000C1890" w:rsidP="00276521">
      <w:pPr>
        <w:pStyle w:val="vinetas"/>
        <w:jc w:val="both"/>
        <w:rPr>
          <w:lang w:val="es-419"/>
        </w:rPr>
      </w:pPr>
      <w:r w:rsidRPr="0061190E">
        <w:rPr>
          <w:lang w:val="es-419"/>
        </w:rPr>
        <w:t>Toda reserva nueva puede ser cancelada o modificada dentro de las 72 horas sin en ningun gasto.</w:t>
      </w:r>
    </w:p>
    <w:p w14:paraId="174CE319" w14:textId="6A2DEC36" w:rsidR="006C0267" w:rsidRPr="006C0267" w:rsidRDefault="006C0267" w:rsidP="00276521">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7BB0E3C9" w14:textId="51533CCF" w:rsidR="006C0267" w:rsidRDefault="006C0267" w:rsidP="00276521">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6BA6005C" w14:textId="77777777" w:rsidR="00CA7D30" w:rsidRDefault="00CA7D30" w:rsidP="00276521">
      <w:pPr>
        <w:pStyle w:val="vinetas"/>
        <w:numPr>
          <w:ilvl w:val="0"/>
          <w:numId w:val="0"/>
        </w:numPr>
        <w:jc w:val="both"/>
        <w:rPr>
          <w:b/>
          <w:bCs/>
          <w:color w:val="1F3864"/>
          <w:lang w:val="es-419"/>
        </w:rPr>
      </w:pPr>
    </w:p>
    <w:p w14:paraId="7C0F8A4A" w14:textId="77777777" w:rsidR="00CA7D30" w:rsidRDefault="00CA7D30" w:rsidP="00276521">
      <w:pPr>
        <w:pStyle w:val="vinetas"/>
        <w:numPr>
          <w:ilvl w:val="0"/>
          <w:numId w:val="0"/>
        </w:numPr>
        <w:jc w:val="both"/>
        <w:rPr>
          <w:b/>
          <w:bCs/>
          <w:color w:val="1F3864"/>
          <w:lang w:val="es-419"/>
        </w:rPr>
      </w:pPr>
    </w:p>
    <w:p w14:paraId="5C897BBC" w14:textId="77777777" w:rsidR="00CA7D30" w:rsidRDefault="00CA7D30" w:rsidP="00276521">
      <w:pPr>
        <w:pStyle w:val="vinetas"/>
        <w:numPr>
          <w:ilvl w:val="0"/>
          <w:numId w:val="0"/>
        </w:numPr>
        <w:jc w:val="both"/>
        <w:rPr>
          <w:b/>
          <w:bCs/>
          <w:color w:val="1F3864"/>
          <w:lang w:val="es-419"/>
        </w:rPr>
      </w:pPr>
    </w:p>
    <w:p w14:paraId="01049EB2" w14:textId="77777777" w:rsidR="00CA7D30" w:rsidRDefault="00CA7D30" w:rsidP="00276521">
      <w:pPr>
        <w:pStyle w:val="vinetas"/>
        <w:numPr>
          <w:ilvl w:val="0"/>
          <w:numId w:val="0"/>
        </w:numPr>
        <w:jc w:val="both"/>
        <w:rPr>
          <w:b/>
          <w:bCs/>
          <w:color w:val="1F3864"/>
          <w:lang w:val="es-419"/>
        </w:rPr>
      </w:pPr>
    </w:p>
    <w:p w14:paraId="6733ECC4" w14:textId="77777777" w:rsidR="00CA7D30" w:rsidRDefault="00CA7D30" w:rsidP="00276521">
      <w:pPr>
        <w:pStyle w:val="vinetas"/>
        <w:numPr>
          <w:ilvl w:val="0"/>
          <w:numId w:val="0"/>
        </w:numPr>
        <w:jc w:val="both"/>
        <w:rPr>
          <w:b/>
          <w:bCs/>
          <w:color w:val="1F3864"/>
          <w:lang w:val="es-419"/>
        </w:rPr>
      </w:pPr>
    </w:p>
    <w:p w14:paraId="0150B904" w14:textId="2948C17F" w:rsidR="00276521" w:rsidRPr="00276521" w:rsidRDefault="00276521" w:rsidP="00276521">
      <w:pPr>
        <w:pStyle w:val="vinetas"/>
        <w:numPr>
          <w:ilvl w:val="0"/>
          <w:numId w:val="0"/>
        </w:numPr>
        <w:jc w:val="both"/>
        <w:rPr>
          <w:b/>
          <w:bCs/>
          <w:color w:val="1F3864"/>
          <w:lang w:val="es-419"/>
        </w:rPr>
      </w:pPr>
      <w:r w:rsidRPr="00FA6295">
        <w:rPr>
          <w:b/>
          <w:bCs/>
          <w:color w:val="1F3864"/>
          <w:lang w:val="es-419"/>
        </w:rPr>
        <w:lastRenderedPageBreak/>
        <w:t>Machu Picchu</w:t>
      </w:r>
      <w:r w:rsidRPr="00276521">
        <w:rPr>
          <w:b/>
          <w:bCs/>
          <w:color w:val="1F3864"/>
          <w:lang w:val="es-419"/>
        </w:rPr>
        <w:t xml:space="preserve">, Camino del Inca, </w:t>
      </w:r>
      <w:r w:rsidRPr="00276521">
        <w:rPr>
          <w:b/>
          <w:bCs/>
          <w:color w:val="1F3864"/>
        </w:rPr>
        <w:t xml:space="preserve">Montaña Machu Picchu, entrada Huayna Picchu, trenes </w:t>
      </w:r>
      <w:r w:rsidRPr="00276521">
        <w:rPr>
          <w:b/>
          <w:bCs/>
          <w:color w:val="1F3864"/>
          <w:lang w:val="es-419"/>
        </w:rPr>
        <w:t>y otros:</w:t>
      </w:r>
    </w:p>
    <w:p w14:paraId="41963DDC" w14:textId="203696AE" w:rsidR="00276521" w:rsidRPr="00276521" w:rsidRDefault="00276521" w:rsidP="00276521">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2D2D655C" w14:textId="4443D0E2" w:rsidR="00276521" w:rsidRDefault="00276521" w:rsidP="00FA6295">
      <w:pPr>
        <w:pStyle w:val="vinetas"/>
        <w:jc w:val="both"/>
      </w:pPr>
      <w:r w:rsidRPr="00FA6295">
        <w:t>Las entradas a Machu Picchu se comprarán a penas se tengan los datos de los pasajeros para asegurar los espacios. En caso de cancelación, una vez comprado, se cargará el monto efectuado por esta compra.</w:t>
      </w:r>
    </w:p>
    <w:p w14:paraId="78B14624" w14:textId="7CC92CB9" w:rsidR="00FA6295" w:rsidRPr="00FA6295" w:rsidRDefault="00FA6295" w:rsidP="00FA6295">
      <w:pPr>
        <w:pStyle w:val="vinetas"/>
        <w:numPr>
          <w:ilvl w:val="0"/>
          <w:numId w:val="0"/>
        </w:numPr>
        <w:jc w:val="both"/>
        <w:rPr>
          <w:b/>
          <w:bCs/>
          <w:color w:val="1F3864"/>
        </w:rPr>
      </w:pPr>
      <w:r w:rsidRPr="00FA6295">
        <w:rPr>
          <w:b/>
          <w:bCs/>
          <w:color w:val="1F3864"/>
        </w:rPr>
        <w:t>General</w:t>
      </w:r>
    </w:p>
    <w:p w14:paraId="4CF30E95" w14:textId="77777777" w:rsidR="000C1890" w:rsidRPr="0061190E" w:rsidRDefault="000C1890" w:rsidP="009162A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3835906" w14:textId="77777777" w:rsidR="000C1890" w:rsidRPr="0061190E" w:rsidRDefault="000C1890" w:rsidP="009162AB">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00FB0E6E" w14:textId="77777777" w:rsidR="000C1890" w:rsidRPr="0061190E" w:rsidRDefault="000C1890" w:rsidP="000C189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3A653DDF" w14:textId="77777777" w:rsidR="000C1890" w:rsidRPr="0061190E" w:rsidRDefault="000C1890" w:rsidP="000C189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5903586C" w14:textId="77777777" w:rsidR="000C1890" w:rsidRPr="0061190E" w:rsidRDefault="000C1890" w:rsidP="000C189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70640651" w14:textId="77777777" w:rsidR="000C1890" w:rsidRPr="0061190E" w:rsidRDefault="000C1890" w:rsidP="000C1890">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48533E85" w14:textId="4FE7BAB3"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C926024" w14:textId="77777777" w:rsidR="000C1890" w:rsidRPr="0061190E" w:rsidRDefault="000C1890" w:rsidP="000C1890">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567F072A" w14:textId="77777777" w:rsidR="000C1890" w:rsidRPr="0061190E" w:rsidRDefault="000C1890" w:rsidP="000C1890">
      <w:pPr>
        <w:spacing w:before="0" w:after="0" w:line="0" w:lineRule="atLeast"/>
        <w:jc w:val="both"/>
        <w:rPr>
          <w:rFonts w:cs="Calibri"/>
          <w:szCs w:val="22"/>
        </w:rPr>
      </w:pPr>
    </w:p>
    <w:p w14:paraId="6242B80A" w14:textId="77777777" w:rsidR="000C1890" w:rsidRPr="0061190E" w:rsidRDefault="000C1890" w:rsidP="000C1890">
      <w:pPr>
        <w:spacing w:before="0" w:after="0" w:line="0" w:lineRule="atLeast"/>
        <w:jc w:val="both"/>
        <w:rPr>
          <w:rFonts w:cs="Calibri"/>
          <w:szCs w:val="22"/>
        </w:rPr>
      </w:pPr>
      <w:r w:rsidRPr="0061190E">
        <w:rPr>
          <w:rFonts w:cs="Calibri"/>
          <w:szCs w:val="22"/>
        </w:rPr>
        <w:t>Los servicios no utilizados no serán reembolsables.</w:t>
      </w:r>
    </w:p>
    <w:p w14:paraId="349B330C" w14:textId="517E0D52"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41021DEA" w14:textId="77777777" w:rsidR="000C1890" w:rsidRPr="0061190E" w:rsidRDefault="000C1890" w:rsidP="000C1890">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09426996" w14:textId="784A2C0C"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53D94F38" w14:textId="77777777" w:rsidR="000C1890" w:rsidRPr="0061190E" w:rsidRDefault="000C1890" w:rsidP="000C1890">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2C10C3B" w14:textId="7B1C08BF"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52FF1B0F" w14:textId="77777777" w:rsidR="000C1890" w:rsidRPr="0061190E" w:rsidRDefault="000C1890" w:rsidP="000C1890">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FBDF04F" w14:textId="77777777" w:rsidR="000C1890" w:rsidRPr="0061190E" w:rsidRDefault="000C1890" w:rsidP="000C1890">
      <w:pPr>
        <w:spacing w:before="0" w:after="0" w:line="0" w:lineRule="atLeast"/>
        <w:jc w:val="both"/>
        <w:rPr>
          <w:rFonts w:cs="Calibri"/>
          <w:szCs w:val="22"/>
        </w:rPr>
      </w:pPr>
    </w:p>
    <w:p w14:paraId="54B8C2B7" w14:textId="77777777" w:rsidR="000C1890" w:rsidRPr="0061190E" w:rsidRDefault="000C1890" w:rsidP="000C1890">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44F09EB" w14:textId="77777777" w:rsidR="00CA7D30" w:rsidRDefault="00CA7D30" w:rsidP="000C1890">
      <w:pPr>
        <w:spacing w:before="240" w:after="0" w:line="120" w:lineRule="atLeast"/>
        <w:rPr>
          <w:rFonts w:cs="Calibri"/>
          <w:b/>
          <w:bCs/>
          <w:color w:val="1F3864"/>
          <w:sz w:val="28"/>
          <w:szCs w:val="28"/>
          <w:lang w:val="es-419"/>
        </w:rPr>
      </w:pPr>
    </w:p>
    <w:p w14:paraId="4056EC34" w14:textId="77777777" w:rsidR="00CA7D30" w:rsidRDefault="00CA7D30" w:rsidP="000C1890">
      <w:pPr>
        <w:spacing w:before="240" w:after="0" w:line="120" w:lineRule="atLeast"/>
        <w:rPr>
          <w:rFonts w:cs="Calibri"/>
          <w:b/>
          <w:bCs/>
          <w:color w:val="1F3864"/>
          <w:sz w:val="28"/>
          <w:szCs w:val="28"/>
          <w:lang w:val="es-419"/>
        </w:rPr>
      </w:pPr>
    </w:p>
    <w:p w14:paraId="4F12D347" w14:textId="573C535D"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20401ABE" w14:textId="77777777" w:rsidR="000C1890" w:rsidRPr="0061190E" w:rsidRDefault="000C1890" w:rsidP="000C1890">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64EBD98" w14:textId="73C0A3E8" w:rsidR="000C1890" w:rsidRPr="0061190E" w:rsidRDefault="000B0EA0" w:rsidP="000C1890">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25CC5081" w14:textId="77777777" w:rsidR="000C1890" w:rsidRPr="0061190E" w:rsidRDefault="000C1890" w:rsidP="000C1890">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2A392800" w14:textId="4ED8F94C"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6DC0583F" w14:textId="77777777" w:rsidR="000C1890" w:rsidRDefault="000C1890" w:rsidP="000C1890">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5127D5" w14:textId="3D3699F8"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5971C296" w14:textId="77777777" w:rsidR="000C1890" w:rsidRPr="0061190E" w:rsidRDefault="000C1890" w:rsidP="000C1890">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7C42D4C6" w14:textId="2118CBAD" w:rsidR="000C1890" w:rsidRPr="00744E6E" w:rsidRDefault="000B0EA0" w:rsidP="000C1890">
      <w:pPr>
        <w:pStyle w:val="dias"/>
        <w:rPr>
          <w:color w:val="1F3864"/>
          <w:sz w:val="28"/>
          <w:szCs w:val="28"/>
        </w:rPr>
      </w:pPr>
      <w:r w:rsidRPr="00744E6E">
        <w:rPr>
          <w:caps w:val="0"/>
          <w:color w:val="1F3864"/>
          <w:sz w:val="28"/>
          <w:szCs w:val="28"/>
        </w:rPr>
        <w:t>HOTELES</w:t>
      </w:r>
    </w:p>
    <w:p w14:paraId="2AE9996E" w14:textId="77777777" w:rsidR="000C1890" w:rsidRPr="007F4802" w:rsidRDefault="000C1890" w:rsidP="000C1890">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EAFE135" w14:textId="19A793A1" w:rsidR="000C1890" w:rsidRPr="00744E6E" w:rsidRDefault="000B0EA0" w:rsidP="000C1890">
      <w:pPr>
        <w:pStyle w:val="dias"/>
        <w:rPr>
          <w:color w:val="1F3864"/>
          <w:sz w:val="28"/>
          <w:szCs w:val="28"/>
        </w:rPr>
      </w:pPr>
      <w:r w:rsidRPr="00744E6E">
        <w:rPr>
          <w:caps w:val="0"/>
          <w:color w:val="1F3864"/>
          <w:sz w:val="28"/>
          <w:szCs w:val="28"/>
        </w:rPr>
        <w:t>ACOMODACIÓN EN HABITACIONES TRIPLES</w:t>
      </w:r>
    </w:p>
    <w:p w14:paraId="1C5F9CB3" w14:textId="77777777" w:rsidR="000C1890" w:rsidRPr="007F4802" w:rsidRDefault="000C1890" w:rsidP="000C1890">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B0B4ED4" w14:textId="4EDA7594"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1BDBDFA7" w14:textId="77777777" w:rsidR="000C1890" w:rsidRPr="0061190E" w:rsidRDefault="000C1890" w:rsidP="000C1890">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D1FCBD4" w14:textId="77777777" w:rsidR="000C1890" w:rsidRPr="0061190E" w:rsidRDefault="000C1890" w:rsidP="000C1890">
      <w:pPr>
        <w:spacing w:before="0" w:after="0" w:line="0" w:lineRule="atLeast"/>
        <w:jc w:val="both"/>
        <w:rPr>
          <w:rFonts w:cs="Calibri"/>
          <w:szCs w:val="22"/>
          <w:lang w:val="es-419"/>
        </w:rPr>
      </w:pPr>
    </w:p>
    <w:p w14:paraId="27DB6CC4" w14:textId="77777777" w:rsidR="000C1890" w:rsidRPr="0061190E" w:rsidRDefault="000C1890" w:rsidP="000C1890">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7E8727F" w14:textId="493388A3"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ATENCIONES ESPECIALES</w:t>
      </w:r>
    </w:p>
    <w:p w14:paraId="1B7D3D11" w14:textId="77777777" w:rsidR="000C1890" w:rsidRPr="0061190E" w:rsidRDefault="000C1890" w:rsidP="000C1890">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2E9C813B" w14:textId="4B6D671B"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451675EC" w14:textId="77777777" w:rsidR="006327B0" w:rsidRDefault="006327B0" w:rsidP="006327B0">
      <w:pPr>
        <w:pStyle w:val="itinerario"/>
      </w:pPr>
      <w:r>
        <w:t>La propina es parte de la cultura en casi todas las ciudades del mundo. En los precios no están incluidas las propinas en hoteles, aeropuertos, guías, conductores, restaurantes.</w:t>
      </w:r>
    </w:p>
    <w:p w14:paraId="09B6AF23" w14:textId="77777777" w:rsidR="006327B0" w:rsidRDefault="006327B0" w:rsidP="006327B0">
      <w:pPr>
        <w:pStyle w:val="itinerario"/>
      </w:pPr>
    </w:p>
    <w:p w14:paraId="4069815F" w14:textId="77777777" w:rsidR="006327B0" w:rsidRDefault="006327B0" w:rsidP="006327B0">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737A2337" w14:textId="6FFE16B5"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FA5DAE2" w14:textId="77777777" w:rsidR="000C1890" w:rsidRPr="0061190E" w:rsidRDefault="000C1890" w:rsidP="000C1890">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8CAEB25" w14:textId="24D7B468"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6BAB9227" w14:textId="77777777" w:rsidR="000C1890" w:rsidRPr="0061190E" w:rsidRDefault="000C1890" w:rsidP="000C1890">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3012C659" w14:textId="77777777" w:rsidR="000C1890" w:rsidRPr="0061190E" w:rsidRDefault="000C1890" w:rsidP="000C1890">
      <w:pPr>
        <w:spacing w:before="0" w:after="0" w:line="0" w:lineRule="atLeast"/>
        <w:jc w:val="both"/>
        <w:rPr>
          <w:rFonts w:cs="Calibri"/>
          <w:szCs w:val="22"/>
        </w:rPr>
      </w:pPr>
    </w:p>
    <w:p w14:paraId="5B5018A0" w14:textId="77777777" w:rsidR="000C1890" w:rsidRPr="0061190E" w:rsidRDefault="000C1890" w:rsidP="000C1890">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2ACD993A" w14:textId="6A62FA92"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2C7C1D83" w14:textId="77777777" w:rsidR="000C1890" w:rsidRPr="0061190E" w:rsidRDefault="000C1890" w:rsidP="000C1890">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30850375" w14:textId="1CB68C42" w:rsidR="000C1890" w:rsidRPr="0061190E" w:rsidRDefault="000B0EA0" w:rsidP="000C189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79E26350" w14:textId="77777777" w:rsidR="000C1890" w:rsidRPr="0061190E" w:rsidRDefault="000C1890" w:rsidP="000C1890">
      <w:pPr>
        <w:spacing w:before="0" w:after="0" w:line="0" w:lineRule="atLeast"/>
        <w:jc w:val="both"/>
        <w:rPr>
          <w:rFonts w:cs="Calibri"/>
          <w:szCs w:val="22"/>
        </w:rPr>
      </w:pPr>
      <w:r w:rsidRPr="0061190E">
        <w:rPr>
          <w:rFonts w:cs="Calibri"/>
          <w:szCs w:val="22"/>
        </w:rPr>
        <w:t>Pueden ser solicitadas vía email:</w:t>
      </w:r>
    </w:p>
    <w:p w14:paraId="7D08DCA9" w14:textId="77777777" w:rsidR="000C1890" w:rsidRPr="0061190E" w:rsidRDefault="00F1392C" w:rsidP="000C1890">
      <w:pPr>
        <w:numPr>
          <w:ilvl w:val="0"/>
          <w:numId w:val="11"/>
        </w:numPr>
        <w:spacing w:line="0" w:lineRule="atLeast"/>
        <w:ind w:left="714" w:hanging="357"/>
        <w:contextualSpacing/>
        <w:rPr>
          <w:rFonts w:cs="Calibri"/>
          <w:szCs w:val="22"/>
          <w:lang w:val="es-419"/>
        </w:rPr>
      </w:pPr>
      <w:hyperlink r:id="rId10" w:history="1">
        <w:r w:rsidR="000C1890" w:rsidRPr="0061190E">
          <w:rPr>
            <w:rFonts w:cs="Calibri"/>
            <w:color w:val="0000FF"/>
            <w:szCs w:val="22"/>
            <w:u w:val="single"/>
            <w:lang w:val="es-419"/>
          </w:rPr>
          <w:t>asesor1@allreps.com</w:t>
        </w:r>
      </w:hyperlink>
    </w:p>
    <w:p w14:paraId="58062F1D" w14:textId="77777777" w:rsidR="000C1890" w:rsidRPr="0061190E" w:rsidRDefault="00F1392C" w:rsidP="000C1890">
      <w:pPr>
        <w:numPr>
          <w:ilvl w:val="0"/>
          <w:numId w:val="11"/>
        </w:numPr>
        <w:spacing w:line="0" w:lineRule="atLeast"/>
        <w:ind w:left="714" w:hanging="357"/>
        <w:contextualSpacing/>
        <w:rPr>
          <w:rFonts w:cs="Calibri"/>
          <w:szCs w:val="22"/>
          <w:lang w:val="es-419"/>
        </w:rPr>
      </w:pPr>
      <w:hyperlink r:id="rId11" w:history="1">
        <w:r w:rsidR="000C1890" w:rsidRPr="0061190E">
          <w:rPr>
            <w:rFonts w:cs="Calibri"/>
            <w:color w:val="0000FF"/>
            <w:szCs w:val="22"/>
            <w:u w:val="single"/>
            <w:lang w:val="es-419"/>
          </w:rPr>
          <w:t>asesor3@allreps.com</w:t>
        </w:r>
      </w:hyperlink>
    </w:p>
    <w:p w14:paraId="004A3EC9" w14:textId="77777777" w:rsidR="000C1890" w:rsidRPr="0061190E" w:rsidRDefault="000C1890" w:rsidP="000C1890">
      <w:pPr>
        <w:spacing w:before="0" w:after="0" w:line="0" w:lineRule="atLeast"/>
        <w:jc w:val="both"/>
        <w:rPr>
          <w:rFonts w:cs="Calibri"/>
          <w:szCs w:val="22"/>
        </w:rPr>
      </w:pPr>
    </w:p>
    <w:p w14:paraId="3B5750EE" w14:textId="77777777" w:rsidR="000C1890" w:rsidRPr="0061190E" w:rsidRDefault="000C1890" w:rsidP="000C1890">
      <w:pPr>
        <w:spacing w:before="0" w:after="0" w:line="0" w:lineRule="atLeast"/>
        <w:jc w:val="both"/>
        <w:rPr>
          <w:rFonts w:cs="Calibri"/>
          <w:szCs w:val="22"/>
        </w:rPr>
      </w:pPr>
      <w:r w:rsidRPr="0061190E">
        <w:rPr>
          <w:rFonts w:cs="Calibri"/>
          <w:szCs w:val="22"/>
        </w:rPr>
        <w:t>O telefónicamente a través de nuestra oficina en Bogotá.</w:t>
      </w:r>
    </w:p>
    <w:p w14:paraId="1FC87EE0" w14:textId="77777777" w:rsidR="000C1890" w:rsidRPr="0061190E" w:rsidRDefault="000C1890" w:rsidP="000C1890">
      <w:pPr>
        <w:spacing w:before="0" w:after="0" w:line="0" w:lineRule="atLeast"/>
        <w:jc w:val="both"/>
        <w:rPr>
          <w:rFonts w:cs="Calibri"/>
          <w:szCs w:val="22"/>
        </w:rPr>
      </w:pPr>
    </w:p>
    <w:p w14:paraId="69B81304" w14:textId="77777777" w:rsidR="000C1890" w:rsidRPr="0061190E" w:rsidRDefault="000C1890" w:rsidP="000C1890">
      <w:pPr>
        <w:spacing w:before="0" w:after="0" w:line="0" w:lineRule="atLeast"/>
        <w:jc w:val="both"/>
        <w:rPr>
          <w:rFonts w:cs="Calibri"/>
          <w:szCs w:val="22"/>
        </w:rPr>
      </w:pPr>
      <w:r w:rsidRPr="0061190E">
        <w:rPr>
          <w:rFonts w:cs="Calibri"/>
          <w:szCs w:val="22"/>
        </w:rPr>
        <w:t>Al reservar niños se debe informar la edad.</w:t>
      </w:r>
    </w:p>
    <w:p w14:paraId="684FAE86" w14:textId="77777777" w:rsidR="00F1392C" w:rsidRDefault="00F1392C" w:rsidP="000C1890">
      <w:pPr>
        <w:spacing w:before="240" w:after="0" w:line="120" w:lineRule="atLeast"/>
        <w:jc w:val="both"/>
        <w:rPr>
          <w:rFonts w:cs="Calibri"/>
          <w:b/>
          <w:bCs/>
          <w:color w:val="1F3864"/>
          <w:sz w:val="28"/>
          <w:szCs w:val="28"/>
          <w:lang w:val="es-419"/>
        </w:rPr>
      </w:pPr>
    </w:p>
    <w:p w14:paraId="670EC15D" w14:textId="77777777" w:rsidR="00F1392C" w:rsidRDefault="00F1392C" w:rsidP="000C1890">
      <w:pPr>
        <w:spacing w:before="240" w:after="0" w:line="120" w:lineRule="atLeast"/>
        <w:jc w:val="both"/>
        <w:rPr>
          <w:rFonts w:cs="Calibri"/>
          <w:b/>
          <w:bCs/>
          <w:color w:val="1F3864"/>
          <w:sz w:val="28"/>
          <w:szCs w:val="28"/>
          <w:lang w:val="es-419"/>
        </w:rPr>
      </w:pPr>
    </w:p>
    <w:p w14:paraId="3EC4F766" w14:textId="77777777" w:rsidR="00F1392C" w:rsidRDefault="00F1392C" w:rsidP="000C1890">
      <w:pPr>
        <w:spacing w:before="240" w:after="0" w:line="120" w:lineRule="atLeast"/>
        <w:jc w:val="both"/>
        <w:rPr>
          <w:rFonts w:cs="Calibri"/>
          <w:b/>
          <w:bCs/>
          <w:color w:val="1F3864"/>
          <w:sz w:val="28"/>
          <w:szCs w:val="28"/>
          <w:lang w:val="es-419"/>
        </w:rPr>
      </w:pPr>
    </w:p>
    <w:p w14:paraId="1A1612AA" w14:textId="77777777" w:rsidR="00F1392C" w:rsidRDefault="00F1392C" w:rsidP="000C1890">
      <w:pPr>
        <w:spacing w:before="240" w:after="0" w:line="120" w:lineRule="atLeast"/>
        <w:jc w:val="both"/>
        <w:rPr>
          <w:rFonts w:cs="Calibri"/>
          <w:b/>
          <w:bCs/>
          <w:color w:val="1F3864"/>
          <w:sz w:val="28"/>
          <w:szCs w:val="28"/>
          <w:lang w:val="es-419"/>
        </w:rPr>
      </w:pPr>
    </w:p>
    <w:p w14:paraId="55BE70C5" w14:textId="2553C76B" w:rsidR="000C1890" w:rsidRPr="0061190E" w:rsidRDefault="000B0EA0" w:rsidP="000C1890">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05F91A20" w14:textId="77777777" w:rsidR="000C1890" w:rsidRPr="0061190E" w:rsidRDefault="000C1890" w:rsidP="000C1890">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6AE93E6" w14:textId="77777777" w:rsidR="000C1890" w:rsidRPr="0061190E" w:rsidRDefault="000C1890" w:rsidP="000C1890">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AB5085F" w14:textId="77777777" w:rsidR="000C1890" w:rsidRPr="0061190E" w:rsidRDefault="000C1890" w:rsidP="000C1890">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1E0EF80F" w14:textId="77777777" w:rsidR="000C1890" w:rsidRPr="0061190E" w:rsidRDefault="000C1890" w:rsidP="000C1890">
      <w:pPr>
        <w:spacing w:before="0" w:after="0" w:line="0" w:lineRule="atLeast"/>
        <w:jc w:val="both"/>
        <w:rPr>
          <w:rFonts w:cs="Calibri"/>
          <w:szCs w:val="22"/>
        </w:rPr>
      </w:pPr>
    </w:p>
    <w:p w14:paraId="3F4F1F3B" w14:textId="77777777" w:rsidR="000C1890" w:rsidRPr="0061190E" w:rsidRDefault="000C1890" w:rsidP="000C1890">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596DF4B9" w14:textId="571034F1" w:rsidR="000C1890" w:rsidRPr="0061190E" w:rsidRDefault="000B0EA0" w:rsidP="000C189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6A523253" w14:textId="77777777" w:rsidR="000C1890" w:rsidRPr="0061190E" w:rsidRDefault="000C1890" w:rsidP="000C1890">
      <w:pPr>
        <w:spacing w:before="0" w:after="0" w:line="0" w:lineRule="atLeast"/>
        <w:jc w:val="both"/>
        <w:rPr>
          <w:rFonts w:cs="Calibri"/>
          <w:szCs w:val="22"/>
          <w:lang w:eastAsia="es-CO"/>
        </w:rPr>
      </w:pPr>
    </w:p>
    <w:p w14:paraId="6E61812D" w14:textId="77777777" w:rsidR="000C1890" w:rsidRPr="0061190E" w:rsidRDefault="000C1890" w:rsidP="000C18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2DA5922F" w14:textId="77777777" w:rsidR="000C1890" w:rsidRPr="0061190E" w:rsidRDefault="000C1890" w:rsidP="000C1890">
      <w:pPr>
        <w:spacing w:before="0" w:after="0" w:line="0" w:lineRule="atLeast"/>
        <w:jc w:val="both"/>
        <w:rPr>
          <w:rFonts w:cs="Calibri"/>
          <w:szCs w:val="22"/>
          <w:lang w:eastAsia="es-CO"/>
        </w:rPr>
      </w:pPr>
    </w:p>
    <w:p w14:paraId="43E5F236"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6789D2FD" w14:textId="77777777" w:rsidR="000C1890" w:rsidRPr="0061190E" w:rsidRDefault="000C1890" w:rsidP="000C1890">
      <w:pPr>
        <w:spacing w:before="0" w:after="0" w:line="0" w:lineRule="atLeast"/>
        <w:jc w:val="both"/>
        <w:rPr>
          <w:rFonts w:cs="Calibri"/>
          <w:szCs w:val="22"/>
          <w:lang w:eastAsia="es-CO"/>
        </w:rPr>
      </w:pPr>
    </w:p>
    <w:p w14:paraId="2D7017CB"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D7F18" w14:textId="77777777" w:rsidR="000C1890" w:rsidRPr="0061190E" w:rsidRDefault="000C1890" w:rsidP="000C1890">
      <w:pPr>
        <w:spacing w:before="0" w:after="0" w:line="0" w:lineRule="atLeast"/>
        <w:jc w:val="both"/>
        <w:rPr>
          <w:rFonts w:cs="Calibri"/>
          <w:szCs w:val="22"/>
          <w:lang w:eastAsia="es-CO"/>
        </w:rPr>
      </w:pPr>
    </w:p>
    <w:p w14:paraId="781185F8"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w:t>
      </w:r>
      <w:r w:rsidRPr="0061190E">
        <w:rPr>
          <w:rFonts w:cs="Calibri"/>
          <w:szCs w:val="22"/>
          <w:lang w:eastAsia="es-CO"/>
        </w:rPr>
        <w:lastRenderedPageBreak/>
        <w:t>impedimentos de acceso por cupo máximo. No obstante, será de la exclusiva responsabilidad del pasajero el cumplimiento de dichas políticas, las cuales podrán variar por disposición de las empresas de transporte o del prestador de los servicios.</w:t>
      </w:r>
    </w:p>
    <w:p w14:paraId="534D7B85" w14:textId="77777777" w:rsidR="000C1890" w:rsidRPr="0061190E" w:rsidRDefault="000C1890" w:rsidP="000C1890">
      <w:pPr>
        <w:spacing w:before="0" w:after="0" w:line="0" w:lineRule="atLeast"/>
        <w:jc w:val="both"/>
        <w:rPr>
          <w:rFonts w:cs="Calibri"/>
          <w:szCs w:val="22"/>
          <w:lang w:eastAsia="es-CO"/>
        </w:rPr>
      </w:pPr>
    </w:p>
    <w:p w14:paraId="5E88840B"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63E74F6" w14:textId="77777777" w:rsidR="000C1890" w:rsidRPr="0061190E" w:rsidRDefault="000C1890" w:rsidP="000C1890">
      <w:pPr>
        <w:spacing w:before="0" w:after="0" w:line="0" w:lineRule="atLeast"/>
        <w:jc w:val="both"/>
        <w:rPr>
          <w:rFonts w:cs="Calibri"/>
          <w:szCs w:val="22"/>
          <w:lang w:eastAsia="es-CO"/>
        </w:rPr>
      </w:pPr>
    </w:p>
    <w:p w14:paraId="1519C87A"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92CB243" w14:textId="77777777" w:rsidR="000C1890" w:rsidRPr="0061190E" w:rsidRDefault="000C1890" w:rsidP="000C1890">
      <w:pPr>
        <w:spacing w:before="0" w:after="0" w:line="0" w:lineRule="atLeast"/>
        <w:jc w:val="both"/>
        <w:rPr>
          <w:rFonts w:cs="Calibri"/>
          <w:szCs w:val="22"/>
          <w:lang w:eastAsia="es-CO"/>
        </w:rPr>
      </w:pPr>
    </w:p>
    <w:p w14:paraId="62BF61D2"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31898F1" w14:textId="77777777" w:rsidR="000C1890" w:rsidRPr="0061190E" w:rsidRDefault="000C1890" w:rsidP="000C1890">
      <w:pPr>
        <w:spacing w:before="0" w:after="0" w:line="0" w:lineRule="atLeast"/>
        <w:jc w:val="both"/>
        <w:rPr>
          <w:rFonts w:cs="Calibri"/>
          <w:szCs w:val="22"/>
          <w:lang w:eastAsia="es-CO"/>
        </w:rPr>
      </w:pPr>
    </w:p>
    <w:p w14:paraId="41B045B8"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26F7A77" w14:textId="77777777" w:rsidR="000C1890" w:rsidRPr="0061190E" w:rsidRDefault="000C1890" w:rsidP="000C1890">
      <w:pPr>
        <w:spacing w:before="0" w:after="0" w:line="0" w:lineRule="atLeast"/>
        <w:jc w:val="both"/>
        <w:rPr>
          <w:rFonts w:cs="Calibri"/>
          <w:szCs w:val="22"/>
          <w:lang w:eastAsia="es-CO"/>
        </w:rPr>
      </w:pPr>
    </w:p>
    <w:p w14:paraId="29B9D9CF" w14:textId="77777777" w:rsidR="000C1890" w:rsidRPr="0061190E" w:rsidRDefault="000C1890" w:rsidP="000C18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9E5A4FA" w14:textId="77777777" w:rsidR="000C1890" w:rsidRPr="0061190E" w:rsidRDefault="000C1890" w:rsidP="000C1890">
      <w:pPr>
        <w:spacing w:before="0" w:after="0" w:line="0" w:lineRule="atLeast"/>
        <w:jc w:val="both"/>
        <w:rPr>
          <w:rFonts w:cs="Calibri"/>
          <w:szCs w:val="22"/>
          <w:lang w:eastAsia="es-CO"/>
        </w:rPr>
      </w:pPr>
    </w:p>
    <w:p w14:paraId="59F6EF4C"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714726B3" w14:textId="77777777" w:rsidR="000C1890" w:rsidRPr="0061190E" w:rsidRDefault="000C1890" w:rsidP="000C1890">
      <w:pPr>
        <w:spacing w:before="0" w:after="0" w:line="0" w:lineRule="atLeast"/>
        <w:jc w:val="both"/>
        <w:rPr>
          <w:rFonts w:cs="Calibri"/>
          <w:szCs w:val="22"/>
          <w:lang w:eastAsia="es-CO"/>
        </w:rPr>
      </w:pPr>
    </w:p>
    <w:p w14:paraId="51A4970A"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w:t>
      </w:r>
      <w:r w:rsidRPr="0061190E">
        <w:rPr>
          <w:rFonts w:cs="Calibri"/>
          <w:szCs w:val="22"/>
          <w:lang w:eastAsia="es-CO"/>
        </w:rPr>
        <w:lastRenderedPageBreak/>
        <w:t xml:space="preserve">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324337C5" w14:textId="77777777" w:rsidR="000C1890" w:rsidRPr="0061190E" w:rsidRDefault="000C1890" w:rsidP="000C1890">
      <w:pPr>
        <w:spacing w:before="0" w:after="0" w:line="0" w:lineRule="atLeast"/>
        <w:jc w:val="both"/>
        <w:rPr>
          <w:rFonts w:cs="Calibri"/>
          <w:szCs w:val="22"/>
          <w:lang w:eastAsia="es-CO"/>
        </w:rPr>
      </w:pPr>
    </w:p>
    <w:p w14:paraId="57BF51F0" w14:textId="77777777" w:rsidR="000C1890" w:rsidRPr="0061190E" w:rsidRDefault="000C1890" w:rsidP="000C18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1B74811" w14:textId="77777777" w:rsidR="000C1890" w:rsidRPr="0061190E" w:rsidRDefault="000C1890" w:rsidP="000C1890">
      <w:pPr>
        <w:spacing w:before="0" w:after="0" w:line="0" w:lineRule="atLeast"/>
        <w:jc w:val="both"/>
        <w:rPr>
          <w:rFonts w:cs="Calibri"/>
          <w:szCs w:val="22"/>
          <w:lang w:eastAsia="es-CO"/>
        </w:rPr>
      </w:pPr>
    </w:p>
    <w:p w14:paraId="4F5492E2"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7A93D8B7" w14:textId="77777777" w:rsidR="000C1890" w:rsidRPr="0061190E" w:rsidRDefault="000C1890" w:rsidP="000C1890">
      <w:pPr>
        <w:spacing w:before="0" w:after="0" w:line="0" w:lineRule="atLeast"/>
        <w:jc w:val="both"/>
        <w:rPr>
          <w:rFonts w:cs="Calibri"/>
          <w:szCs w:val="22"/>
          <w:lang w:eastAsia="es-CO"/>
        </w:rPr>
      </w:pPr>
    </w:p>
    <w:p w14:paraId="14EDE4E9"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5737F03" w14:textId="77777777" w:rsidR="000C1890" w:rsidRPr="0061190E" w:rsidRDefault="000C1890" w:rsidP="000C1890">
      <w:pPr>
        <w:spacing w:before="0" w:after="0" w:line="0" w:lineRule="atLeast"/>
        <w:jc w:val="both"/>
        <w:rPr>
          <w:rFonts w:cs="Calibri"/>
          <w:szCs w:val="22"/>
          <w:lang w:eastAsia="es-CO"/>
        </w:rPr>
      </w:pPr>
    </w:p>
    <w:p w14:paraId="3ADC4AB1"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02A2F69" w14:textId="77777777" w:rsidR="000C1890" w:rsidRPr="0061190E" w:rsidRDefault="000C1890" w:rsidP="000C1890">
      <w:pPr>
        <w:spacing w:before="0" w:after="0" w:line="0" w:lineRule="atLeast"/>
        <w:jc w:val="both"/>
        <w:rPr>
          <w:rFonts w:cs="Calibri"/>
          <w:szCs w:val="22"/>
          <w:lang w:eastAsia="es-CO"/>
        </w:rPr>
      </w:pPr>
    </w:p>
    <w:p w14:paraId="5D699114"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5EFA679" w14:textId="77777777" w:rsidR="000C1890" w:rsidRPr="0061190E" w:rsidRDefault="000C1890" w:rsidP="000C1890">
      <w:pPr>
        <w:spacing w:before="0" w:after="0" w:line="0" w:lineRule="atLeast"/>
        <w:jc w:val="both"/>
        <w:rPr>
          <w:rFonts w:cs="Calibri"/>
          <w:szCs w:val="22"/>
          <w:lang w:eastAsia="es-CO"/>
        </w:rPr>
      </w:pPr>
    </w:p>
    <w:p w14:paraId="45D2539D"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w:t>
      </w:r>
      <w:r w:rsidRPr="0061190E">
        <w:rPr>
          <w:rFonts w:cs="Calibri"/>
          <w:szCs w:val="22"/>
          <w:lang w:eastAsia="es-CO"/>
        </w:rPr>
        <w:lastRenderedPageBreak/>
        <w:t>definir su decisión de compra, como las calidades del servicio, los términos de la garantía, los términos de cancelaciones y penalidades, forma de pago, responsabilidad de los operadores y demás.</w:t>
      </w:r>
    </w:p>
    <w:p w14:paraId="30DE77D7" w14:textId="77777777" w:rsidR="000C1890" w:rsidRPr="0061190E" w:rsidRDefault="000C1890" w:rsidP="000C1890">
      <w:pPr>
        <w:spacing w:before="0" w:after="0" w:line="0" w:lineRule="atLeast"/>
        <w:jc w:val="both"/>
        <w:rPr>
          <w:rFonts w:cs="Calibri"/>
          <w:szCs w:val="22"/>
          <w:lang w:eastAsia="es-CO"/>
        </w:rPr>
      </w:pPr>
    </w:p>
    <w:p w14:paraId="61A849B9" w14:textId="77777777" w:rsidR="000C1890" w:rsidRPr="0061190E" w:rsidRDefault="000C1890" w:rsidP="000C1890">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211726" w14:textId="77777777" w:rsidR="000C1890" w:rsidRPr="0061190E" w:rsidRDefault="000C1890" w:rsidP="000C1890">
      <w:pPr>
        <w:spacing w:before="0" w:after="0" w:line="0" w:lineRule="atLeast"/>
        <w:jc w:val="both"/>
        <w:rPr>
          <w:rFonts w:cs="Calibri"/>
          <w:szCs w:val="22"/>
          <w:lang w:eastAsia="es-CO"/>
        </w:rPr>
      </w:pPr>
    </w:p>
    <w:p w14:paraId="6081D795" w14:textId="77777777" w:rsidR="000C1890" w:rsidRPr="0061190E" w:rsidRDefault="000C1890" w:rsidP="000C1890">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7038539B" w14:textId="77777777" w:rsidR="000C1890" w:rsidRPr="0061190E" w:rsidRDefault="000C1890" w:rsidP="000C1890">
      <w:pPr>
        <w:spacing w:before="0" w:after="0" w:line="0" w:lineRule="atLeast"/>
        <w:jc w:val="both"/>
        <w:rPr>
          <w:rFonts w:cs="Calibri"/>
          <w:szCs w:val="22"/>
          <w:lang w:eastAsia="es-CO"/>
        </w:rPr>
      </w:pPr>
    </w:p>
    <w:p w14:paraId="3BEC5167"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BAC10" w14:textId="77777777" w:rsidR="000C1890" w:rsidRPr="0061190E" w:rsidRDefault="000C1890" w:rsidP="000C1890">
      <w:pPr>
        <w:spacing w:before="0" w:after="0" w:line="0" w:lineRule="atLeast"/>
        <w:jc w:val="both"/>
        <w:rPr>
          <w:rFonts w:cs="Calibri"/>
          <w:szCs w:val="22"/>
          <w:lang w:eastAsia="es-CO"/>
        </w:rPr>
      </w:pPr>
    </w:p>
    <w:p w14:paraId="1904E53D"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BDB1FB6" w14:textId="77777777" w:rsidR="000C1890" w:rsidRPr="0061190E" w:rsidRDefault="000C1890" w:rsidP="000C1890">
      <w:pPr>
        <w:spacing w:before="0" w:after="0" w:line="0" w:lineRule="atLeast"/>
        <w:jc w:val="both"/>
        <w:rPr>
          <w:rFonts w:cs="Calibri"/>
          <w:szCs w:val="22"/>
          <w:lang w:eastAsia="es-CO"/>
        </w:rPr>
      </w:pPr>
    </w:p>
    <w:p w14:paraId="505C7F0E"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07831255" w14:textId="77777777" w:rsidR="000C1890" w:rsidRPr="0061190E" w:rsidRDefault="000C1890" w:rsidP="000C1890">
      <w:pPr>
        <w:spacing w:before="0" w:after="0" w:line="0" w:lineRule="atLeast"/>
        <w:jc w:val="both"/>
        <w:rPr>
          <w:rFonts w:cs="Calibri"/>
          <w:szCs w:val="22"/>
          <w:lang w:eastAsia="es-CO"/>
        </w:rPr>
      </w:pPr>
    </w:p>
    <w:p w14:paraId="4A62FCFA" w14:textId="77777777" w:rsidR="000C1890" w:rsidRPr="0061190E" w:rsidRDefault="000C1890" w:rsidP="000C18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28FE234" w14:textId="77777777" w:rsidR="000C1890" w:rsidRPr="0061190E" w:rsidRDefault="000C1890" w:rsidP="000C1890">
      <w:pPr>
        <w:spacing w:before="0" w:after="0" w:line="0" w:lineRule="atLeast"/>
        <w:jc w:val="both"/>
        <w:rPr>
          <w:rFonts w:cs="Calibri"/>
          <w:szCs w:val="22"/>
          <w:lang w:eastAsia="es-CO"/>
        </w:rPr>
      </w:pPr>
    </w:p>
    <w:p w14:paraId="74E5C77E" w14:textId="77777777" w:rsidR="000C1890" w:rsidRPr="0061190E" w:rsidRDefault="000C1890" w:rsidP="000C18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E232E7A" w14:textId="77777777" w:rsidR="000C1890" w:rsidRPr="0061190E" w:rsidRDefault="000C1890" w:rsidP="000C1890">
      <w:pPr>
        <w:spacing w:before="0" w:after="0" w:line="0" w:lineRule="atLeast"/>
        <w:jc w:val="both"/>
        <w:rPr>
          <w:rFonts w:cs="Calibri"/>
          <w:szCs w:val="22"/>
          <w:lang w:eastAsia="es-CO"/>
        </w:rPr>
      </w:pPr>
    </w:p>
    <w:p w14:paraId="16BAC1FC"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15B094DA" w14:textId="77777777" w:rsidR="000C1890" w:rsidRPr="0061190E" w:rsidRDefault="000C1890" w:rsidP="000C1890">
      <w:pPr>
        <w:spacing w:before="0" w:after="0" w:line="0" w:lineRule="atLeast"/>
        <w:jc w:val="both"/>
        <w:rPr>
          <w:rFonts w:cs="Calibri"/>
          <w:szCs w:val="22"/>
          <w:lang w:eastAsia="es-CO"/>
        </w:rPr>
      </w:pPr>
    </w:p>
    <w:p w14:paraId="324B1A6E" w14:textId="77777777" w:rsidR="000C1890" w:rsidRPr="0061190E" w:rsidRDefault="000C1890" w:rsidP="000C18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641C063" w14:textId="77777777" w:rsidR="000C1890" w:rsidRPr="0061190E" w:rsidRDefault="000C1890" w:rsidP="000C1890">
      <w:pPr>
        <w:spacing w:before="0" w:after="0" w:line="0" w:lineRule="atLeast"/>
        <w:jc w:val="both"/>
        <w:rPr>
          <w:rFonts w:cs="Calibri"/>
          <w:szCs w:val="22"/>
          <w:lang w:eastAsia="es-CO"/>
        </w:rPr>
      </w:pPr>
    </w:p>
    <w:p w14:paraId="237E41F3"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3DB4D2A8" w14:textId="77777777" w:rsidR="000C1890" w:rsidRPr="0061190E" w:rsidRDefault="000C1890" w:rsidP="000C1890">
      <w:pPr>
        <w:spacing w:before="0" w:after="0" w:line="0" w:lineRule="atLeast"/>
        <w:jc w:val="both"/>
        <w:rPr>
          <w:rFonts w:cs="Calibri"/>
          <w:szCs w:val="22"/>
          <w:lang w:eastAsia="es-CO"/>
        </w:rPr>
      </w:pPr>
    </w:p>
    <w:p w14:paraId="5D024687"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B589E88" w14:textId="77777777" w:rsidR="000C1890" w:rsidRPr="0061190E" w:rsidRDefault="000C1890" w:rsidP="000C1890">
      <w:pPr>
        <w:spacing w:before="0" w:after="0" w:line="0" w:lineRule="atLeast"/>
        <w:jc w:val="both"/>
        <w:rPr>
          <w:rFonts w:cs="Calibri"/>
          <w:szCs w:val="22"/>
          <w:lang w:eastAsia="es-CO"/>
        </w:rPr>
      </w:pPr>
    </w:p>
    <w:p w14:paraId="51C69A0D"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4B10CBF9" w14:textId="77777777" w:rsidR="000C1890" w:rsidRPr="0061190E" w:rsidRDefault="000C1890" w:rsidP="000C1890">
      <w:pPr>
        <w:spacing w:before="0" w:after="0" w:line="0" w:lineRule="atLeast"/>
        <w:jc w:val="both"/>
        <w:rPr>
          <w:rFonts w:cs="Calibri"/>
          <w:szCs w:val="22"/>
          <w:lang w:eastAsia="es-CO"/>
        </w:rPr>
      </w:pPr>
    </w:p>
    <w:p w14:paraId="5E6DF4D5"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B56865E" w14:textId="77777777" w:rsidR="000C1890" w:rsidRPr="0061190E" w:rsidRDefault="000C1890" w:rsidP="000C1890">
      <w:pPr>
        <w:spacing w:before="0" w:after="0" w:line="0" w:lineRule="atLeast"/>
        <w:jc w:val="both"/>
        <w:rPr>
          <w:rFonts w:cs="Calibri"/>
          <w:szCs w:val="22"/>
          <w:lang w:eastAsia="es-CO"/>
        </w:rPr>
      </w:pPr>
    </w:p>
    <w:p w14:paraId="016D88B6" w14:textId="77777777" w:rsidR="000C1890" w:rsidRPr="0061190E" w:rsidRDefault="000C1890" w:rsidP="000C1890">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6222694F" w14:textId="77777777" w:rsidR="000C1890" w:rsidRPr="0061190E" w:rsidRDefault="000C1890" w:rsidP="000C1890">
      <w:pPr>
        <w:spacing w:before="0" w:after="0" w:line="0" w:lineRule="atLeast"/>
        <w:jc w:val="both"/>
        <w:rPr>
          <w:rFonts w:cs="Calibri"/>
          <w:szCs w:val="22"/>
          <w:lang w:eastAsia="es-CO"/>
        </w:rPr>
      </w:pPr>
    </w:p>
    <w:p w14:paraId="5D2EE892"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w:t>
      </w:r>
      <w:r w:rsidRPr="0061190E">
        <w:rPr>
          <w:rFonts w:cs="Calibri"/>
          <w:szCs w:val="22"/>
          <w:lang w:eastAsia="es-CO"/>
        </w:rPr>
        <w:lastRenderedPageBreak/>
        <w:t xml:space="preserve">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6B9D0B6B" w14:textId="77777777" w:rsidR="000C1890" w:rsidRPr="0061190E" w:rsidRDefault="000C1890" w:rsidP="000C1890">
      <w:pPr>
        <w:spacing w:before="0" w:after="0" w:line="0" w:lineRule="atLeast"/>
        <w:jc w:val="both"/>
        <w:rPr>
          <w:rFonts w:cs="Calibri"/>
          <w:szCs w:val="22"/>
          <w:lang w:eastAsia="es-CO"/>
        </w:rPr>
      </w:pPr>
    </w:p>
    <w:p w14:paraId="02CBF4AC" w14:textId="77777777" w:rsidR="000C1890" w:rsidRPr="0061190E" w:rsidRDefault="000C1890" w:rsidP="000C1890">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65761411" w14:textId="77777777" w:rsidR="000C1890" w:rsidRPr="0061190E" w:rsidRDefault="000C1890" w:rsidP="000C1890">
      <w:pPr>
        <w:spacing w:before="0" w:after="0" w:line="0" w:lineRule="atLeast"/>
        <w:jc w:val="both"/>
        <w:rPr>
          <w:rFonts w:cs="Calibri"/>
          <w:szCs w:val="22"/>
          <w:lang w:eastAsia="es-CO"/>
        </w:rPr>
      </w:pPr>
    </w:p>
    <w:p w14:paraId="7DECC91C" w14:textId="77777777" w:rsidR="000C1890" w:rsidRPr="0061190E" w:rsidRDefault="000C1890" w:rsidP="000C1890">
      <w:pPr>
        <w:spacing w:before="0" w:after="0" w:line="0" w:lineRule="atLeast"/>
        <w:jc w:val="both"/>
        <w:rPr>
          <w:rFonts w:cs="Calibri"/>
          <w:b/>
          <w:szCs w:val="22"/>
          <w:lang w:eastAsia="es-CO"/>
        </w:rPr>
      </w:pPr>
      <w:r w:rsidRPr="0061190E">
        <w:rPr>
          <w:rFonts w:cs="Calibri"/>
          <w:b/>
          <w:szCs w:val="22"/>
          <w:lang w:eastAsia="es-CO"/>
        </w:rPr>
        <w:t>Actualización:</w:t>
      </w:r>
    </w:p>
    <w:p w14:paraId="7FEC2E74" w14:textId="77777777" w:rsidR="000C1890" w:rsidRPr="0061190E" w:rsidRDefault="000C1890" w:rsidP="000C1890">
      <w:pPr>
        <w:spacing w:before="0" w:after="0" w:line="0" w:lineRule="atLeast"/>
        <w:jc w:val="both"/>
        <w:rPr>
          <w:rFonts w:cs="Calibri"/>
          <w:b/>
          <w:szCs w:val="22"/>
          <w:lang w:eastAsia="es-CO"/>
        </w:rPr>
      </w:pPr>
      <w:r w:rsidRPr="0061190E">
        <w:rPr>
          <w:rFonts w:cs="Calibri"/>
          <w:b/>
          <w:szCs w:val="22"/>
          <w:lang w:eastAsia="es-CO"/>
        </w:rPr>
        <w:t>06-01-23</w:t>
      </w:r>
    </w:p>
    <w:p w14:paraId="22BF1EF0" w14:textId="77777777" w:rsidR="000C1890" w:rsidRPr="0061190E" w:rsidRDefault="000C1890" w:rsidP="000C1890">
      <w:pPr>
        <w:spacing w:before="0" w:after="0" w:line="0" w:lineRule="atLeast"/>
        <w:jc w:val="both"/>
        <w:rPr>
          <w:rFonts w:cs="Calibri"/>
          <w:b/>
          <w:szCs w:val="22"/>
          <w:lang w:eastAsia="es-CO"/>
        </w:rPr>
      </w:pPr>
      <w:r w:rsidRPr="0061190E">
        <w:rPr>
          <w:rFonts w:cs="Calibri"/>
          <w:b/>
          <w:szCs w:val="22"/>
          <w:lang w:eastAsia="es-CO"/>
        </w:rPr>
        <w:t>Revisada parte legal.</w:t>
      </w:r>
    </w:p>
    <w:p w14:paraId="1912AE56" w14:textId="16DA3749" w:rsidR="000C1890" w:rsidRPr="0061190E" w:rsidRDefault="000B0EA0" w:rsidP="000C189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CB6E837" w14:textId="77777777" w:rsidR="000C1890" w:rsidRDefault="000C1890" w:rsidP="00796BCD">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2"/>
    <w:p w14:paraId="0FF7710E" w14:textId="77777777" w:rsidR="005B2FF6" w:rsidRPr="0007013F" w:rsidRDefault="005B2FF6" w:rsidP="000C1890">
      <w:pPr>
        <w:pStyle w:val="dias"/>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6981" w14:textId="77777777" w:rsidR="0093655B" w:rsidRDefault="0093655B" w:rsidP="00AC7E3C">
      <w:pPr>
        <w:spacing w:after="0" w:line="240" w:lineRule="auto"/>
      </w:pPr>
      <w:r>
        <w:separator/>
      </w:r>
    </w:p>
  </w:endnote>
  <w:endnote w:type="continuationSeparator" w:id="0">
    <w:p w14:paraId="732FDE75" w14:textId="77777777" w:rsidR="0093655B" w:rsidRDefault="0093655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7F04" w14:textId="77777777" w:rsidR="0093655B" w:rsidRDefault="009365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D645" w14:textId="77777777" w:rsidR="0093655B" w:rsidRDefault="0093655B" w:rsidP="00AC7E3C">
      <w:pPr>
        <w:spacing w:after="0" w:line="240" w:lineRule="auto"/>
      </w:pPr>
      <w:r>
        <w:separator/>
      </w:r>
    </w:p>
  </w:footnote>
  <w:footnote w:type="continuationSeparator" w:id="0">
    <w:p w14:paraId="75F6F419" w14:textId="77777777" w:rsidR="0093655B" w:rsidRDefault="0093655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704928"/>
    <w:multiLevelType w:val="multilevel"/>
    <w:tmpl w:val="85EC3652"/>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C8C0BAF"/>
    <w:multiLevelType w:val="multilevel"/>
    <w:tmpl w:val="B43CE2BC"/>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71064D37"/>
    <w:multiLevelType w:val="multilevel"/>
    <w:tmpl w:val="D26CF2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3"/>
  </w:num>
  <w:num w:numId="14">
    <w:abstractNumId w:val="9"/>
  </w:num>
  <w:num w:numId="15">
    <w:abstractNumId w:val="14"/>
  </w:num>
  <w:num w:numId="16">
    <w:abstractNumId w:val="6"/>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11"/>
  </w:num>
  <w:num w:numId="25">
    <w:abstractNumId w:val="3"/>
  </w:num>
  <w:num w:numId="26">
    <w:abstractNumId w:val="15"/>
  </w:num>
  <w:num w:numId="27">
    <w:abstractNumId w:val="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2A11"/>
    <w:rsid w:val="000530A9"/>
    <w:rsid w:val="0005451C"/>
    <w:rsid w:val="0007013F"/>
    <w:rsid w:val="00077716"/>
    <w:rsid w:val="000B0EA0"/>
    <w:rsid w:val="000C0ECF"/>
    <w:rsid w:val="000C1890"/>
    <w:rsid w:val="000E6A21"/>
    <w:rsid w:val="000F27DB"/>
    <w:rsid w:val="000F6068"/>
    <w:rsid w:val="00102C23"/>
    <w:rsid w:val="00104438"/>
    <w:rsid w:val="00105CD6"/>
    <w:rsid w:val="00126AB8"/>
    <w:rsid w:val="00131BF9"/>
    <w:rsid w:val="00133FF0"/>
    <w:rsid w:val="00141ED2"/>
    <w:rsid w:val="001456CF"/>
    <w:rsid w:val="00155D85"/>
    <w:rsid w:val="00160F92"/>
    <w:rsid w:val="00177AF4"/>
    <w:rsid w:val="00195D4C"/>
    <w:rsid w:val="001B3726"/>
    <w:rsid w:val="001B720E"/>
    <w:rsid w:val="001E29C8"/>
    <w:rsid w:val="001E2B89"/>
    <w:rsid w:val="00244AAB"/>
    <w:rsid w:val="002457D3"/>
    <w:rsid w:val="00246AB4"/>
    <w:rsid w:val="0025200E"/>
    <w:rsid w:val="00253688"/>
    <w:rsid w:val="002560AC"/>
    <w:rsid w:val="00257E57"/>
    <w:rsid w:val="00270960"/>
    <w:rsid w:val="00276521"/>
    <w:rsid w:val="00276F52"/>
    <w:rsid w:val="00284DD9"/>
    <w:rsid w:val="002A5563"/>
    <w:rsid w:val="002A6601"/>
    <w:rsid w:val="002B59DA"/>
    <w:rsid w:val="002E1B8C"/>
    <w:rsid w:val="002E345B"/>
    <w:rsid w:val="002E361F"/>
    <w:rsid w:val="002E690C"/>
    <w:rsid w:val="002F5125"/>
    <w:rsid w:val="002F51AB"/>
    <w:rsid w:val="002F6FC6"/>
    <w:rsid w:val="00301E05"/>
    <w:rsid w:val="00303A48"/>
    <w:rsid w:val="003168AC"/>
    <w:rsid w:val="00317602"/>
    <w:rsid w:val="00340202"/>
    <w:rsid w:val="00345D10"/>
    <w:rsid w:val="0035021B"/>
    <w:rsid w:val="00351437"/>
    <w:rsid w:val="00360F9D"/>
    <w:rsid w:val="003622EB"/>
    <w:rsid w:val="00372444"/>
    <w:rsid w:val="00372C05"/>
    <w:rsid w:val="00375C40"/>
    <w:rsid w:val="00381346"/>
    <w:rsid w:val="0038328F"/>
    <w:rsid w:val="00384EF6"/>
    <w:rsid w:val="0038536A"/>
    <w:rsid w:val="003A113F"/>
    <w:rsid w:val="003B39B9"/>
    <w:rsid w:val="003C113F"/>
    <w:rsid w:val="003E0152"/>
    <w:rsid w:val="003F0BD2"/>
    <w:rsid w:val="003F5E10"/>
    <w:rsid w:val="003F6576"/>
    <w:rsid w:val="00411610"/>
    <w:rsid w:val="00411B15"/>
    <w:rsid w:val="00413BAE"/>
    <w:rsid w:val="00413E00"/>
    <w:rsid w:val="0041736B"/>
    <w:rsid w:val="004232F7"/>
    <w:rsid w:val="0043252F"/>
    <w:rsid w:val="00433DE7"/>
    <w:rsid w:val="00434904"/>
    <w:rsid w:val="00444813"/>
    <w:rsid w:val="004454E4"/>
    <w:rsid w:val="00446E8A"/>
    <w:rsid w:val="00447AD3"/>
    <w:rsid w:val="004540A7"/>
    <w:rsid w:val="0045446A"/>
    <w:rsid w:val="00457D4D"/>
    <w:rsid w:val="0046254B"/>
    <w:rsid w:val="00465D2E"/>
    <w:rsid w:val="00467059"/>
    <w:rsid w:val="00476065"/>
    <w:rsid w:val="004833DA"/>
    <w:rsid w:val="00492275"/>
    <w:rsid w:val="004A4CD9"/>
    <w:rsid w:val="004B79EA"/>
    <w:rsid w:val="004C2017"/>
    <w:rsid w:val="004D3BD0"/>
    <w:rsid w:val="004E25F6"/>
    <w:rsid w:val="004E55F2"/>
    <w:rsid w:val="0050046A"/>
    <w:rsid w:val="00505A31"/>
    <w:rsid w:val="00507CB2"/>
    <w:rsid w:val="00510F8C"/>
    <w:rsid w:val="005119B7"/>
    <w:rsid w:val="00513174"/>
    <w:rsid w:val="005208C4"/>
    <w:rsid w:val="00524ED4"/>
    <w:rsid w:val="005340FE"/>
    <w:rsid w:val="00544C98"/>
    <w:rsid w:val="00550E71"/>
    <w:rsid w:val="005545D0"/>
    <w:rsid w:val="00556CB9"/>
    <w:rsid w:val="0055744B"/>
    <w:rsid w:val="00565268"/>
    <w:rsid w:val="00572B53"/>
    <w:rsid w:val="00574621"/>
    <w:rsid w:val="00575080"/>
    <w:rsid w:val="005863F1"/>
    <w:rsid w:val="0058765E"/>
    <w:rsid w:val="005B2FF6"/>
    <w:rsid w:val="005D03DC"/>
    <w:rsid w:val="005E0021"/>
    <w:rsid w:val="005E7760"/>
    <w:rsid w:val="005F12F1"/>
    <w:rsid w:val="005F44CF"/>
    <w:rsid w:val="00607CB6"/>
    <w:rsid w:val="00610818"/>
    <w:rsid w:val="00615330"/>
    <w:rsid w:val="006327B0"/>
    <w:rsid w:val="00634F91"/>
    <w:rsid w:val="006543BD"/>
    <w:rsid w:val="00656EFF"/>
    <w:rsid w:val="00660740"/>
    <w:rsid w:val="00661BDB"/>
    <w:rsid w:val="0066607C"/>
    <w:rsid w:val="00670641"/>
    <w:rsid w:val="006821D8"/>
    <w:rsid w:val="0069600F"/>
    <w:rsid w:val="006A0425"/>
    <w:rsid w:val="006C0267"/>
    <w:rsid w:val="006C3FA2"/>
    <w:rsid w:val="006D5AF4"/>
    <w:rsid w:val="006F2DFD"/>
    <w:rsid w:val="006F3D44"/>
    <w:rsid w:val="006F6494"/>
    <w:rsid w:val="0070396F"/>
    <w:rsid w:val="0073590A"/>
    <w:rsid w:val="007410AD"/>
    <w:rsid w:val="00744E6E"/>
    <w:rsid w:val="00745160"/>
    <w:rsid w:val="00746132"/>
    <w:rsid w:val="00753085"/>
    <w:rsid w:val="00753FF2"/>
    <w:rsid w:val="007559BD"/>
    <w:rsid w:val="0075646E"/>
    <w:rsid w:val="0076728C"/>
    <w:rsid w:val="0077444A"/>
    <w:rsid w:val="00774535"/>
    <w:rsid w:val="00776C06"/>
    <w:rsid w:val="00796BCD"/>
    <w:rsid w:val="007B014F"/>
    <w:rsid w:val="007B0F38"/>
    <w:rsid w:val="007B2FE7"/>
    <w:rsid w:val="007C4FBE"/>
    <w:rsid w:val="007C5820"/>
    <w:rsid w:val="007D54D2"/>
    <w:rsid w:val="007D6598"/>
    <w:rsid w:val="007D6E46"/>
    <w:rsid w:val="007D7B3D"/>
    <w:rsid w:val="007E203B"/>
    <w:rsid w:val="007E485C"/>
    <w:rsid w:val="00830C6F"/>
    <w:rsid w:val="008417A6"/>
    <w:rsid w:val="00855315"/>
    <w:rsid w:val="008666EC"/>
    <w:rsid w:val="0086684D"/>
    <w:rsid w:val="00872152"/>
    <w:rsid w:val="00872C65"/>
    <w:rsid w:val="0089225E"/>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1499"/>
    <w:rsid w:val="00914B0D"/>
    <w:rsid w:val="009162AB"/>
    <w:rsid w:val="0092472A"/>
    <w:rsid w:val="00926B77"/>
    <w:rsid w:val="00933297"/>
    <w:rsid w:val="00935D8F"/>
    <w:rsid w:val="0093655B"/>
    <w:rsid w:val="00940B02"/>
    <w:rsid w:val="00941692"/>
    <w:rsid w:val="00964F1D"/>
    <w:rsid w:val="009657E7"/>
    <w:rsid w:val="00970E07"/>
    <w:rsid w:val="009831EC"/>
    <w:rsid w:val="00990A48"/>
    <w:rsid w:val="00995889"/>
    <w:rsid w:val="00996E68"/>
    <w:rsid w:val="009B46BC"/>
    <w:rsid w:val="009B5309"/>
    <w:rsid w:val="009C46E7"/>
    <w:rsid w:val="009D2058"/>
    <w:rsid w:val="009D409F"/>
    <w:rsid w:val="009F1EF1"/>
    <w:rsid w:val="00A02AA1"/>
    <w:rsid w:val="00A23A6C"/>
    <w:rsid w:val="00A23AB1"/>
    <w:rsid w:val="00A26411"/>
    <w:rsid w:val="00A3479E"/>
    <w:rsid w:val="00A34AD4"/>
    <w:rsid w:val="00A63B51"/>
    <w:rsid w:val="00A66351"/>
    <w:rsid w:val="00A72C93"/>
    <w:rsid w:val="00A76B36"/>
    <w:rsid w:val="00A8230E"/>
    <w:rsid w:val="00AA592E"/>
    <w:rsid w:val="00AC54CB"/>
    <w:rsid w:val="00AC59DA"/>
    <w:rsid w:val="00AC7E3C"/>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38D9"/>
    <w:rsid w:val="00B67A6F"/>
    <w:rsid w:val="00B71A81"/>
    <w:rsid w:val="00B77B3B"/>
    <w:rsid w:val="00B82700"/>
    <w:rsid w:val="00B830EA"/>
    <w:rsid w:val="00B8722B"/>
    <w:rsid w:val="00B90498"/>
    <w:rsid w:val="00BB05A6"/>
    <w:rsid w:val="00BC5CBE"/>
    <w:rsid w:val="00BD3560"/>
    <w:rsid w:val="00BE2A33"/>
    <w:rsid w:val="00BF35A1"/>
    <w:rsid w:val="00BF6359"/>
    <w:rsid w:val="00C03394"/>
    <w:rsid w:val="00C05D2F"/>
    <w:rsid w:val="00C06B10"/>
    <w:rsid w:val="00C2195F"/>
    <w:rsid w:val="00C21C39"/>
    <w:rsid w:val="00C26785"/>
    <w:rsid w:val="00C30571"/>
    <w:rsid w:val="00C35602"/>
    <w:rsid w:val="00C60488"/>
    <w:rsid w:val="00C66226"/>
    <w:rsid w:val="00C6779F"/>
    <w:rsid w:val="00C67E9C"/>
    <w:rsid w:val="00C76A20"/>
    <w:rsid w:val="00C83982"/>
    <w:rsid w:val="00C94BED"/>
    <w:rsid w:val="00CA67BB"/>
    <w:rsid w:val="00CA7D30"/>
    <w:rsid w:val="00CB4893"/>
    <w:rsid w:val="00CB760B"/>
    <w:rsid w:val="00CD0186"/>
    <w:rsid w:val="00CD1B8E"/>
    <w:rsid w:val="00CE08A6"/>
    <w:rsid w:val="00CE561E"/>
    <w:rsid w:val="00CF118A"/>
    <w:rsid w:val="00CF4B63"/>
    <w:rsid w:val="00D01DB7"/>
    <w:rsid w:val="00D031CB"/>
    <w:rsid w:val="00D133F0"/>
    <w:rsid w:val="00D40756"/>
    <w:rsid w:val="00D434EA"/>
    <w:rsid w:val="00D50015"/>
    <w:rsid w:val="00D60833"/>
    <w:rsid w:val="00D818F3"/>
    <w:rsid w:val="00D84FE0"/>
    <w:rsid w:val="00DA0EA6"/>
    <w:rsid w:val="00DA139F"/>
    <w:rsid w:val="00DC0892"/>
    <w:rsid w:val="00DD2FF0"/>
    <w:rsid w:val="00DE5792"/>
    <w:rsid w:val="00DF6FF1"/>
    <w:rsid w:val="00E00110"/>
    <w:rsid w:val="00E03562"/>
    <w:rsid w:val="00E34369"/>
    <w:rsid w:val="00E3496B"/>
    <w:rsid w:val="00E4580A"/>
    <w:rsid w:val="00E52160"/>
    <w:rsid w:val="00E57479"/>
    <w:rsid w:val="00E668EA"/>
    <w:rsid w:val="00E9086C"/>
    <w:rsid w:val="00E91951"/>
    <w:rsid w:val="00E92AF2"/>
    <w:rsid w:val="00E966C5"/>
    <w:rsid w:val="00EA18BB"/>
    <w:rsid w:val="00EB2413"/>
    <w:rsid w:val="00ED1E5D"/>
    <w:rsid w:val="00EE0CCE"/>
    <w:rsid w:val="00EE322F"/>
    <w:rsid w:val="00EE3971"/>
    <w:rsid w:val="00EF0830"/>
    <w:rsid w:val="00F03F7B"/>
    <w:rsid w:val="00F0432F"/>
    <w:rsid w:val="00F054A4"/>
    <w:rsid w:val="00F05BD8"/>
    <w:rsid w:val="00F071B8"/>
    <w:rsid w:val="00F1289A"/>
    <w:rsid w:val="00F1392C"/>
    <w:rsid w:val="00F21270"/>
    <w:rsid w:val="00F23ABD"/>
    <w:rsid w:val="00F24EC4"/>
    <w:rsid w:val="00F31614"/>
    <w:rsid w:val="00F34239"/>
    <w:rsid w:val="00F35860"/>
    <w:rsid w:val="00F37A68"/>
    <w:rsid w:val="00F407B2"/>
    <w:rsid w:val="00F4223D"/>
    <w:rsid w:val="00F5507F"/>
    <w:rsid w:val="00F70BCF"/>
    <w:rsid w:val="00F80E41"/>
    <w:rsid w:val="00F85B79"/>
    <w:rsid w:val="00F95DBB"/>
    <w:rsid w:val="00FA59FB"/>
    <w:rsid w:val="00FA6295"/>
    <w:rsid w:val="00FB09FC"/>
    <w:rsid w:val="00FB45F2"/>
    <w:rsid w:val="00FD0542"/>
    <w:rsid w:val="00FD14EE"/>
    <w:rsid w:val="00FE08A1"/>
    <w:rsid w:val="00FF0191"/>
    <w:rsid w:val="00FF4DB3"/>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10F1B7E"/>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C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9021">
      <w:bodyDiv w:val="1"/>
      <w:marLeft w:val="0"/>
      <w:marRight w:val="0"/>
      <w:marTop w:val="0"/>
      <w:marBottom w:val="0"/>
      <w:divBdr>
        <w:top w:val="none" w:sz="0" w:space="0" w:color="auto"/>
        <w:left w:val="none" w:sz="0" w:space="0" w:color="auto"/>
        <w:bottom w:val="none" w:sz="0" w:space="0" w:color="auto"/>
        <w:right w:val="none" w:sz="0" w:space="0" w:color="auto"/>
      </w:divBdr>
    </w:div>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0836293">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7994</Words>
  <Characters>43971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2023-11-24T19:19:00Z</dcterms:created>
  <dcterms:modified xsi:type="dcterms:W3CDTF">2023-11-24T19:19:00Z</dcterms:modified>
</cp:coreProperties>
</file>