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7077" w14:textId="72ABB549" w:rsidR="00914B0D" w:rsidRDefault="00914B0D" w:rsidP="00DC0F48">
      <w:pPr>
        <w:pStyle w:val="dias"/>
      </w:pPr>
    </w:p>
    <w:p w14:paraId="37487B37" w14:textId="77777777" w:rsidR="00DC0F48" w:rsidRPr="00DC0F48" w:rsidRDefault="00DC0F48" w:rsidP="00DC0F48">
      <w:pPr>
        <w:pStyle w:val="dias"/>
      </w:pPr>
    </w:p>
    <w:tbl>
      <w:tblPr>
        <w:tblStyle w:val="Tablaconcuadrcula"/>
        <w:tblW w:w="0" w:type="auto"/>
        <w:shd w:val="clear" w:color="auto" w:fill="1F3864"/>
        <w:tblLook w:val="04A0" w:firstRow="1" w:lastRow="0" w:firstColumn="1" w:lastColumn="0" w:noHBand="0" w:noVBand="1"/>
      </w:tblPr>
      <w:tblGrid>
        <w:gridCol w:w="10060"/>
      </w:tblGrid>
      <w:tr w:rsidR="00DC0F48" w:rsidRPr="00D6643C" w14:paraId="29700571" w14:textId="77777777" w:rsidTr="006D7EEF">
        <w:tc>
          <w:tcPr>
            <w:tcW w:w="10060" w:type="dxa"/>
            <w:shd w:val="clear" w:color="auto" w:fill="1F3864"/>
          </w:tcPr>
          <w:p w14:paraId="07823676" w14:textId="77777777" w:rsidR="00DC0F48" w:rsidRPr="00D6643C" w:rsidRDefault="00DC0F48" w:rsidP="006D7EEF">
            <w:pPr>
              <w:jc w:val="center"/>
              <w:rPr>
                <w:b/>
                <w:color w:val="FFFFFF" w:themeColor="background1"/>
                <w:sz w:val="64"/>
                <w:szCs w:val="64"/>
              </w:rPr>
            </w:pPr>
            <w:r>
              <w:rPr>
                <w:b/>
                <w:color w:val="FFFFFF" w:themeColor="background1"/>
                <w:sz w:val="64"/>
                <w:szCs w:val="64"/>
              </w:rPr>
              <w:t>AREQUIPA Y CAÑÓN DEL COLCA</w:t>
            </w:r>
            <w:r w:rsidRPr="00744E6E">
              <w:rPr>
                <w:b/>
                <w:color w:val="FFFFFF" w:themeColor="background1"/>
                <w:sz w:val="64"/>
                <w:szCs w:val="64"/>
              </w:rPr>
              <w:t xml:space="preserve"> </w:t>
            </w:r>
          </w:p>
        </w:tc>
      </w:tr>
    </w:tbl>
    <w:p w14:paraId="498D78D9" w14:textId="77777777" w:rsidR="00DC0F48" w:rsidRPr="00744E6E" w:rsidRDefault="00DC0F48" w:rsidP="00DC0F48">
      <w:pPr>
        <w:pStyle w:val="dias"/>
        <w:jc w:val="center"/>
        <w:rPr>
          <w:caps w:val="0"/>
          <w:color w:val="1F3864"/>
          <w:sz w:val="40"/>
          <w:szCs w:val="40"/>
          <w:lang w:val="es-ES"/>
        </w:rPr>
      </w:pPr>
      <w:r w:rsidRPr="00744E6E">
        <w:rPr>
          <w:caps w:val="0"/>
          <w:color w:val="1F3864"/>
          <w:sz w:val="40"/>
          <w:szCs w:val="40"/>
          <w:lang w:val="es-ES"/>
        </w:rPr>
        <w:t xml:space="preserve">Visitando: </w:t>
      </w:r>
      <w:r>
        <w:rPr>
          <w:caps w:val="0"/>
          <w:color w:val="1F3864"/>
          <w:sz w:val="40"/>
          <w:szCs w:val="40"/>
          <w:lang w:val="es-ES"/>
        </w:rPr>
        <w:t>Arequipa, Cruz del Cóndor y Cañón del Colca</w:t>
      </w:r>
    </w:p>
    <w:p w14:paraId="257C821A" w14:textId="77777777" w:rsidR="001E2B89" w:rsidRPr="00744E6E" w:rsidRDefault="00746160" w:rsidP="00A23A6C">
      <w:pPr>
        <w:pStyle w:val="subtituloprograma"/>
        <w:rPr>
          <w:color w:val="1F3864"/>
        </w:rPr>
      </w:pPr>
      <w:r>
        <w:rPr>
          <w:color w:val="1F3864"/>
        </w:rPr>
        <w:t>4</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497DADD" w14:textId="77777777" w:rsidR="009C46E7" w:rsidRDefault="009C46E7" w:rsidP="00A23A6C">
      <w:pPr>
        <w:pStyle w:val="itinerario"/>
      </w:pPr>
    </w:p>
    <w:p w14:paraId="40B42BB3" w14:textId="77777777" w:rsidR="00A23A6C" w:rsidRDefault="00A23A6C" w:rsidP="00841657">
      <w:pPr>
        <w:pStyle w:val="itinerario"/>
        <w:jc w:val="center"/>
      </w:pPr>
      <w:r>
        <w:rPr>
          <w:noProof/>
          <w:lang w:val="es-ES" w:eastAsia="es-ES" w:bidi="ar-SA"/>
        </w:rPr>
        <w:drawing>
          <wp:inline distT="0" distB="0" distL="0" distR="0" wp14:anchorId="64790FF1" wp14:editId="13657688">
            <wp:extent cx="63531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54214" cy="2879561"/>
                    </a:xfrm>
                    <a:prstGeom prst="rect">
                      <a:avLst/>
                    </a:prstGeom>
                  </pic:spPr>
                </pic:pic>
              </a:graphicData>
            </a:graphic>
          </wp:inline>
        </w:drawing>
      </w:r>
    </w:p>
    <w:p w14:paraId="5AFD3C94" w14:textId="77777777" w:rsidR="00F24EC4" w:rsidRDefault="00F24EC4" w:rsidP="00A23A6C">
      <w:pPr>
        <w:pStyle w:val="itinerario"/>
      </w:pPr>
    </w:p>
    <w:p w14:paraId="4009EFB4" w14:textId="77777777" w:rsidR="00A23A6C" w:rsidRDefault="00841657" w:rsidP="00A23A6C">
      <w:pPr>
        <w:pStyle w:val="itinerario"/>
      </w:pPr>
      <w:r w:rsidRPr="00841657">
        <w:t>Explo</w:t>
      </w:r>
      <w:r w:rsidR="00071632">
        <w:t>re</w:t>
      </w:r>
      <w:r w:rsidRPr="00841657">
        <w:t xml:space="preserve"> Arequipa, la segunda ciudad más grande de Perú, durante cuatro días de ensueño. Descubr</w:t>
      </w:r>
      <w:r w:rsidR="00071632">
        <w:t>a</w:t>
      </w:r>
      <w:r w:rsidRPr="00841657">
        <w:t xml:space="preserve"> su arquitectura de estilo colonial y sus bellas iglesias, así como las pampas y volcanes que hay en las afueras que ofrecen espectaculares paisajes. Admir</w:t>
      </w:r>
      <w:r w:rsidR="00071632">
        <w:t>e</w:t>
      </w:r>
      <w:r w:rsidRPr="00841657">
        <w:t xml:space="preserve"> los cóndores sobrevolando el Valle del Colca, uno de los más profundos del mundo, y compart</w:t>
      </w:r>
      <w:r w:rsidR="00071632">
        <w:t>a</w:t>
      </w:r>
      <w:r w:rsidRPr="00841657">
        <w:t xml:space="preserve"> momentos inolvidables con las comunidades de la zona.</w:t>
      </w:r>
    </w:p>
    <w:p w14:paraId="583DA27B" w14:textId="77777777" w:rsidR="00000DB9" w:rsidRDefault="00000DB9" w:rsidP="00A23A6C">
      <w:pPr>
        <w:pStyle w:val="itinerario"/>
      </w:pPr>
    </w:p>
    <w:p w14:paraId="4F8F3D92" w14:textId="1480EE34" w:rsidR="00000DB9" w:rsidRPr="00F0432F" w:rsidRDefault="002E6129" w:rsidP="00000DB9">
      <w:pPr>
        <w:pStyle w:val="itinerario"/>
      </w:pPr>
      <w:r w:rsidRPr="00744E6E">
        <w:rPr>
          <w:rStyle w:val="diasCar"/>
          <w:color w:val="1F3864"/>
          <w:sz w:val="28"/>
          <w:szCs w:val="28"/>
        </w:rPr>
        <w:t xml:space="preserve">SALIDA </w:t>
      </w:r>
      <w:r>
        <w:rPr>
          <w:rStyle w:val="diasCar"/>
        </w:rPr>
        <w:t xml:space="preserve">  </w:t>
      </w:r>
      <w:r>
        <w:t>diaria</w:t>
      </w:r>
    </w:p>
    <w:p w14:paraId="4539F1AA" w14:textId="77777777" w:rsidR="00000DB9" w:rsidRPr="00744E6E" w:rsidRDefault="00000DB9" w:rsidP="00000DB9">
      <w:pPr>
        <w:pStyle w:val="dias"/>
        <w:rPr>
          <w:color w:val="1F3864"/>
          <w:sz w:val="28"/>
          <w:szCs w:val="28"/>
        </w:rPr>
      </w:pPr>
      <w:r w:rsidRPr="00744E6E">
        <w:rPr>
          <w:color w:val="1F3864"/>
          <w:sz w:val="28"/>
          <w:szCs w:val="28"/>
        </w:rPr>
        <w:t>INCLUYE</w:t>
      </w:r>
    </w:p>
    <w:p w14:paraId="5AF8E89D" w14:textId="77777777" w:rsidR="00841657" w:rsidRPr="009C4850" w:rsidRDefault="00841657" w:rsidP="009C4850">
      <w:pPr>
        <w:pStyle w:val="vinetas"/>
        <w:jc w:val="both"/>
      </w:pPr>
      <w:r w:rsidRPr="009C4850">
        <w:t>Traslado Aeropuerto – Hotel – Aeropuerto en servicio privado.</w:t>
      </w:r>
    </w:p>
    <w:p w14:paraId="1A00B16B" w14:textId="77777777" w:rsidR="00841657" w:rsidRPr="009C4850" w:rsidRDefault="00841657" w:rsidP="009C4850">
      <w:pPr>
        <w:pStyle w:val="vinetas"/>
        <w:jc w:val="both"/>
      </w:pPr>
      <w:r w:rsidRPr="009C4850">
        <w:t>2 noches de alojamiento en el hotel seleccionado en Arequipa.</w:t>
      </w:r>
    </w:p>
    <w:p w14:paraId="27A31C4E" w14:textId="793FB9AC" w:rsidR="00841657" w:rsidRPr="009C4850" w:rsidRDefault="00841657" w:rsidP="009C4850">
      <w:pPr>
        <w:pStyle w:val="vinetas"/>
        <w:jc w:val="both"/>
      </w:pPr>
      <w:r w:rsidRPr="009C4850">
        <w:t>1 noche de alojamiento en el hotel seleccionado en el Colca.</w:t>
      </w:r>
    </w:p>
    <w:p w14:paraId="1D76FCF1" w14:textId="77777777" w:rsidR="002E6129" w:rsidRPr="006F2DFD" w:rsidRDefault="002E6129" w:rsidP="002E6129">
      <w:pPr>
        <w:pStyle w:val="vinetas"/>
      </w:pPr>
      <w:r w:rsidRPr="006F2DFD">
        <w:t>Desayunos diarios en los horarios establecidos por los hoteles (si los itinerarios aéreos lo permiten).</w:t>
      </w:r>
    </w:p>
    <w:p w14:paraId="04BB3F18" w14:textId="5CC14410" w:rsidR="00841657" w:rsidRPr="009C4850" w:rsidRDefault="00841657" w:rsidP="009C4850">
      <w:pPr>
        <w:pStyle w:val="vinetas"/>
        <w:jc w:val="both"/>
      </w:pPr>
      <w:r w:rsidRPr="009C4850">
        <w:t>1 almuerzo en Chivay</w:t>
      </w:r>
      <w:r w:rsidR="009C4850" w:rsidRPr="009C4850">
        <w:t xml:space="preserve"> (día 2)</w:t>
      </w:r>
      <w:r w:rsidRPr="009C4850">
        <w:t>. Bebidas no incluidas.</w:t>
      </w:r>
    </w:p>
    <w:p w14:paraId="1E7035A4" w14:textId="2C943FB6" w:rsidR="00841657" w:rsidRPr="009C4850" w:rsidRDefault="00841657" w:rsidP="009C4850">
      <w:pPr>
        <w:pStyle w:val="vinetas"/>
        <w:jc w:val="both"/>
      </w:pPr>
      <w:r w:rsidRPr="009C4850">
        <w:t>1 almuerzo en ruta a Arequipa</w:t>
      </w:r>
      <w:r w:rsidR="009C4850" w:rsidRPr="009C4850">
        <w:t xml:space="preserve"> (día 3)</w:t>
      </w:r>
      <w:r w:rsidRPr="009C4850">
        <w:t>. Bebidas no incluidas.</w:t>
      </w:r>
    </w:p>
    <w:p w14:paraId="51C697B7" w14:textId="77777777" w:rsidR="00841657" w:rsidRPr="009C4850" w:rsidRDefault="00841657" w:rsidP="009C4850">
      <w:pPr>
        <w:pStyle w:val="vinetas"/>
        <w:jc w:val="both"/>
      </w:pPr>
      <w:r w:rsidRPr="009C4850">
        <w:t>Excursiones en servicio compartido con guía en español e inglés.</w:t>
      </w:r>
    </w:p>
    <w:p w14:paraId="4AB717BA" w14:textId="199870E3" w:rsidR="00841657" w:rsidRPr="009C4850" w:rsidRDefault="00841657" w:rsidP="009C4850">
      <w:pPr>
        <w:pStyle w:val="vinetas"/>
        <w:jc w:val="both"/>
      </w:pPr>
      <w:r w:rsidRPr="009C4850">
        <w:lastRenderedPageBreak/>
        <w:t xml:space="preserve">Visita de medio día </w:t>
      </w:r>
      <w:r w:rsidR="002E6129">
        <w:t>de la ciudad de Arequipa, e</w:t>
      </w:r>
      <w:r w:rsidR="009C4850" w:rsidRPr="009C4850">
        <w:t>l</w:t>
      </w:r>
      <w:r w:rsidRPr="009C4850">
        <w:t xml:space="preserve"> </w:t>
      </w:r>
      <w:r w:rsidR="009C4850" w:rsidRPr="009C4850">
        <w:t>Monasterio Santa Catalina e Iglesia de la Compañía</w:t>
      </w:r>
      <w:r w:rsidR="002E6129">
        <w:t>,</w:t>
      </w:r>
      <w:r w:rsidRPr="009C4850">
        <w:t xml:space="preserve"> en servicio compartido.</w:t>
      </w:r>
    </w:p>
    <w:p w14:paraId="6D162903" w14:textId="77777777" w:rsidR="00841657" w:rsidRPr="009C4850" w:rsidRDefault="00937AF3" w:rsidP="009C4850">
      <w:pPr>
        <w:pStyle w:val="vinetas"/>
        <w:jc w:val="both"/>
      </w:pPr>
      <w:r w:rsidRPr="009C4850">
        <w:t xml:space="preserve">Excursión a la Cruz del Cóndor en Valle y Cañón del Colca, en </w:t>
      </w:r>
      <w:r w:rsidR="00841657" w:rsidRPr="009C4850">
        <w:t>servicio compartido.</w:t>
      </w:r>
    </w:p>
    <w:p w14:paraId="06304E41" w14:textId="3DDAA1E9" w:rsidR="00841657" w:rsidRPr="009C4850" w:rsidRDefault="00841657" w:rsidP="009C4850">
      <w:pPr>
        <w:pStyle w:val="vinetas"/>
        <w:jc w:val="both"/>
      </w:pPr>
      <w:r w:rsidRPr="009C4850">
        <w:t>Impuestos Hoteleros.</w:t>
      </w:r>
    </w:p>
    <w:p w14:paraId="456B8E59" w14:textId="77777777" w:rsidR="00FA6D15" w:rsidRPr="00777AE0" w:rsidRDefault="00FA6D15" w:rsidP="00FA6D15">
      <w:pPr>
        <w:pStyle w:val="dias"/>
        <w:rPr>
          <w:color w:val="1F3864"/>
          <w:sz w:val="28"/>
          <w:szCs w:val="28"/>
        </w:rPr>
      </w:pPr>
      <w:r w:rsidRPr="00777AE0">
        <w:rPr>
          <w:caps w:val="0"/>
          <w:color w:val="1F3864"/>
          <w:sz w:val="28"/>
          <w:szCs w:val="28"/>
        </w:rPr>
        <w:t>NO INCLUYE</w:t>
      </w:r>
    </w:p>
    <w:p w14:paraId="4A40B550" w14:textId="77777777" w:rsidR="00FA6D15" w:rsidRPr="00986FCA" w:rsidRDefault="00FA6D15" w:rsidP="00FA6D15">
      <w:pPr>
        <w:pStyle w:val="vinetas"/>
      </w:pPr>
      <w:r w:rsidRPr="00986FCA">
        <w:t>2% sobre el valor del paquete turístico por el manejo de divisas, valor cobrado por pago en efectivo en moneda extranjera no reembolsable.</w:t>
      </w:r>
    </w:p>
    <w:p w14:paraId="2F7894C2" w14:textId="77777777" w:rsidR="00FA6D15" w:rsidRPr="00986FCA" w:rsidRDefault="00FA6D15" w:rsidP="00FA6D15">
      <w:pPr>
        <w:pStyle w:val="vinetas"/>
      </w:pPr>
      <w:r w:rsidRPr="00986FCA">
        <w:t>Tiquetes Aéreos. (Q de combustible, Impuestos de tiquete, Tasa Administrativa).</w:t>
      </w:r>
    </w:p>
    <w:p w14:paraId="3FEF9006" w14:textId="77777777" w:rsidR="00FA6D15" w:rsidRPr="00986FCA" w:rsidRDefault="00FA6D15" w:rsidP="00FA6D15">
      <w:pPr>
        <w:pStyle w:val="vinetas"/>
      </w:pPr>
      <w:r w:rsidRPr="00986FCA">
        <w:t>Tasas de aeropuerto.</w:t>
      </w:r>
    </w:p>
    <w:p w14:paraId="6474FCD6" w14:textId="77777777" w:rsidR="00FA6D15" w:rsidRPr="00986FCA" w:rsidRDefault="00FA6D15" w:rsidP="00FA6D15">
      <w:pPr>
        <w:pStyle w:val="vinetas"/>
      </w:pPr>
      <w:r w:rsidRPr="00986FCA">
        <w:t>Alimentación no estipulada en los itinerarios.</w:t>
      </w:r>
    </w:p>
    <w:p w14:paraId="77148298" w14:textId="77777777" w:rsidR="00FA6D15" w:rsidRPr="00986FCA" w:rsidRDefault="00FA6D15" w:rsidP="00FA6D15">
      <w:pPr>
        <w:pStyle w:val="vinetas"/>
      </w:pPr>
      <w:r w:rsidRPr="00986FCA">
        <w:t>Bebidas con las comidas.</w:t>
      </w:r>
    </w:p>
    <w:p w14:paraId="68E2EDCA" w14:textId="77777777" w:rsidR="00FA6D15" w:rsidRPr="00986FCA" w:rsidRDefault="00FA6D15" w:rsidP="00FA6D15">
      <w:pPr>
        <w:pStyle w:val="vinetas"/>
      </w:pPr>
      <w:r w:rsidRPr="00986FCA">
        <w:t>Propinas.</w:t>
      </w:r>
    </w:p>
    <w:p w14:paraId="64C93FDD" w14:textId="77777777" w:rsidR="00FA6D15" w:rsidRPr="00986FCA" w:rsidRDefault="00FA6D15" w:rsidP="00FA6D15">
      <w:pPr>
        <w:pStyle w:val="vinetas"/>
      </w:pPr>
      <w:r w:rsidRPr="00986FCA">
        <w:t>Traslados donde no esté contemplado.</w:t>
      </w:r>
    </w:p>
    <w:p w14:paraId="17A3E731" w14:textId="77777777" w:rsidR="00FA6D15" w:rsidRPr="00986FCA" w:rsidRDefault="00FA6D15" w:rsidP="00FA6D15">
      <w:pPr>
        <w:pStyle w:val="vinetas"/>
      </w:pPr>
      <w:r w:rsidRPr="00986FCA">
        <w:t>Extras de ningún tipo en los hoteles.</w:t>
      </w:r>
    </w:p>
    <w:p w14:paraId="05E8F77B" w14:textId="77777777" w:rsidR="00FA6D15" w:rsidRPr="00986FCA" w:rsidRDefault="00FA6D15" w:rsidP="00FA6D15">
      <w:pPr>
        <w:pStyle w:val="vinetas"/>
      </w:pPr>
      <w:r w:rsidRPr="00986FCA">
        <w:t>Excesos de equipaje.</w:t>
      </w:r>
    </w:p>
    <w:p w14:paraId="556AD165" w14:textId="77777777" w:rsidR="00FA6D15" w:rsidRPr="00986FCA" w:rsidRDefault="00FA6D15" w:rsidP="00FA6D15">
      <w:pPr>
        <w:pStyle w:val="vinetas"/>
      </w:pPr>
      <w:r w:rsidRPr="00986FCA">
        <w:t>Gastos de índole personal.</w:t>
      </w:r>
    </w:p>
    <w:p w14:paraId="7DEFF3DE" w14:textId="77777777" w:rsidR="00FA6D15" w:rsidRPr="00986FCA" w:rsidRDefault="00FA6D15" w:rsidP="00FA6D15">
      <w:pPr>
        <w:pStyle w:val="vinetas"/>
      </w:pPr>
      <w:r w:rsidRPr="00986FCA">
        <w:t>Gastos médicos.</w:t>
      </w:r>
    </w:p>
    <w:p w14:paraId="796B863A" w14:textId="77777777" w:rsidR="00FA6D15" w:rsidRDefault="00FA6D15" w:rsidP="00FA6D15">
      <w:pPr>
        <w:pStyle w:val="vinetas"/>
      </w:pPr>
      <w:r w:rsidRPr="00986FCA">
        <w:t>Tarjeta de asistencia médica.</w:t>
      </w:r>
    </w:p>
    <w:p w14:paraId="2BB7CE21" w14:textId="0F8096E5" w:rsidR="00FA6D15" w:rsidRDefault="00FA6D15" w:rsidP="00996E68">
      <w:pPr>
        <w:pStyle w:val="itinerario"/>
      </w:pPr>
    </w:p>
    <w:p w14:paraId="53299194" w14:textId="7CC2B20E" w:rsidR="00FA6D15" w:rsidRDefault="00FA6D15" w:rsidP="00996E68">
      <w:pPr>
        <w:pStyle w:val="itinerario"/>
      </w:pPr>
    </w:p>
    <w:p w14:paraId="5435B460" w14:textId="77777777" w:rsidR="00FA6D15" w:rsidRDefault="00FA6D15"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83EFBC9" w14:textId="77777777" w:rsidTr="00FF64CE">
        <w:tc>
          <w:tcPr>
            <w:tcW w:w="10060" w:type="dxa"/>
            <w:shd w:val="clear" w:color="auto" w:fill="1F3864"/>
          </w:tcPr>
          <w:p w14:paraId="0115B149" w14:textId="77777777" w:rsidR="00744E6E" w:rsidRPr="00D6643C" w:rsidRDefault="00744E6E" w:rsidP="00FF64CE">
            <w:pPr>
              <w:jc w:val="center"/>
              <w:rPr>
                <w:b/>
                <w:color w:val="FFFFFF" w:themeColor="background1"/>
                <w:sz w:val="40"/>
                <w:szCs w:val="40"/>
              </w:rPr>
            </w:pPr>
            <w:r w:rsidRPr="00D6643C">
              <w:rPr>
                <w:b/>
                <w:color w:val="FFFFFF" w:themeColor="background1"/>
                <w:sz w:val="40"/>
                <w:szCs w:val="40"/>
              </w:rPr>
              <w:t>ITINERARIO</w:t>
            </w:r>
          </w:p>
        </w:tc>
      </w:tr>
    </w:tbl>
    <w:p w14:paraId="634E25AF" w14:textId="77777777" w:rsidR="00744E6E" w:rsidRPr="007F4802" w:rsidRDefault="00744E6E" w:rsidP="00744E6E">
      <w:pPr>
        <w:pStyle w:val="itinerario"/>
      </w:pPr>
    </w:p>
    <w:p w14:paraId="4808A3CF" w14:textId="5BC98B32" w:rsidR="00841657" w:rsidRPr="00746160" w:rsidRDefault="00DC0F48" w:rsidP="00746160">
      <w:pPr>
        <w:pStyle w:val="dias"/>
        <w:rPr>
          <w:color w:val="1F3864"/>
          <w:sz w:val="28"/>
          <w:szCs w:val="28"/>
        </w:rPr>
      </w:pPr>
      <w:r w:rsidRPr="00746160">
        <w:rPr>
          <w:caps w:val="0"/>
          <w:color w:val="1F3864"/>
          <w:sz w:val="28"/>
          <w:szCs w:val="28"/>
        </w:rPr>
        <w:t>DÍA 1</w:t>
      </w:r>
      <w:r w:rsidRPr="00746160">
        <w:rPr>
          <w:caps w:val="0"/>
          <w:color w:val="1F3864"/>
          <w:sz w:val="28"/>
          <w:szCs w:val="28"/>
        </w:rPr>
        <w:tab/>
      </w:r>
      <w:r w:rsidRPr="00746160">
        <w:rPr>
          <w:caps w:val="0"/>
          <w:color w:val="1F3864"/>
          <w:sz w:val="28"/>
          <w:szCs w:val="28"/>
        </w:rPr>
        <w:tab/>
      </w:r>
      <w:r w:rsidRPr="002E6129">
        <w:rPr>
          <w:caps w:val="0"/>
          <w:color w:val="1F3864"/>
          <w:sz w:val="28"/>
          <w:szCs w:val="28"/>
        </w:rPr>
        <w:t>AREQUIPA –</w:t>
      </w:r>
      <w:r w:rsidRPr="00746160">
        <w:rPr>
          <w:caps w:val="0"/>
          <w:color w:val="1F3864"/>
          <w:sz w:val="28"/>
          <w:szCs w:val="28"/>
        </w:rPr>
        <w:t xml:space="preserve"> VISITA DE LA CIUDAD Y MONASTERIO DE SANTA CATALINA</w:t>
      </w:r>
    </w:p>
    <w:p w14:paraId="0E8111FF" w14:textId="3A15B907" w:rsidR="00841657" w:rsidRDefault="00841657" w:rsidP="00746160">
      <w:pPr>
        <w:pStyle w:val="itinerario"/>
      </w:pPr>
      <w:r w:rsidRPr="00841657">
        <w:t xml:space="preserve">A la llegada, recibimiento en el aeropuerto y traslado al hotel. </w:t>
      </w:r>
      <w:r w:rsidR="009C4850">
        <w:t xml:space="preserve">Durante el traslado, le explicarán sobre las atracciones y servicios que ofrece la ciudad. </w:t>
      </w:r>
      <w:r w:rsidRPr="00841657">
        <w:t>Alojamiento. A continuación, visita de la ciudad: Comience su recorrido en la plaza principal, llamada Plaza de Armas. Admire su elegante catedral basílica de estilo neo renacentista y el sensacional Monasterio de Santa Catalina, que durante siglos fue una ‘ciudad prohibida’ en el corazón de Arequipa, cerrada a las miradas indiscretas y a la influencia del mundo exterior. Fundado en el siglo XVI, el convento era un pueblo casi autosuficiente, formado por casas destinadas a las monjas y sus sirvientes, claustros, plazas y calles estrechas, cocinas y refectorios, entre otros. Las familias de las monjas pagaban grandes sumas de dinero para que sus hijas fueran admitidas, lo que aumentaba la riqueza y el prestigio del lugar. Hoy en día, pasear por sus coloridas callejuelas es retroceder en el tiempo y permite entender el Perú colonial. Continúe hasta llegar a la Iglesia de la Compañía, quizás la mayor obra maestra del barroco peruano, donde podrá analizar su fascinante fachada. La sacristía es especialmente bella, gracias a su cúpula y sus paredes cubiertas de murales que muestran la flora y la fauna tropicales. El seminario jesuita es muy conocido por su hermoso claustro principal. Por último, diríjase a los barrios de Yanahuara y Carmen Alto, donde podrá disfrutar de una magnífica vista del volcán Misti, que se eleva sobre la ciudad. Al finalizar, regreso al hotel. Alojamiento.</w:t>
      </w:r>
    </w:p>
    <w:p w14:paraId="4D210718" w14:textId="0719EF7A" w:rsidR="009C4850" w:rsidRDefault="009C4850" w:rsidP="00746160">
      <w:pPr>
        <w:pStyle w:val="itinerario"/>
      </w:pPr>
    </w:p>
    <w:p w14:paraId="7B5DB644" w14:textId="24F2C869" w:rsidR="009C4850" w:rsidRDefault="009C4850" w:rsidP="009C4850">
      <w:pPr>
        <w:pStyle w:val="itinerario"/>
      </w:pPr>
      <w:r w:rsidRPr="002E6129">
        <w:rPr>
          <w:b/>
          <w:bCs/>
          <w:color w:val="1F3864"/>
        </w:rPr>
        <w:t>Nota:</w:t>
      </w:r>
      <w:r w:rsidRPr="002E6129">
        <w:rPr>
          <w:color w:val="1F3864"/>
        </w:rPr>
        <w:t xml:space="preserve"> </w:t>
      </w:r>
      <w:r>
        <w:t xml:space="preserve">Código de vestimenta para las Iglesias: durante la visita, el uso de polos de manga corta, esqueleto o </w:t>
      </w:r>
      <w:r w:rsidR="002E6129">
        <w:t>camiseta</w:t>
      </w:r>
      <w:r>
        <w:t xml:space="preserve"> sin magas (bividis), shorts sobre las rodillas no están permitidas, </w:t>
      </w:r>
      <w:r w:rsidR="002E6129">
        <w:t>no se permite el ingreso</w:t>
      </w:r>
      <w:r>
        <w:t>.</w:t>
      </w:r>
    </w:p>
    <w:p w14:paraId="6A635677" w14:textId="77777777" w:rsidR="002E6129" w:rsidRDefault="002E6129" w:rsidP="009C4850">
      <w:pPr>
        <w:pStyle w:val="itinerario"/>
      </w:pPr>
    </w:p>
    <w:p w14:paraId="089C164B" w14:textId="0F3C0827" w:rsidR="00841657" w:rsidRPr="00746160" w:rsidRDefault="00DC0F48" w:rsidP="00746160">
      <w:pPr>
        <w:pStyle w:val="dias"/>
        <w:rPr>
          <w:color w:val="1F3864"/>
          <w:sz w:val="28"/>
          <w:szCs w:val="28"/>
        </w:rPr>
      </w:pPr>
      <w:r w:rsidRPr="00746160">
        <w:rPr>
          <w:caps w:val="0"/>
          <w:color w:val="1F3864"/>
          <w:sz w:val="28"/>
          <w:szCs w:val="28"/>
        </w:rPr>
        <w:lastRenderedPageBreak/>
        <w:t>DÍA 2</w:t>
      </w:r>
      <w:r w:rsidRPr="00746160">
        <w:rPr>
          <w:caps w:val="0"/>
          <w:color w:val="1F3864"/>
          <w:sz w:val="28"/>
          <w:szCs w:val="28"/>
        </w:rPr>
        <w:tab/>
      </w:r>
      <w:r w:rsidRPr="00746160">
        <w:rPr>
          <w:caps w:val="0"/>
          <w:color w:val="1F3864"/>
          <w:sz w:val="28"/>
          <w:szCs w:val="28"/>
        </w:rPr>
        <w:tab/>
        <w:t>AREQUIPA – VALLE Y CAÑÓN DEL COLCA</w:t>
      </w:r>
    </w:p>
    <w:p w14:paraId="670FE6A1" w14:textId="7F4DC72A" w:rsidR="00841657" w:rsidRDefault="00841657" w:rsidP="00746160">
      <w:pPr>
        <w:pStyle w:val="itinerario"/>
      </w:pPr>
      <w:r w:rsidRPr="00841657">
        <w:t xml:space="preserve">Desayuno en el hotel. Salida rumbo al Valle del Colca pasando primero por el distrito de Yura. </w:t>
      </w:r>
      <w:r w:rsidR="00940C89">
        <w:t xml:space="preserve">La región </w:t>
      </w:r>
      <w:r w:rsidRPr="00841657">
        <w:t>se caracteriza por contar con una serie de impresionantes accidentes geográficos, como barrancos, cordilleras y cañones. Continúe a través de la Reserva de Pampas Cañahuas, una extensa planicie poblada por vicuñas, uno de los cuatro camélidos andinos autóctonos que se encuentran en Perú. Cruzarás las pampas de Viscachani y Toccra, bordeando el cráter del volcán Chucura para llegar al mirador de Los Andes en Patapampa, que se encuentra a 4,910 metros sobre el nivel del mar. Desde aquí se pueden observar los diferentes volcanes que rodean Arequipa. El almuerzo se realizará en el pintoresco pueblo de Chivay, seguido de un traslado al hotel en el Valle del Colca para disfrutar del resto de la tarde libre. Alojamiento.</w:t>
      </w:r>
    </w:p>
    <w:p w14:paraId="680F8ED8" w14:textId="00180385" w:rsidR="00841657" w:rsidRPr="00746160" w:rsidRDefault="00DC0F48" w:rsidP="00746160">
      <w:pPr>
        <w:pStyle w:val="dias"/>
        <w:rPr>
          <w:color w:val="1F3864"/>
          <w:sz w:val="28"/>
          <w:szCs w:val="28"/>
        </w:rPr>
      </w:pPr>
      <w:r w:rsidRPr="00746160">
        <w:rPr>
          <w:caps w:val="0"/>
          <w:color w:val="1F3864"/>
          <w:sz w:val="28"/>
          <w:szCs w:val="28"/>
        </w:rPr>
        <w:t xml:space="preserve">DÍA 3 </w:t>
      </w:r>
      <w:r w:rsidRPr="00746160">
        <w:rPr>
          <w:caps w:val="0"/>
          <w:color w:val="1F3864"/>
          <w:sz w:val="28"/>
          <w:szCs w:val="28"/>
        </w:rPr>
        <w:tab/>
      </w:r>
      <w:r w:rsidRPr="00746160">
        <w:rPr>
          <w:caps w:val="0"/>
          <w:color w:val="1F3864"/>
          <w:sz w:val="28"/>
          <w:szCs w:val="28"/>
        </w:rPr>
        <w:tab/>
        <w:t xml:space="preserve">VALLE DEL COLCA – LA CRUZ DEL CÓNDOR – AREQUIPA </w:t>
      </w:r>
    </w:p>
    <w:p w14:paraId="37E7E4F0" w14:textId="15FD0415" w:rsidR="00841657" w:rsidRDefault="002E6129" w:rsidP="00746160">
      <w:pPr>
        <w:pStyle w:val="itinerario"/>
      </w:pPr>
      <w:r w:rsidRPr="00841657">
        <w:t xml:space="preserve">Desayuno en el hotel. </w:t>
      </w:r>
      <w:r w:rsidR="00841657" w:rsidRPr="00841657">
        <w:t xml:space="preserve">Prepárese para un día para recordar con un viaje al impresionante al mirador Cruz del Cóndor. Respire hondo y aprecie la inmensidad del Valle del Colca, uno de los cañones más profundos del mundo, con una altura máxima superior a 4,160 metros, el doble que el Gran Cañón. La emoción que sentirá con esta experiencia aumentará al observar el espectáculo natural de los inmensos cóndores sobre el cañón. Déjese sorprender mientras contempla el sobrevuelo de estas elegantes aves rapaces, patrullándolo con disciplina militar. Descienda al fondo del valle para descubrir algunos de los pueblos rurales situados a orillas del río Colca, como </w:t>
      </w:r>
      <w:r w:rsidR="00746160">
        <w:t xml:space="preserve">Chivay, </w:t>
      </w:r>
      <w:r w:rsidR="00841657" w:rsidRPr="00841657">
        <w:t>Pinchollo, Maca, Achoma y Yanque. En estos pueblos, las pintorescas iglesias coloniales están tan integradas al paisaje como los picos de los Andes. También p</w:t>
      </w:r>
      <w:r w:rsidR="00746160">
        <w:t xml:space="preserve">odrá </w:t>
      </w:r>
      <w:r w:rsidR="00841657" w:rsidRPr="00841657">
        <w:t>hacer una parada en los miradores de Antahuilque y Choquetico para admirar las majestuosas vistas del valle. Tras el almuerzo, regresará a Arequipa. Alojamiento en el hotel.</w:t>
      </w:r>
    </w:p>
    <w:p w14:paraId="56469750" w14:textId="51B1DF67" w:rsidR="00841657" w:rsidRPr="00746160" w:rsidRDefault="00DC0F48" w:rsidP="00746160">
      <w:pPr>
        <w:pStyle w:val="dias"/>
        <w:rPr>
          <w:color w:val="1F3864"/>
          <w:sz w:val="28"/>
          <w:szCs w:val="28"/>
        </w:rPr>
      </w:pPr>
      <w:r w:rsidRPr="00746160">
        <w:rPr>
          <w:caps w:val="0"/>
          <w:color w:val="1F3864"/>
          <w:sz w:val="28"/>
          <w:szCs w:val="28"/>
        </w:rPr>
        <w:t>DÍA 4</w:t>
      </w:r>
      <w:r w:rsidRPr="00746160">
        <w:rPr>
          <w:caps w:val="0"/>
          <w:color w:val="1F3864"/>
          <w:sz w:val="28"/>
          <w:szCs w:val="28"/>
        </w:rPr>
        <w:tab/>
      </w:r>
      <w:r w:rsidRPr="00746160">
        <w:rPr>
          <w:caps w:val="0"/>
          <w:color w:val="1F3864"/>
          <w:sz w:val="28"/>
          <w:szCs w:val="28"/>
        </w:rPr>
        <w:tab/>
        <w:t>AREQUIPA</w:t>
      </w:r>
    </w:p>
    <w:p w14:paraId="6D27C6E1" w14:textId="77777777" w:rsidR="00841657" w:rsidRDefault="00841657" w:rsidP="00746160">
      <w:pPr>
        <w:pStyle w:val="itinerario"/>
        <w:rPr>
          <w:b/>
          <w:bCs/>
          <w:caps/>
        </w:rPr>
      </w:pPr>
      <w:r w:rsidRPr="00841657">
        <w:t>Desayuno en el hotel. A la hora convenida, traslado al aeropuerto para tomar el vuelo de salida.</w:t>
      </w:r>
    </w:p>
    <w:p w14:paraId="2A059861" w14:textId="19CECF36" w:rsidR="00000DB9" w:rsidRPr="00F03F7B" w:rsidRDefault="00DC0F48" w:rsidP="00000DB9">
      <w:pPr>
        <w:pStyle w:val="dias"/>
        <w:rPr>
          <w:sz w:val="28"/>
          <w:szCs w:val="28"/>
        </w:rPr>
      </w:pPr>
      <w:r w:rsidRPr="00F03F7B">
        <w:rPr>
          <w:caps w:val="0"/>
          <w:color w:val="1F3864"/>
          <w:sz w:val="28"/>
          <w:szCs w:val="28"/>
        </w:rPr>
        <w:t>FIN DE LOS SERVICIOS</w:t>
      </w:r>
    </w:p>
    <w:p w14:paraId="33B397C8" w14:textId="77777777" w:rsidR="00000DB9" w:rsidRDefault="00000DB9" w:rsidP="00000DB9">
      <w:pPr>
        <w:pStyle w:val="itinerario"/>
        <w:rPr>
          <w:lang w:val="es-ES"/>
        </w:rPr>
      </w:pPr>
    </w:p>
    <w:p w14:paraId="0BD2A5A2" w14:textId="77777777" w:rsidR="00744E6E" w:rsidRDefault="00744E6E" w:rsidP="00000DB9">
      <w:pPr>
        <w:pStyle w:val="itinerario"/>
        <w:rPr>
          <w:lang w:val="es-ES"/>
        </w:rPr>
      </w:pPr>
    </w:p>
    <w:p w14:paraId="7434D71B" w14:textId="77777777" w:rsidR="00FA6D15" w:rsidRPr="00F03F7B" w:rsidRDefault="00FA6D15" w:rsidP="00FA6D15">
      <w:pPr>
        <w:pStyle w:val="dias"/>
        <w:rPr>
          <w:color w:val="1F3864"/>
          <w:sz w:val="28"/>
          <w:szCs w:val="28"/>
        </w:rPr>
      </w:pPr>
      <w:r w:rsidRPr="00F03F7B">
        <w:rPr>
          <w:caps w:val="0"/>
          <w:color w:val="1F3864"/>
          <w:sz w:val="28"/>
          <w:szCs w:val="28"/>
        </w:rPr>
        <w:t>PRECIOS POR PERSONA EN USD</w:t>
      </w:r>
    </w:p>
    <w:p w14:paraId="2A2D0DB0" w14:textId="77777777" w:rsidR="00FA6D15" w:rsidRDefault="00FA6D15" w:rsidP="00FA6D15">
      <w:pPr>
        <w:pStyle w:val="itinerario"/>
      </w:pPr>
      <w:r w:rsidRPr="00F0432F">
        <w:rPr>
          <w:bCs/>
        </w:rPr>
        <w:t>Vigencia:</w:t>
      </w:r>
      <w:r w:rsidRPr="00F0432F">
        <w:t xml:space="preserve"> </w:t>
      </w:r>
      <w:r>
        <w:t>diciembre 20</w:t>
      </w:r>
      <w:r w:rsidRPr="001B3726">
        <w:t xml:space="preserve"> de 20</w:t>
      </w:r>
      <w:r>
        <w:t>24</w:t>
      </w:r>
      <w:r w:rsidRPr="001B3726">
        <w:t xml:space="preserve">. </w:t>
      </w:r>
    </w:p>
    <w:p w14:paraId="1D72DB8D" w14:textId="2DF00D4E" w:rsidR="00FA6D15" w:rsidRDefault="00FA6D15" w:rsidP="00FA6D15">
      <w:pPr>
        <w:pStyle w:val="itinerario"/>
      </w:pPr>
      <w:r w:rsidRPr="004C1B7E">
        <w:t>La validez de las tarifas publicadas aplica hasta máximo el último día indicado en la vigencia.</w:t>
      </w:r>
    </w:p>
    <w:p w14:paraId="5A5D760E" w14:textId="77777777" w:rsidR="00FA6D15" w:rsidRDefault="00FA6D15" w:rsidP="00FA6D15">
      <w:pPr>
        <w:pStyle w:val="itinerario"/>
      </w:pPr>
    </w:p>
    <w:tbl>
      <w:tblPr>
        <w:tblStyle w:val="Tablaconcuadrcula"/>
        <w:tblW w:w="10201" w:type="dxa"/>
        <w:tblLayout w:type="fixed"/>
        <w:tblLook w:val="04A0" w:firstRow="1" w:lastRow="0" w:firstColumn="1" w:lastColumn="0" w:noHBand="0" w:noVBand="1"/>
      </w:tblPr>
      <w:tblGrid>
        <w:gridCol w:w="1809"/>
        <w:gridCol w:w="1678"/>
        <w:gridCol w:w="1678"/>
        <w:gridCol w:w="1679"/>
        <w:gridCol w:w="1678"/>
        <w:gridCol w:w="1679"/>
      </w:tblGrid>
      <w:tr w:rsidR="00FA6D15" w14:paraId="36086C78" w14:textId="77777777" w:rsidTr="00FA6D15">
        <w:tc>
          <w:tcPr>
            <w:tcW w:w="1809" w:type="dxa"/>
            <w:tcBorders>
              <w:bottom w:val="single" w:sz="4" w:space="0" w:color="auto"/>
            </w:tcBorders>
            <w:shd w:val="clear" w:color="auto" w:fill="1F3864"/>
            <w:vAlign w:val="center"/>
          </w:tcPr>
          <w:p w14:paraId="4E86DC04" w14:textId="77777777" w:rsidR="00FA6D15" w:rsidRPr="00744E6E" w:rsidRDefault="00FA6D15" w:rsidP="000C26A8">
            <w:pPr>
              <w:jc w:val="center"/>
              <w:rPr>
                <w:b/>
                <w:color w:val="FFFFFF" w:themeColor="background1"/>
                <w:sz w:val="28"/>
                <w:szCs w:val="28"/>
              </w:rPr>
            </w:pPr>
            <w:r w:rsidRPr="00744E6E">
              <w:rPr>
                <w:b/>
                <w:color w:val="FFFFFF" w:themeColor="background1"/>
                <w:sz w:val="28"/>
                <w:szCs w:val="28"/>
              </w:rPr>
              <w:t>Categoría</w:t>
            </w:r>
          </w:p>
        </w:tc>
        <w:tc>
          <w:tcPr>
            <w:tcW w:w="1678" w:type="dxa"/>
            <w:tcBorders>
              <w:bottom w:val="single" w:sz="4" w:space="0" w:color="auto"/>
            </w:tcBorders>
            <w:shd w:val="clear" w:color="auto" w:fill="1F3864"/>
            <w:vAlign w:val="center"/>
          </w:tcPr>
          <w:p w14:paraId="26B352A2" w14:textId="77777777" w:rsidR="00FA6D15" w:rsidRPr="00744E6E" w:rsidRDefault="00FA6D15" w:rsidP="000C26A8">
            <w:pPr>
              <w:jc w:val="center"/>
              <w:rPr>
                <w:b/>
                <w:color w:val="FFFFFF" w:themeColor="background1"/>
                <w:sz w:val="28"/>
                <w:szCs w:val="28"/>
              </w:rPr>
            </w:pPr>
            <w:r w:rsidRPr="00744E6E">
              <w:rPr>
                <w:b/>
                <w:color w:val="FFFFFF" w:themeColor="background1"/>
                <w:sz w:val="28"/>
                <w:szCs w:val="28"/>
              </w:rPr>
              <w:t>Doble</w:t>
            </w:r>
          </w:p>
        </w:tc>
        <w:tc>
          <w:tcPr>
            <w:tcW w:w="1678" w:type="dxa"/>
            <w:tcBorders>
              <w:bottom w:val="single" w:sz="4" w:space="0" w:color="auto"/>
            </w:tcBorders>
            <w:shd w:val="clear" w:color="auto" w:fill="1F3864"/>
            <w:vAlign w:val="center"/>
          </w:tcPr>
          <w:p w14:paraId="4875C7C6" w14:textId="77777777" w:rsidR="00FA6D15" w:rsidRPr="00744E6E" w:rsidRDefault="00FA6D15" w:rsidP="000C26A8">
            <w:pPr>
              <w:jc w:val="center"/>
              <w:rPr>
                <w:b/>
                <w:color w:val="FFFFFF" w:themeColor="background1"/>
                <w:sz w:val="28"/>
                <w:szCs w:val="28"/>
              </w:rPr>
            </w:pPr>
            <w:r w:rsidRPr="00744E6E">
              <w:rPr>
                <w:b/>
                <w:color w:val="FFFFFF" w:themeColor="background1"/>
                <w:sz w:val="28"/>
                <w:szCs w:val="28"/>
              </w:rPr>
              <w:t>Triple</w:t>
            </w:r>
          </w:p>
        </w:tc>
        <w:tc>
          <w:tcPr>
            <w:tcW w:w="1679" w:type="dxa"/>
            <w:tcBorders>
              <w:bottom w:val="single" w:sz="4" w:space="0" w:color="auto"/>
            </w:tcBorders>
            <w:shd w:val="clear" w:color="auto" w:fill="1F3864"/>
            <w:vAlign w:val="center"/>
          </w:tcPr>
          <w:p w14:paraId="697DD63C" w14:textId="77777777" w:rsidR="00FA6D15" w:rsidRPr="00744E6E" w:rsidRDefault="00FA6D15" w:rsidP="000C26A8">
            <w:pPr>
              <w:jc w:val="center"/>
              <w:rPr>
                <w:b/>
                <w:color w:val="FFFFFF" w:themeColor="background1"/>
                <w:sz w:val="28"/>
                <w:szCs w:val="28"/>
              </w:rPr>
            </w:pPr>
            <w:r w:rsidRPr="00744E6E">
              <w:rPr>
                <w:b/>
                <w:color w:val="FFFFFF" w:themeColor="background1"/>
                <w:sz w:val="28"/>
                <w:szCs w:val="28"/>
              </w:rPr>
              <w:t>Sencilla</w:t>
            </w:r>
          </w:p>
        </w:tc>
        <w:tc>
          <w:tcPr>
            <w:tcW w:w="1678" w:type="dxa"/>
            <w:tcBorders>
              <w:bottom w:val="single" w:sz="4" w:space="0" w:color="auto"/>
            </w:tcBorders>
            <w:shd w:val="clear" w:color="auto" w:fill="1F3864"/>
            <w:vAlign w:val="center"/>
          </w:tcPr>
          <w:p w14:paraId="1ACE1A92" w14:textId="4C73F654" w:rsidR="00FA6D15" w:rsidRPr="00744E6E" w:rsidRDefault="00FA6D15" w:rsidP="000C26A8">
            <w:pPr>
              <w:jc w:val="center"/>
              <w:rPr>
                <w:b/>
                <w:color w:val="FFFFFF" w:themeColor="background1"/>
                <w:sz w:val="28"/>
                <w:szCs w:val="28"/>
              </w:rPr>
            </w:pPr>
            <w:r w:rsidRPr="00744E6E">
              <w:rPr>
                <w:b/>
                <w:color w:val="FFFFFF" w:themeColor="background1"/>
                <w:sz w:val="28"/>
                <w:szCs w:val="28"/>
              </w:rPr>
              <w:t xml:space="preserve">Niño con cama 6 a </w:t>
            </w:r>
            <w:r w:rsidR="00383198">
              <w:rPr>
                <w:b/>
                <w:color w:val="FFFFFF" w:themeColor="background1"/>
                <w:sz w:val="28"/>
                <w:szCs w:val="28"/>
              </w:rPr>
              <w:t>10</w:t>
            </w:r>
            <w:r>
              <w:rPr>
                <w:b/>
                <w:color w:val="FFFFFF" w:themeColor="background1"/>
                <w:sz w:val="28"/>
                <w:szCs w:val="28"/>
              </w:rPr>
              <w:t xml:space="preserve"> años</w:t>
            </w:r>
          </w:p>
        </w:tc>
        <w:tc>
          <w:tcPr>
            <w:tcW w:w="1679" w:type="dxa"/>
            <w:tcBorders>
              <w:bottom w:val="single" w:sz="4" w:space="0" w:color="auto"/>
            </w:tcBorders>
            <w:shd w:val="clear" w:color="auto" w:fill="1F3864"/>
            <w:vAlign w:val="center"/>
          </w:tcPr>
          <w:p w14:paraId="6FDE163F" w14:textId="77777777" w:rsidR="00FA6D15" w:rsidRPr="00744E6E" w:rsidRDefault="00FA6D15" w:rsidP="000C26A8">
            <w:pPr>
              <w:jc w:val="center"/>
              <w:rPr>
                <w:b/>
                <w:color w:val="FFFFFF" w:themeColor="background1"/>
                <w:sz w:val="28"/>
                <w:szCs w:val="28"/>
              </w:rPr>
            </w:pPr>
            <w:r w:rsidRPr="00744E6E">
              <w:rPr>
                <w:b/>
                <w:color w:val="FFFFFF" w:themeColor="background1"/>
                <w:sz w:val="28"/>
                <w:szCs w:val="28"/>
              </w:rPr>
              <w:t>Niño sin cama 2 a 5 años</w:t>
            </w:r>
          </w:p>
        </w:tc>
      </w:tr>
      <w:tr w:rsidR="00FA6D15" w14:paraId="2B2C24C8" w14:textId="77777777" w:rsidTr="00FA6D15">
        <w:tc>
          <w:tcPr>
            <w:tcW w:w="1809" w:type="dxa"/>
            <w:shd w:val="clear" w:color="auto" w:fill="auto"/>
            <w:vAlign w:val="center"/>
          </w:tcPr>
          <w:p w14:paraId="7C35FB8D" w14:textId="77777777" w:rsidR="00FA6D15" w:rsidRPr="0059144A" w:rsidRDefault="00FA6D15" w:rsidP="00FA6D15">
            <w:pPr>
              <w:jc w:val="center"/>
            </w:pPr>
            <w:r>
              <w:t>Económico</w:t>
            </w:r>
          </w:p>
        </w:tc>
        <w:tc>
          <w:tcPr>
            <w:tcW w:w="1678" w:type="dxa"/>
            <w:shd w:val="clear" w:color="auto" w:fill="auto"/>
          </w:tcPr>
          <w:p w14:paraId="3E0046C2" w14:textId="4FB3238B" w:rsidR="00FA6D15" w:rsidRPr="00E500DE" w:rsidRDefault="00FA6D15" w:rsidP="00FA6D15">
            <w:pPr>
              <w:jc w:val="center"/>
            </w:pPr>
            <w:r w:rsidRPr="0010089F">
              <w:t xml:space="preserve"> 342   </w:t>
            </w:r>
          </w:p>
        </w:tc>
        <w:tc>
          <w:tcPr>
            <w:tcW w:w="1678" w:type="dxa"/>
            <w:shd w:val="clear" w:color="auto" w:fill="auto"/>
          </w:tcPr>
          <w:p w14:paraId="2BA7681B" w14:textId="266777B2" w:rsidR="00FA6D15" w:rsidRPr="00E500DE" w:rsidRDefault="00FA6D15" w:rsidP="00FA6D15">
            <w:pPr>
              <w:jc w:val="center"/>
            </w:pPr>
            <w:r w:rsidRPr="0010089F">
              <w:t xml:space="preserve"> 326   </w:t>
            </w:r>
          </w:p>
        </w:tc>
        <w:tc>
          <w:tcPr>
            <w:tcW w:w="1679" w:type="dxa"/>
            <w:shd w:val="clear" w:color="auto" w:fill="auto"/>
          </w:tcPr>
          <w:p w14:paraId="50518F4D" w14:textId="6F6464DA" w:rsidR="00FA6D15" w:rsidRPr="00AC3190" w:rsidRDefault="00FA6D15" w:rsidP="00FA6D15">
            <w:pPr>
              <w:jc w:val="center"/>
            </w:pPr>
            <w:r w:rsidRPr="004458E7">
              <w:t xml:space="preserve"> 478   </w:t>
            </w:r>
          </w:p>
        </w:tc>
        <w:tc>
          <w:tcPr>
            <w:tcW w:w="1678" w:type="dxa"/>
            <w:shd w:val="clear" w:color="auto" w:fill="auto"/>
          </w:tcPr>
          <w:p w14:paraId="0A9DEC7F" w14:textId="1DA71C8D" w:rsidR="00FA6D15" w:rsidRPr="000375C6" w:rsidRDefault="00FA6D15" w:rsidP="00FA6D15">
            <w:pPr>
              <w:jc w:val="center"/>
            </w:pPr>
            <w:r w:rsidRPr="00280A71">
              <w:t xml:space="preserve"> 256   </w:t>
            </w:r>
          </w:p>
        </w:tc>
        <w:tc>
          <w:tcPr>
            <w:tcW w:w="1679" w:type="dxa"/>
            <w:shd w:val="clear" w:color="auto" w:fill="auto"/>
          </w:tcPr>
          <w:p w14:paraId="67866DB8" w14:textId="2EFF106F" w:rsidR="00FA6D15" w:rsidRPr="000375C6" w:rsidRDefault="00FA6D15" w:rsidP="00FA6D15">
            <w:pPr>
              <w:jc w:val="center"/>
            </w:pPr>
            <w:r w:rsidRPr="00280A71">
              <w:t xml:space="preserve"> 119   </w:t>
            </w:r>
          </w:p>
        </w:tc>
      </w:tr>
      <w:tr w:rsidR="00FA6D15" w14:paraId="62F58594" w14:textId="77777777" w:rsidTr="00FA6D15">
        <w:tc>
          <w:tcPr>
            <w:tcW w:w="1809" w:type="dxa"/>
            <w:shd w:val="pct20" w:color="auto" w:fill="auto"/>
            <w:vAlign w:val="center"/>
          </w:tcPr>
          <w:p w14:paraId="578BC693" w14:textId="77777777" w:rsidR="00FA6D15" w:rsidRPr="0059144A" w:rsidRDefault="00FA6D15" w:rsidP="00FA6D15">
            <w:pPr>
              <w:jc w:val="center"/>
            </w:pPr>
            <w:r w:rsidRPr="0059144A">
              <w:t>Turista</w:t>
            </w:r>
          </w:p>
        </w:tc>
        <w:tc>
          <w:tcPr>
            <w:tcW w:w="1678" w:type="dxa"/>
            <w:shd w:val="pct20" w:color="auto" w:fill="auto"/>
          </w:tcPr>
          <w:p w14:paraId="284DDEE7" w14:textId="6A67A63A" w:rsidR="00FA6D15" w:rsidRPr="00E500DE" w:rsidRDefault="00FA6D15" w:rsidP="00FA6D15">
            <w:pPr>
              <w:jc w:val="center"/>
            </w:pPr>
            <w:r w:rsidRPr="0010089F">
              <w:t xml:space="preserve"> 368   </w:t>
            </w:r>
          </w:p>
        </w:tc>
        <w:tc>
          <w:tcPr>
            <w:tcW w:w="1678" w:type="dxa"/>
            <w:shd w:val="pct20" w:color="auto" w:fill="auto"/>
          </w:tcPr>
          <w:p w14:paraId="4E6D142A" w14:textId="2560F29D" w:rsidR="00FA6D15" w:rsidRPr="00E500DE" w:rsidRDefault="00FA6D15" w:rsidP="00FA6D15">
            <w:pPr>
              <w:jc w:val="center"/>
            </w:pPr>
            <w:r w:rsidRPr="0010089F">
              <w:t xml:space="preserve"> 352   </w:t>
            </w:r>
          </w:p>
        </w:tc>
        <w:tc>
          <w:tcPr>
            <w:tcW w:w="1679" w:type="dxa"/>
            <w:shd w:val="pct20" w:color="auto" w:fill="auto"/>
          </w:tcPr>
          <w:p w14:paraId="49AB7DB4" w14:textId="797E011E" w:rsidR="00FA6D15" w:rsidRPr="00AC3190" w:rsidRDefault="00FA6D15" w:rsidP="00FA6D15">
            <w:pPr>
              <w:jc w:val="center"/>
            </w:pPr>
            <w:r w:rsidRPr="004458E7">
              <w:t xml:space="preserve"> 539   </w:t>
            </w:r>
          </w:p>
        </w:tc>
        <w:tc>
          <w:tcPr>
            <w:tcW w:w="1678" w:type="dxa"/>
            <w:shd w:val="pct20" w:color="auto" w:fill="auto"/>
          </w:tcPr>
          <w:p w14:paraId="164C4670" w14:textId="0A26498B" w:rsidR="00FA6D15" w:rsidRPr="000375C6" w:rsidRDefault="00FA6D15" w:rsidP="00FA6D15">
            <w:pPr>
              <w:jc w:val="center"/>
            </w:pPr>
            <w:r w:rsidRPr="00280A71">
              <w:t xml:space="preserve"> 275   </w:t>
            </w:r>
          </w:p>
        </w:tc>
        <w:tc>
          <w:tcPr>
            <w:tcW w:w="1679" w:type="dxa"/>
            <w:shd w:val="pct20" w:color="auto" w:fill="auto"/>
          </w:tcPr>
          <w:p w14:paraId="0736F8DA" w14:textId="79E01D74" w:rsidR="00FA6D15" w:rsidRPr="000375C6" w:rsidRDefault="00FA6D15" w:rsidP="00FA6D15">
            <w:pPr>
              <w:jc w:val="center"/>
            </w:pPr>
            <w:r w:rsidRPr="00280A71">
              <w:t xml:space="preserve"> 129   </w:t>
            </w:r>
          </w:p>
        </w:tc>
      </w:tr>
      <w:tr w:rsidR="00FA6D15" w14:paraId="02E74586" w14:textId="77777777" w:rsidTr="00FA6D15">
        <w:tc>
          <w:tcPr>
            <w:tcW w:w="1809" w:type="dxa"/>
            <w:tcBorders>
              <w:bottom w:val="single" w:sz="4" w:space="0" w:color="auto"/>
            </w:tcBorders>
            <w:shd w:val="clear" w:color="auto" w:fill="auto"/>
            <w:vAlign w:val="center"/>
          </w:tcPr>
          <w:p w14:paraId="00127C6D" w14:textId="77777777" w:rsidR="00FA6D15" w:rsidRPr="0059144A" w:rsidRDefault="00FA6D15" w:rsidP="00FA6D15">
            <w:pPr>
              <w:jc w:val="center"/>
            </w:pPr>
            <w:r>
              <w:t>Turista S</w:t>
            </w:r>
            <w:r w:rsidRPr="0059144A">
              <w:t>uperior</w:t>
            </w:r>
          </w:p>
        </w:tc>
        <w:tc>
          <w:tcPr>
            <w:tcW w:w="1678" w:type="dxa"/>
            <w:tcBorders>
              <w:bottom w:val="single" w:sz="4" w:space="0" w:color="auto"/>
            </w:tcBorders>
            <w:shd w:val="clear" w:color="auto" w:fill="auto"/>
          </w:tcPr>
          <w:p w14:paraId="603C0629" w14:textId="134827F6" w:rsidR="00FA6D15" w:rsidRPr="00E500DE" w:rsidRDefault="00FA6D15" w:rsidP="00FA6D15">
            <w:pPr>
              <w:jc w:val="center"/>
            </w:pPr>
            <w:r w:rsidRPr="0010089F">
              <w:t xml:space="preserve"> 436   </w:t>
            </w:r>
          </w:p>
        </w:tc>
        <w:tc>
          <w:tcPr>
            <w:tcW w:w="1678" w:type="dxa"/>
            <w:tcBorders>
              <w:bottom w:val="single" w:sz="4" w:space="0" w:color="auto"/>
            </w:tcBorders>
            <w:shd w:val="clear" w:color="auto" w:fill="auto"/>
          </w:tcPr>
          <w:p w14:paraId="79C5454F" w14:textId="5231C150" w:rsidR="00FA6D15" w:rsidRPr="00E500DE" w:rsidRDefault="00FA6D15" w:rsidP="00FA6D15">
            <w:pPr>
              <w:jc w:val="center"/>
            </w:pPr>
            <w:r w:rsidRPr="0010089F">
              <w:t xml:space="preserve"> 458   </w:t>
            </w:r>
          </w:p>
        </w:tc>
        <w:tc>
          <w:tcPr>
            <w:tcW w:w="1679" w:type="dxa"/>
            <w:tcBorders>
              <w:bottom w:val="single" w:sz="4" w:space="0" w:color="auto"/>
            </w:tcBorders>
            <w:shd w:val="clear" w:color="auto" w:fill="auto"/>
          </w:tcPr>
          <w:p w14:paraId="2000DD30" w14:textId="71FDDAE6" w:rsidR="00FA6D15" w:rsidRPr="00AC3190" w:rsidRDefault="00FA6D15" w:rsidP="00FA6D15">
            <w:pPr>
              <w:jc w:val="center"/>
            </w:pPr>
            <w:r w:rsidRPr="004458E7">
              <w:t xml:space="preserve"> 652   </w:t>
            </w:r>
          </w:p>
        </w:tc>
        <w:tc>
          <w:tcPr>
            <w:tcW w:w="1678" w:type="dxa"/>
            <w:tcBorders>
              <w:bottom w:val="single" w:sz="4" w:space="0" w:color="auto"/>
            </w:tcBorders>
            <w:shd w:val="clear" w:color="auto" w:fill="auto"/>
          </w:tcPr>
          <w:p w14:paraId="10C405E2" w14:textId="25D6E1AE" w:rsidR="00FA6D15" w:rsidRPr="000375C6" w:rsidRDefault="00FA6D15" w:rsidP="00FA6D15">
            <w:pPr>
              <w:jc w:val="center"/>
            </w:pPr>
            <w:r w:rsidRPr="00280A71">
              <w:t xml:space="preserve"> 327   </w:t>
            </w:r>
          </w:p>
        </w:tc>
        <w:tc>
          <w:tcPr>
            <w:tcW w:w="1679" w:type="dxa"/>
            <w:tcBorders>
              <w:bottom w:val="single" w:sz="4" w:space="0" w:color="auto"/>
            </w:tcBorders>
            <w:shd w:val="clear" w:color="auto" w:fill="auto"/>
          </w:tcPr>
          <w:p w14:paraId="4B226E1E" w14:textId="3F9C9179" w:rsidR="00FA6D15" w:rsidRPr="000375C6" w:rsidRDefault="00FA6D15" w:rsidP="00FA6D15">
            <w:pPr>
              <w:jc w:val="center"/>
            </w:pPr>
            <w:r w:rsidRPr="00280A71">
              <w:t xml:space="preserve"> 153   </w:t>
            </w:r>
          </w:p>
        </w:tc>
      </w:tr>
      <w:tr w:rsidR="00FA6D15" w14:paraId="150DD757" w14:textId="77777777" w:rsidTr="00FA6D15">
        <w:tc>
          <w:tcPr>
            <w:tcW w:w="1809" w:type="dxa"/>
            <w:shd w:val="pct20" w:color="auto" w:fill="auto"/>
            <w:vAlign w:val="center"/>
          </w:tcPr>
          <w:p w14:paraId="7D62EA3C" w14:textId="77777777" w:rsidR="00FA6D15" w:rsidRPr="0059144A" w:rsidRDefault="00FA6D15" w:rsidP="00FA6D15">
            <w:pPr>
              <w:jc w:val="center"/>
            </w:pPr>
            <w:r w:rsidRPr="0059144A">
              <w:t>Primera</w:t>
            </w:r>
          </w:p>
        </w:tc>
        <w:tc>
          <w:tcPr>
            <w:tcW w:w="1678" w:type="dxa"/>
            <w:shd w:val="pct20" w:color="auto" w:fill="auto"/>
          </w:tcPr>
          <w:p w14:paraId="56C107B8" w14:textId="59D1F5B3" w:rsidR="00FA6D15" w:rsidRPr="00E500DE" w:rsidRDefault="00FA6D15" w:rsidP="00FA6D15">
            <w:pPr>
              <w:jc w:val="center"/>
            </w:pPr>
            <w:r w:rsidRPr="0010089F">
              <w:t xml:space="preserve"> 490   </w:t>
            </w:r>
          </w:p>
        </w:tc>
        <w:tc>
          <w:tcPr>
            <w:tcW w:w="1678" w:type="dxa"/>
            <w:shd w:val="pct20" w:color="auto" w:fill="auto"/>
          </w:tcPr>
          <w:p w14:paraId="4651FB6E" w14:textId="66CBB37C" w:rsidR="00FA6D15" w:rsidRPr="00E500DE" w:rsidRDefault="00FA6D15" w:rsidP="00FA6D15">
            <w:pPr>
              <w:jc w:val="center"/>
            </w:pPr>
            <w:r w:rsidRPr="0010089F">
              <w:t xml:space="preserve"> 555   </w:t>
            </w:r>
          </w:p>
        </w:tc>
        <w:tc>
          <w:tcPr>
            <w:tcW w:w="1679" w:type="dxa"/>
            <w:shd w:val="pct20" w:color="auto" w:fill="auto"/>
          </w:tcPr>
          <w:p w14:paraId="52277FC7" w14:textId="32C3A543" w:rsidR="00FA6D15" w:rsidRPr="00AC3190" w:rsidRDefault="00FA6D15" w:rsidP="00FA6D15">
            <w:pPr>
              <w:jc w:val="center"/>
            </w:pPr>
            <w:r w:rsidRPr="004458E7">
              <w:t xml:space="preserve"> 757   </w:t>
            </w:r>
          </w:p>
        </w:tc>
        <w:tc>
          <w:tcPr>
            <w:tcW w:w="1678" w:type="dxa"/>
            <w:shd w:val="pct20" w:color="auto" w:fill="auto"/>
          </w:tcPr>
          <w:p w14:paraId="3D6C7428" w14:textId="7485B0CF" w:rsidR="00FA6D15" w:rsidRPr="000375C6" w:rsidRDefault="00FA6D15" w:rsidP="00FA6D15">
            <w:pPr>
              <w:jc w:val="center"/>
            </w:pPr>
            <w:r w:rsidRPr="00280A71">
              <w:t xml:space="preserve"> 368   </w:t>
            </w:r>
          </w:p>
        </w:tc>
        <w:tc>
          <w:tcPr>
            <w:tcW w:w="1679" w:type="dxa"/>
            <w:shd w:val="pct20" w:color="auto" w:fill="auto"/>
          </w:tcPr>
          <w:p w14:paraId="04B0FE06" w14:textId="47DCFDF1" w:rsidR="00FA6D15" w:rsidRPr="000375C6" w:rsidRDefault="00FA6D15" w:rsidP="00FA6D15">
            <w:pPr>
              <w:jc w:val="center"/>
            </w:pPr>
            <w:r w:rsidRPr="00280A71">
              <w:t xml:space="preserve"> 171   </w:t>
            </w:r>
          </w:p>
        </w:tc>
      </w:tr>
      <w:tr w:rsidR="00FA6D15" w14:paraId="703B60E3" w14:textId="77777777" w:rsidTr="00FA6D15">
        <w:tc>
          <w:tcPr>
            <w:tcW w:w="1809" w:type="dxa"/>
            <w:shd w:val="clear" w:color="auto" w:fill="auto"/>
            <w:vAlign w:val="center"/>
          </w:tcPr>
          <w:p w14:paraId="4F0AF00F" w14:textId="77777777" w:rsidR="00FA6D15" w:rsidRPr="0059144A" w:rsidRDefault="00FA6D15" w:rsidP="00FA6D15">
            <w:pPr>
              <w:jc w:val="center"/>
            </w:pPr>
            <w:r w:rsidRPr="0059144A">
              <w:t>Primera Superior</w:t>
            </w:r>
          </w:p>
        </w:tc>
        <w:tc>
          <w:tcPr>
            <w:tcW w:w="1678" w:type="dxa"/>
            <w:shd w:val="clear" w:color="auto" w:fill="auto"/>
          </w:tcPr>
          <w:p w14:paraId="71A845EA" w14:textId="2FB1859F" w:rsidR="00FA6D15" w:rsidRPr="00E500DE" w:rsidRDefault="00FA6D15" w:rsidP="00FA6D15">
            <w:pPr>
              <w:jc w:val="center"/>
            </w:pPr>
            <w:r w:rsidRPr="0010089F">
              <w:t xml:space="preserve"> 505   </w:t>
            </w:r>
          </w:p>
        </w:tc>
        <w:tc>
          <w:tcPr>
            <w:tcW w:w="1678" w:type="dxa"/>
            <w:shd w:val="clear" w:color="auto" w:fill="auto"/>
          </w:tcPr>
          <w:p w14:paraId="5F8F135F" w14:textId="485FFBFA" w:rsidR="00FA6D15" w:rsidRDefault="00FA6D15" w:rsidP="00FA6D15">
            <w:pPr>
              <w:jc w:val="center"/>
            </w:pPr>
            <w:r w:rsidRPr="0010089F">
              <w:t xml:space="preserve"> 545   </w:t>
            </w:r>
          </w:p>
        </w:tc>
        <w:tc>
          <w:tcPr>
            <w:tcW w:w="1679" w:type="dxa"/>
            <w:shd w:val="clear" w:color="auto" w:fill="auto"/>
          </w:tcPr>
          <w:p w14:paraId="0EE71CF9" w14:textId="16A7D0FC" w:rsidR="00FA6D15" w:rsidRPr="00AC3190" w:rsidRDefault="00FA6D15" w:rsidP="00FA6D15">
            <w:pPr>
              <w:jc w:val="center"/>
            </w:pPr>
            <w:r w:rsidRPr="004458E7">
              <w:t xml:space="preserve"> 797   </w:t>
            </w:r>
          </w:p>
        </w:tc>
        <w:tc>
          <w:tcPr>
            <w:tcW w:w="1678" w:type="dxa"/>
            <w:shd w:val="clear" w:color="auto" w:fill="auto"/>
          </w:tcPr>
          <w:p w14:paraId="22757866" w14:textId="0406F36D" w:rsidR="00FA6D15" w:rsidRPr="000375C6" w:rsidRDefault="00FA6D15" w:rsidP="00FA6D15">
            <w:pPr>
              <w:jc w:val="center"/>
            </w:pPr>
            <w:r w:rsidRPr="00280A71">
              <w:t xml:space="preserve"> 379   </w:t>
            </w:r>
          </w:p>
        </w:tc>
        <w:tc>
          <w:tcPr>
            <w:tcW w:w="1679" w:type="dxa"/>
            <w:shd w:val="clear" w:color="auto" w:fill="auto"/>
          </w:tcPr>
          <w:p w14:paraId="0F98B3EE" w14:textId="19B54D27" w:rsidR="00FA6D15" w:rsidRDefault="00FA6D15" w:rsidP="00FA6D15">
            <w:pPr>
              <w:jc w:val="center"/>
            </w:pPr>
            <w:r w:rsidRPr="00280A71">
              <w:t xml:space="preserve"> 177   </w:t>
            </w:r>
          </w:p>
        </w:tc>
      </w:tr>
    </w:tbl>
    <w:p w14:paraId="3100E3D8" w14:textId="489CF05C" w:rsidR="00FA6D15" w:rsidRDefault="00FA6D15" w:rsidP="00FA6D15">
      <w:pPr>
        <w:pStyle w:val="itinerario"/>
      </w:pPr>
    </w:p>
    <w:p w14:paraId="0A31A738" w14:textId="77777777" w:rsidR="00FA6D15" w:rsidRPr="007F4802" w:rsidRDefault="00FA6D15" w:rsidP="00FA6D15">
      <w:pPr>
        <w:pStyle w:val="vinetas"/>
        <w:jc w:val="both"/>
      </w:pPr>
      <w:r w:rsidRPr="007F4802">
        <w:t>Hoteles previstos o de categoría similar.</w:t>
      </w:r>
    </w:p>
    <w:p w14:paraId="2DE8C957" w14:textId="77777777" w:rsidR="00FA6D15" w:rsidRPr="001E0B18" w:rsidRDefault="00FA6D15" w:rsidP="00FA6D15">
      <w:pPr>
        <w:pStyle w:val="vinetas"/>
        <w:jc w:val="both"/>
      </w:pPr>
      <w:r w:rsidRPr="001E0B18">
        <w:t>Precios sujetos a cambio sin previo aviso.</w:t>
      </w:r>
    </w:p>
    <w:p w14:paraId="5680D8B5" w14:textId="77777777" w:rsidR="00FA6D15" w:rsidRPr="001E0B18" w:rsidRDefault="00FA6D15" w:rsidP="00FA6D15">
      <w:pPr>
        <w:pStyle w:val="vinetas"/>
        <w:jc w:val="both"/>
      </w:pPr>
      <w:r w:rsidRPr="001E0B18">
        <w:lastRenderedPageBreak/>
        <w:t xml:space="preserve">Aplican gastos de cancelación según condiciones generales sin excepción. </w:t>
      </w:r>
    </w:p>
    <w:p w14:paraId="28068A3F" w14:textId="6F5F1824" w:rsidR="00FA6D15" w:rsidRPr="00DF225D" w:rsidRDefault="00FA6D15" w:rsidP="00FA6D15">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372FAD">
        <w:t>.</w:t>
      </w:r>
    </w:p>
    <w:p w14:paraId="1DF25B58" w14:textId="77777777" w:rsidR="00FA6D15" w:rsidRPr="00DF225D" w:rsidRDefault="00FA6D15" w:rsidP="00FA6D15">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7F7D9ACF" w14:textId="77777777" w:rsidR="00FA6D15" w:rsidRPr="001E0B18" w:rsidRDefault="00FA6D15" w:rsidP="00FA6D15">
      <w:pPr>
        <w:pStyle w:val="vinetas"/>
        <w:jc w:val="both"/>
      </w:pPr>
      <w:r w:rsidRPr="001E0B18">
        <w:t xml:space="preserve">En caso de realizar la reserva en un hotel diferente a los mencionados, aplica suplemento. </w:t>
      </w:r>
    </w:p>
    <w:p w14:paraId="3DF6F2DB" w14:textId="77777777" w:rsidR="00FA6D15" w:rsidRDefault="00FA6D15" w:rsidP="00FA6D15">
      <w:pPr>
        <w:pStyle w:val="itinerario"/>
      </w:pPr>
    </w:p>
    <w:p w14:paraId="11DE4BFF" w14:textId="77777777" w:rsidR="00FA6D15" w:rsidRPr="00744E6E" w:rsidRDefault="00FA6D15" w:rsidP="00FA6D15">
      <w:pPr>
        <w:pStyle w:val="dias"/>
        <w:rPr>
          <w:color w:val="1F3864"/>
          <w:sz w:val="28"/>
          <w:szCs w:val="28"/>
        </w:rPr>
      </w:pPr>
      <w:r w:rsidRPr="00744E6E">
        <w:rPr>
          <w:caps w:val="0"/>
          <w:color w:val="1F3864"/>
          <w:sz w:val="28"/>
          <w:szCs w:val="28"/>
        </w:rPr>
        <w:t>POLÍTICA DE NIÑOS</w:t>
      </w:r>
    </w:p>
    <w:p w14:paraId="18162F56" w14:textId="77777777" w:rsidR="00FA6D15" w:rsidRPr="00BD5B46" w:rsidRDefault="00FA6D15" w:rsidP="00FA6D15">
      <w:pPr>
        <w:pStyle w:val="vinetas"/>
        <w:jc w:val="both"/>
      </w:pPr>
      <w:r w:rsidRPr="00BD5B46">
        <w:t xml:space="preserve">Infante se considera de 0 a 1 año 11 meses. Sin cargo (no incluye alimentación, cama, asiento). Comparte cama con adultos. </w:t>
      </w:r>
    </w:p>
    <w:p w14:paraId="2622A47A" w14:textId="77777777" w:rsidR="00FA6D15" w:rsidRPr="00BD5B46" w:rsidRDefault="00FA6D15" w:rsidP="00FA6D15">
      <w:pPr>
        <w:pStyle w:val="vinetas"/>
        <w:jc w:val="both"/>
      </w:pPr>
      <w:r w:rsidRPr="00BD5B46">
        <w:t>Niño de 2 a 5 años aplica a tarifa de Niño, sin derecho a cama. Comparte cama con los padres.</w:t>
      </w:r>
    </w:p>
    <w:p w14:paraId="1A0C9292" w14:textId="51F37AC1" w:rsidR="00FA6D15" w:rsidRPr="00BD5B46" w:rsidRDefault="00FA6D15" w:rsidP="00FA6D15">
      <w:pPr>
        <w:pStyle w:val="vinetas"/>
        <w:jc w:val="both"/>
      </w:pPr>
      <w:r w:rsidRPr="00BD5B46">
        <w:t xml:space="preserve">Niño de 6 a </w:t>
      </w:r>
      <w:r w:rsidR="00383198">
        <w:t>10</w:t>
      </w:r>
      <w:r w:rsidRPr="00BD5B46">
        <w:t xml:space="preserve"> años, aplica a tarifa de Niño, con derecho a cama. </w:t>
      </w:r>
    </w:p>
    <w:p w14:paraId="453C5E00" w14:textId="77777777" w:rsidR="00FA6D15" w:rsidRPr="00BD5B46" w:rsidRDefault="00FA6D15" w:rsidP="00FA6D15">
      <w:pPr>
        <w:pStyle w:val="vinetas"/>
        <w:jc w:val="both"/>
      </w:pPr>
      <w:r w:rsidRPr="00BD5B46">
        <w:t>A partir de los 11 años, se paga tarifa de adulto.</w:t>
      </w:r>
    </w:p>
    <w:p w14:paraId="37EF023D" w14:textId="77777777" w:rsidR="00FA6D15" w:rsidRPr="00BD5B46" w:rsidRDefault="00FA6D15" w:rsidP="00FA6D15">
      <w:pPr>
        <w:pStyle w:val="vinetas"/>
        <w:jc w:val="both"/>
      </w:pPr>
      <w:r w:rsidRPr="00BD5B46">
        <w:t xml:space="preserve">Máximo un niño por habitación. Otras acomodaciones deberán ser consultadas. </w:t>
      </w:r>
    </w:p>
    <w:p w14:paraId="6735A8A3" w14:textId="77777777" w:rsidR="00FA6D15" w:rsidRPr="00BD5B46" w:rsidRDefault="00FA6D15" w:rsidP="00FA6D15">
      <w:pPr>
        <w:pStyle w:val="vinetas"/>
        <w:jc w:val="both"/>
      </w:pPr>
      <w:r w:rsidRPr="00BD5B46">
        <w:t>Los niños deben tener las edades indicas a la fecha de viaje y enviar copia de pasaporte, de lo contrario no aplicaría la tarifa.</w:t>
      </w:r>
    </w:p>
    <w:p w14:paraId="10936430" w14:textId="77777777" w:rsidR="00FA6D15" w:rsidRDefault="00FA6D15" w:rsidP="00FA6D15">
      <w:pPr>
        <w:pStyle w:val="itinerario"/>
        <w:rPr>
          <w:lang w:val="es-ES"/>
        </w:rPr>
      </w:pPr>
    </w:p>
    <w:p w14:paraId="513B36D2" w14:textId="77777777" w:rsidR="00000DB9" w:rsidRDefault="00744E6E" w:rsidP="00000DB9">
      <w:pPr>
        <w:pStyle w:val="dias"/>
        <w:rPr>
          <w:caps w:val="0"/>
          <w:color w:val="1F3864"/>
          <w:sz w:val="28"/>
          <w:szCs w:val="28"/>
        </w:rPr>
      </w:pPr>
      <w:r w:rsidRPr="00744E6E">
        <w:rPr>
          <w:caps w:val="0"/>
          <w:color w:val="1F3864"/>
          <w:sz w:val="28"/>
          <w:szCs w:val="28"/>
        </w:rPr>
        <w:t>HOTELES PREVISTOS O SIMILARES</w:t>
      </w:r>
    </w:p>
    <w:p w14:paraId="67B2F226" w14:textId="77777777" w:rsidR="00FF64CE" w:rsidRPr="00B76086" w:rsidRDefault="00FF64CE" w:rsidP="00B76086">
      <w:pPr>
        <w:pStyle w:val="itinerario"/>
      </w:pPr>
    </w:p>
    <w:tbl>
      <w:tblPr>
        <w:tblStyle w:val="Tablaconcuadrcula1"/>
        <w:tblW w:w="0" w:type="auto"/>
        <w:tblLook w:val="04A0" w:firstRow="1" w:lastRow="0" w:firstColumn="1" w:lastColumn="0" w:noHBand="0" w:noVBand="1"/>
      </w:tblPr>
      <w:tblGrid>
        <w:gridCol w:w="5030"/>
        <w:gridCol w:w="5030"/>
      </w:tblGrid>
      <w:tr w:rsidR="00FF64CE" w:rsidRPr="00FF64CE" w14:paraId="4BA79ED5" w14:textId="77777777" w:rsidTr="00FF64CE">
        <w:tc>
          <w:tcPr>
            <w:tcW w:w="10060" w:type="dxa"/>
            <w:gridSpan w:val="2"/>
            <w:shd w:val="clear" w:color="auto" w:fill="1F3864"/>
            <w:vAlign w:val="center"/>
          </w:tcPr>
          <w:p w14:paraId="5700902B" w14:textId="77777777" w:rsidR="00FF64CE" w:rsidRPr="000523A8" w:rsidRDefault="00FF64CE" w:rsidP="000523A8">
            <w:pPr>
              <w:jc w:val="center"/>
              <w:rPr>
                <w:b/>
                <w:bCs/>
                <w:color w:val="FFFFFF" w:themeColor="background1"/>
                <w:sz w:val="28"/>
                <w:szCs w:val="28"/>
              </w:rPr>
            </w:pPr>
            <w:r w:rsidRPr="000523A8">
              <w:rPr>
                <w:b/>
                <w:bCs/>
                <w:color w:val="FFFFFF" w:themeColor="background1"/>
                <w:sz w:val="28"/>
                <w:szCs w:val="28"/>
                <w:lang w:val="es-ES"/>
              </w:rPr>
              <w:t>Categoría Económica</w:t>
            </w:r>
          </w:p>
        </w:tc>
      </w:tr>
      <w:tr w:rsidR="00FF64CE" w:rsidRPr="00FF64CE" w14:paraId="00938E2F" w14:textId="77777777" w:rsidTr="00FF64CE">
        <w:tc>
          <w:tcPr>
            <w:tcW w:w="5030" w:type="dxa"/>
            <w:shd w:val="clear" w:color="auto" w:fill="1F3864"/>
            <w:vAlign w:val="center"/>
          </w:tcPr>
          <w:p w14:paraId="788529B7" w14:textId="77777777" w:rsidR="00FF64CE" w:rsidRPr="000523A8" w:rsidRDefault="00FF64CE" w:rsidP="000523A8">
            <w:pPr>
              <w:jc w:val="center"/>
              <w:rPr>
                <w:b/>
                <w:bCs/>
                <w:color w:val="FFFFFF" w:themeColor="background1"/>
                <w:sz w:val="28"/>
                <w:szCs w:val="28"/>
              </w:rPr>
            </w:pPr>
            <w:r w:rsidRPr="000523A8">
              <w:rPr>
                <w:b/>
                <w:bCs/>
                <w:color w:val="FFFFFF" w:themeColor="background1"/>
                <w:sz w:val="28"/>
                <w:szCs w:val="28"/>
              </w:rPr>
              <w:t>Ciudad</w:t>
            </w:r>
          </w:p>
        </w:tc>
        <w:tc>
          <w:tcPr>
            <w:tcW w:w="5030" w:type="dxa"/>
            <w:shd w:val="clear" w:color="auto" w:fill="1F3864"/>
            <w:vAlign w:val="center"/>
          </w:tcPr>
          <w:p w14:paraId="279E579B" w14:textId="77777777" w:rsidR="00FF64CE" w:rsidRPr="000523A8" w:rsidRDefault="00FF64CE" w:rsidP="000523A8">
            <w:pPr>
              <w:jc w:val="center"/>
              <w:rPr>
                <w:b/>
                <w:bCs/>
                <w:color w:val="FFFFFF" w:themeColor="background1"/>
                <w:sz w:val="28"/>
                <w:szCs w:val="28"/>
              </w:rPr>
            </w:pPr>
            <w:r w:rsidRPr="000523A8">
              <w:rPr>
                <w:b/>
                <w:bCs/>
                <w:color w:val="FFFFFF" w:themeColor="background1"/>
                <w:sz w:val="28"/>
                <w:szCs w:val="28"/>
              </w:rPr>
              <w:t>Hotel</w:t>
            </w:r>
          </w:p>
        </w:tc>
      </w:tr>
      <w:tr w:rsidR="002E6129" w:rsidRPr="00FF64CE" w14:paraId="13A5077B" w14:textId="77777777" w:rsidTr="00E743FA">
        <w:tc>
          <w:tcPr>
            <w:tcW w:w="5030" w:type="dxa"/>
            <w:vMerge w:val="restart"/>
            <w:vAlign w:val="center"/>
          </w:tcPr>
          <w:p w14:paraId="77974707" w14:textId="779E04A5" w:rsidR="002E6129" w:rsidRDefault="002E6129" w:rsidP="000523A8">
            <w:pPr>
              <w:jc w:val="center"/>
            </w:pPr>
            <w:r>
              <w:t>Arequipa</w:t>
            </w:r>
          </w:p>
        </w:tc>
        <w:tc>
          <w:tcPr>
            <w:tcW w:w="5030" w:type="dxa"/>
          </w:tcPr>
          <w:p w14:paraId="018CDA72" w14:textId="1C070282" w:rsidR="002E6129" w:rsidRDefault="002E6129" w:rsidP="000523A8">
            <w:pPr>
              <w:jc w:val="center"/>
            </w:pPr>
            <w:r w:rsidRPr="006B5558">
              <w:t>Hotel Corregidor</w:t>
            </w:r>
          </w:p>
        </w:tc>
      </w:tr>
      <w:tr w:rsidR="002E6129" w:rsidRPr="00FF64CE" w14:paraId="4222204E" w14:textId="77777777" w:rsidTr="00E743FA">
        <w:tc>
          <w:tcPr>
            <w:tcW w:w="5030" w:type="dxa"/>
            <w:vMerge/>
            <w:vAlign w:val="center"/>
          </w:tcPr>
          <w:p w14:paraId="3D1CB8C6" w14:textId="314D2555" w:rsidR="002E6129" w:rsidRDefault="002E6129" w:rsidP="000523A8">
            <w:pPr>
              <w:jc w:val="center"/>
            </w:pPr>
          </w:p>
        </w:tc>
        <w:tc>
          <w:tcPr>
            <w:tcW w:w="5030" w:type="dxa"/>
          </w:tcPr>
          <w:p w14:paraId="11E96707" w14:textId="53F804B9" w:rsidR="002E6129" w:rsidRDefault="002E6129" w:rsidP="000523A8">
            <w:pPr>
              <w:jc w:val="center"/>
            </w:pPr>
            <w:r w:rsidRPr="006B5558">
              <w:t>Vita Arequipa</w:t>
            </w:r>
          </w:p>
        </w:tc>
      </w:tr>
      <w:tr w:rsidR="002E6129" w:rsidRPr="00FF64CE" w14:paraId="3FDC1503" w14:textId="77777777" w:rsidTr="00E743FA">
        <w:tc>
          <w:tcPr>
            <w:tcW w:w="5030" w:type="dxa"/>
            <w:vMerge/>
            <w:vAlign w:val="center"/>
          </w:tcPr>
          <w:p w14:paraId="2BF22DB4" w14:textId="2DDD0413" w:rsidR="002E6129" w:rsidRDefault="002E6129" w:rsidP="000523A8">
            <w:pPr>
              <w:jc w:val="center"/>
            </w:pPr>
          </w:p>
        </w:tc>
        <w:tc>
          <w:tcPr>
            <w:tcW w:w="5030" w:type="dxa"/>
          </w:tcPr>
          <w:p w14:paraId="04D02304" w14:textId="6CDA22B1" w:rsidR="002E6129" w:rsidRDefault="002E6129" w:rsidP="000523A8">
            <w:pPr>
              <w:jc w:val="center"/>
            </w:pPr>
            <w:r w:rsidRPr="006B5558">
              <w:t>Maison D´Elise</w:t>
            </w:r>
          </w:p>
        </w:tc>
      </w:tr>
      <w:tr w:rsidR="002E6129" w:rsidRPr="00FF64CE" w14:paraId="04DB4DA0" w14:textId="77777777" w:rsidTr="00E743FA">
        <w:tc>
          <w:tcPr>
            <w:tcW w:w="5030" w:type="dxa"/>
            <w:vMerge/>
            <w:vAlign w:val="center"/>
          </w:tcPr>
          <w:p w14:paraId="37C24F61" w14:textId="53E163F4" w:rsidR="002E6129" w:rsidRPr="00FF64CE" w:rsidRDefault="002E6129" w:rsidP="000523A8">
            <w:pPr>
              <w:jc w:val="center"/>
            </w:pPr>
          </w:p>
        </w:tc>
        <w:tc>
          <w:tcPr>
            <w:tcW w:w="5030" w:type="dxa"/>
          </w:tcPr>
          <w:p w14:paraId="29643894" w14:textId="35AA9307" w:rsidR="002E6129" w:rsidRPr="004A7C5D" w:rsidRDefault="002E6129" w:rsidP="000523A8">
            <w:pPr>
              <w:jc w:val="center"/>
            </w:pPr>
            <w:r w:rsidRPr="006B5558">
              <w:t>Casa Andina Standard</w:t>
            </w:r>
          </w:p>
        </w:tc>
      </w:tr>
      <w:tr w:rsidR="00937AF3" w:rsidRPr="00FF64CE" w14:paraId="4A5D010A" w14:textId="77777777" w:rsidTr="00E743FA">
        <w:tc>
          <w:tcPr>
            <w:tcW w:w="5030" w:type="dxa"/>
            <w:vAlign w:val="center"/>
          </w:tcPr>
          <w:p w14:paraId="6C3DAE04" w14:textId="77777777" w:rsidR="00937AF3" w:rsidRPr="00FF64CE" w:rsidRDefault="00937AF3" w:rsidP="000523A8">
            <w:pPr>
              <w:jc w:val="center"/>
            </w:pPr>
            <w:r>
              <w:t>Colca</w:t>
            </w:r>
          </w:p>
        </w:tc>
        <w:tc>
          <w:tcPr>
            <w:tcW w:w="5030" w:type="dxa"/>
          </w:tcPr>
          <w:p w14:paraId="1549C6D1" w14:textId="77777777" w:rsidR="00937AF3" w:rsidRPr="004A7C5D" w:rsidRDefault="00937AF3" w:rsidP="000523A8">
            <w:pPr>
              <w:jc w:val="center"/>
            </w:pPr>
            <w:r w:rsidRPr="00937AF3">
              <w:t>Estancia Pozo del Cielo</w:t>
            </w:r>
          </w:p>
        </w:tc>
      </w:tr>
    </w:tbl>
    <w:p w14:paraId="6CFDB08D" w14:textId="77777777" w:rsidR="00F80E41" w:rsidRPr="008B049D" w:rsidRDefault="00F80E41" w:rsidP="00937AF3">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8B049D" w:rsidRPr="00FF64CE" w14:paraId="324C7997" w14:textId="77777777" w:rsidTr="00727D7D">
        <w:tc>
          <w:tcPr>
            <w:tcW w:w="10060" w:type="dxa"/>
            <w:gridSpan w:val="2"/>
            <w:shd w:val="clear" w:color="auto" w:fill="1F3864"/>
            <w:vAlign w:val="center"/>
          </w:tcPr>
          <w:p w14:paraId="5B6AFBD8"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lang w:val="es-ES"/>
              </w:rPr>
              <w:t>Categoría Turista</w:t>
            </w:r>
          </w:p>
        </w:tc>
      </w:tr>
      <w:tr w:rsidR="008B049D" w:rsidRPr="00FF64CE" w14:paraId="013A699F" w14:textId="77777777" w:rsidTr="00727D7D">
        <w:tc>
          <w:tcPr>
            <w:tcW w:w="5030" w:type="dxa"/>
            <w:shd w:val="clear" w:color="auto" w:fill="1F3864"/>
            <w:vAlign w:val="center"/>
          </w:tcPr>
          <w:p w14:paraId="3AE173D1"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rPr>
              <w:t>Ciudad</w:t>
            </w:r>
          </w:p>
        </w:tc>
        <w:tc>
          <w:tcPr>
            <w:tcW w:w="5030" w:type="dxa"/>
            <w:shd w:val="clear" w:color="auto" w:fill="1F3864"/>
            <w:vAlign w:val="center"/>
          </w:tcPr>
          <w:p w14:paraId="7624EA38"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rPr>
              <w:t>Hotel</w:t>
            </w:r>
          </w:p>
        </w:tc>
      </w:tr>
      <w:tr w:rsidR="008755EE" w:rsidRPr="00FF64CE" w14:paraId="6D80C976" w14:textId="77777777" w:rsidTr="00B929A0">
        <w:tc>
          <w:tcPr>
            <w:tcW w:w="5030" w:type="dxa"/>
            <w:vMerge w:val="restart"/>
            <w:vAlign w:val="center"/>
          </w:tcPr>
          <w:p w14:paraId="177DF48B" w14:textId="26E5E9EA" w:rsidR="008755EE" w:rsidRDefault="008755EE" w:rsidP="00F23FDA">
            <w:pPr>
              <w:jc w:val="center"/>
            </w:pPr>
            <w:r>
              <w:t>Arequipa</w:t>
            </w:r>
          </w:p>
        </w:tc>
        <w:tc>
          <w:tcPr>
            <w:tcW w:w="5030" w:type="dxa"/>
          </w:tcPr>
          <w:p w14:paraId="561B39AF" w14:textId="2A8842B0" w:rsidR="008755EE" w:rsidRPr="00937AF3" w:rsidRDefault="008755EE" w:rsidP="00F23FDA">
            <w:pPr>
              <w:jc w:val="center"/>
              <w:rPr>
                <w:lang w:val="en-US"/>
              </w:rPr>
            </w:pPr>
            <w:r w:rsidRPr="00112209">
              <w:t>Tierra Viva Arequipa Plaza</w:t>
            </w:r>
          </w:p>
        </w:tc>
      </w:tr>
      <w:tr w:rsidR="008755EE" w:rsidRPr="00FF64CE" w14:paraId="6BCE5882" w14:textId="77777777" w:rsidTr="00B929A0">
        <w:tc>
          <w:tcPr>
            <w:tcW w:w="5030" w:type="dxa"/>
            <w:vMerge/>
            <w:vAlign w:val="center"/>
          </w:tcPr>
          <w:p w14:paraId="00BD9A60" w14:textId="103D9E13" w:rsidR="008755EE" w:rsidRDefault="008755EE" w:rsidP="00F23FDA">
            <w:pPr>
              <w:jc w:val="center"/>
            </w:pPr>
          </w:p>
        </w:tc>
        <w:tc>
          <w:tcPr>
            <w:tcW w:w="5030" w:type="dxa"/>
          </w:tcPr>
          <w:p w14:paraId="04D7F493" w14:textId="4873313B" w:rsidR="008755EE" w:rsidRPr="00937AF3" w:rsidRDefault="008755EE" w:rsidP="00F23FDA">
            <w:pPr>
              <w:jc w:val="center"/>
              <w:rPr>
                <w:lang w:val="en-US"/>
              </w:rPr>
            </w:pPr>
            <w:r w:rsidRPr="00112209">
              <w:t>El Fundador</w:t>
            </w:r>
          </w:p>
        </w:tc>
      </w:tr>
      <w:tr w:rsidR="008755EE" w:rsidRPr="00FF64CE" w14:paraId="27033432" w14:textId="77777777" w:rsidTr="00B929A0">
        <w:tc>
          <w:tcPr>
            <w:tcW w:w="5030" w:type="dxa"/>
            <w:vMerge/>
            <w:vAlign w:val="center"/>
          </w:tcPr>
          <w:p w14:paraId="38F2B53B" w14:textId="0F06B79B" w:rsidR="008755EE" w:rsidRPr="00FF64CE" w:rsidRDefault="008755EE" w:rsidP="00F23FDA">
            <w:pPr>
              <w:jc w:val="center"/>
            </w:pPr>
          </w:p>
        </w:tc>
        <w:tc>
          <w:tcPr>
            <w:tcW w:w="5030" w:type="dxa"/>
          </w:tcPr>
          <w:p w14:paraId="43838146" w14:textId="24A10ED7" w:rsidR="008755EE" w:rsidRPr="00FF64CE" w:rsidRDefault="008755EE" w:rsidP="00F23FDA">
            <w:pPr>
              <w:jc w:val="center"/>
            </w:pPr>
            <w:r w:rsidRPr="00112209">
              <w:t>San Agustín Monasterio</w:t>
            </w:r>
          </w:p>
        </w:tc>
      </w:tr>
      <w:tr w:rsidR="008755EE" w:rsidRPr="00FF64CE" w14:paraId="226C0F48" w14:textId="77777777" w:rsidTr="005734D8">
        <w:tc>
          <w:tcPr>
            <w:tcW w:w="5030" w:type="dxa"/>
            <w:vMerge w:val="restart"/>
            <w:vAlign w:val="center"/>
          </w:tcPr>
          <w:p w14:paraId="6AC91A30" w14:textId="7D6BA4C0" w:rsidR="008755EE" w:rsidRDefault="008755EE" w:rsidP="00F23FDA">
            <w:pPr>
              <w:jc w:val="center"/>
            </w:pPr>
            <w:r>
              <w:t>Colca</w:t>
            </w:r>
          </w:p>
        </w:tc>
        <w:tc>
          <w:tcPr>
            <w:tcW w:w="5030" w:type="dxa"/>
          </w:tcPr>
          <w:p w14:paraId="3FFE861E" w14:textId="43B8735E" w:rsidR="008755EE" w:rsidRPr="00937AF3" w:rsidRDefault="008755EE" w:rsidP="00F23FDA">
            <w:pPr>
              <w:jc w:val="center"/>
              <w:rPr>
                <w:rFonts w:cs="Calibri"/>
                <w:szCs w:val="22"/>
                <w:lang w:val="es-ES"/>
              </w:rPr>
            </w:pPr>
            <w:r w:rsidRPr="00AB03DB">
              <w:t>Casa Andina Standard Colca</w:t>
            </w:r>
          </w:p>
        </w:tc>
      </w:tr>
      <w:tr w:rsidR="008755EE" w:rsidRPr="00FF64CE" w14:paraId="6078E6A9" w14:textId="77777777" w:rsidTr="005734D8">
        <w:tc>
          <w:tcPr>
            <w:tcW w:w="5030" w:type="dxa"/>
            <w:vMerge/>
            <w:vAlign w:val="center"/>
          </w:tcPr>
          <w:p w14:paraId="40F62CDE" w14:textId="625BF8FB" w:rsidR="008755EE" w:rsidRPr="00FF64CE" w:rsidRDefault="008755EE" w:rsidP="00F23FDA">
            <w:pPr>
              <w:jc w:val="center"/>
            </w:pPr>
          </w:p>
        </w:tc>
        <w:tc>
          <w:tcPr>
            <w:tcW w:w="5030" w:type="dxa"/>
          </w:tcPr>
          <w:p w14:paraId="67A5D8BE" w14:textId="19E3F170" w:rsidR="008755EE" w:rsidRPr="00FF64CE" w:rsidRDefault="008755EE" w:rsidP="00F23FDA">
            <w:pPr>
              <w:jc w:val="center"/>
              <w:rPr>
                <w:rFonts w:cs="Calibri"/>
                <w:szCs w:val="22"/>
                <w:lang w:val="es-ES"/>
              </w:rPr>
            </w:pPr>
            <w:r w:rsidRPr="00AB03DB">
              <w:t>El Refugio Hotel Colca</w:t>
            </w:r>
          </w:p>
        </w:tc>
      </w:tr>
    </w:tbl>
    <w:p w14:paraId="1935C1FB" w14:textId="771D3AE0" w:rsidR="00F80E41" w:rsidRDefault="00F80E41" w:rsidP="00000DB9">
      <w:pPr>
        <w:pStyle w:val="itinerario"/>
        <w:rPr>
          <w:lang w:val="es-ES"/>
        </w:rPr>
      </w:pPr>
    </w:p>
    <w:p w14:paraId="37689185" w14:textId="77777777" w:rsidR="008755EE" w:rsidRPr="00F27B38" w:rsidRDefault="008755EE" w:rsidP="00000DB9">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B049D" w:rsidRPr="00FF64CE" w14:paraId="6EC51524" w14:textId="77777777" w:rsidTr="00727D7D">
        <w:tc>
          <w:tcPr>
            <w:tcW w:w="10060" w:type="dxa"/>
            <w:gridSpan w:val="2"/>
            <w:shd w:val="clear" w:color="auto" w:fill="1F3864"/>
            <w:vAlign w:val="center"/>
          </w:tcPr>
          <w:p w14:paraId="3E5F72D4"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lang w:val="es-ES"/>
              </w:rPr>
              <w:lastRenderedPageBreak/>
              <w:t>Categoría Turista Superior</w:t>
            </w:r>
          </w:p>
        </w:tc>
      </w:tr>
      <w:tr w:rsidR="008B049D" w:rsidRPr="00FF64CE" w14:paraId="1C5BA0E0" w14:textId="77777777" w:rsidTr="00727D7D">
        <w:tc>
          <w:tcPr>
            <w:tcW w:w="5030" w:type="dxa"/>
            <w:shd w:val="clear" w:color="auto" w:fill="1F3864"/>
            <w:vAlign w:val="center"/>
          </w:tcPr>
          <w:p w14:paraId="19C8F606"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rPr>
              <w:t>Ciudad</w:t>
            </w:r>
          </w:p>
        </w:tc>
        <w:tc>
          <w:tcPr>
            <w:tcW w:w="5030" w:type="dxa"/>
            <w:shd w:val="clear" w:color="auto" w:fill="1F3864"/>
            <w:vAlign w:val="center"/>
          </w:tcPr>
          <w:p w14:paraId="4D93060B"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rPr>
              <w:t>Hotel</w:t>
            </w:r>
          </w:p>
        </w:tc>
      </w:tr>
      <w:tr w:rsidR="008755EE" w:rsidRPr="00FF64CE" w14:paraId="429CC0AF" w14:textId="77777777" w:rsidTr="00BA7B13">
        <w:tc>
          <w:tcPr>
            <w:tcW w:w="5030" w:type="dxa"/>
            <w:vMerge w:val="restart"/>
            <w:vAlign w:val="center"/>
          </w:tcPr>
          <w:p w14:paraId="3FCC7E7F" w14:textId="3F0A3558" w:rsidR="008755EE" w:rsidRDefault="008755EE" w:rsidP="00F23FDA">
            <w:pPr>
              <w:jc w:val="center"/>
            </w:pPr>
            <w:r>
              <w:t>Arequipa</w:t>
            </w:r>
          </w:p>
        </w:tc>
        <w:tc>
          <w:tcPr>
            <w:tcW w:w="5030" w:type="dxa"/>
          </w:tcPr>
          <w:p w14:paraId="231DA056" w14:textId="4C9DA777" w:rsidR="008755EE" w:rsidRDefault="008755EE" w:rsidP="00F23FDA">
            <w:pPr>
              <w:jc w:val="center"/>
            </w:pPr>
            <w:r w:rsidRPr="00077F29">
              <w:t>Hampton by Hilton Arequipa</w:t>
            </w:r>
          </w:p>
        </w:tc>
      </w:tr>
      <w:tr w:rsidR="008755EE" w:rsidRPr="00FF64CE" w14:paraId="024A382A" w14:textId="77777777" w:rsidTr="00BA7B13">
        <w:tc>
          <w:tcPr>
            <w:tcW w:w="5030" w:type="dxa"/>
            <w:vMerge/>
            <w:vAlign w:val="center"/>
          </w:tcPr>
          <w:p w14:paraId="1298D151" w14:textId="677CEFD9" w:rsidR="008755EE" w:rsidRDefault="008755EE" w:rsidP="00F23FDA">
            <w:pPr>
              <w:jc w:val="center"/>
            </w:pPr>
          </w:p>
        </w:tc>
        <w:tc>
          <w:tcPr>
            <w:tcW w:w="5030" w:type="dxa"/>
          </w:tcPr>
          <w:p w14:paraId="0BA2DECE" w14:textId="572E5E90" w:rsidR="008755EE" w:rsidRDefault="008755EE" w:rsidP="00F23FDA">
            <w:pPr>
              <w:jc w:val="center"/>
            </w:pPr>
            <w:r w:rsidRPr="00077F29">
              <w:t>El Cabildo</w:t>
            </w:r>
          </w:p>
        </w:tc>
      </w:tr>
      <w:tr w:rsidR="008755EE" w:rsidRPr="00FF64CE" w14:paraId="652CE093" w14:textId="77777777" w:rsidTr="00BA7B13">
        <w:tc>
          <w:tcPr>
            <w:tcW w:w="5030" w:type="dxa"/>
            <w:vMerge/>
            <w:vAlign w:val="center"/>
          </w:tcPr>
          <w:p w14:paraId="023772CB" w14:textId="32BE417F" w:rsidR="008755EE" w:rsidRPr="00FF64CE" w:rsidRDefault="008755EE" w:rsidP="00F23FDA">
            <w:pPr>
              <w:jc w:val="center"/>
            </w:pPr>
          </w:p>
        </w:tc>
        <w:tc>
          <w:tcPr>
            <w:tcW w:w="5030" w:type="dxa"/>
          </w:tcPr>
          <w:p w14:paraId="18969DB5" w14:textId="1E86AD5C" w:rsidR="008755EE" w:rsidRPr="00FF64CE" w:rsidRDefault="008755EE" w:rsidP="00F23FDA">
            <w:pPr>
              <w:jc w:val="center"/>
            </w:pPr>
            <w:r w:rsidRPr="00077F29">
              <w:t>Casa Andina Select</w:t>
            </w:r>
          </w:p>
        </w:tc>
      </w:tr>
      <w:tr w:rsidR="00937AF3" w:rsidRPr="00FF64CE" w14:paraId="6406CC83" w14:textId="77777777" w:rsidTr="00727D7D">
        <w:tc>
          <w:tcPr>
            <w:tcW w:w="5030" w:type="dxa"/>
            <w:vAlign w:val="center"/>
          </w:tcPr>
          <w:p w14:paraId="05B04D9C" w14:textId="77777777" w:rsidR="00937AF3" w:rsidRPr="00FF64CE" w:rsidRDefault="00937AF3" w:rsidP="00F23FDA">
            <w:pPr>
              <w:jc w:val="center"/>
            </w:pPr>
            <w:r>
              <w:t>Colca</w:t>
            </w:r>
          </w:p>
        </w:tc>
        <w:tc>
          <w:tcPr>
            <w:tcW w:w="5030" w:type="dxa"/>
            <w:vAlign w:val="center"/>
          </w:tcPr>
          <w:p w14:paraId="579E03DB" w14:textId="0CC470A9" w:rsidR="00937AF3" w:rsidRPr="00FF64CE" w:rsidRDefault="008755EE" w:rsidP="00F23FDA">
            <w:pPr>
              <w:jc w:val="center"/>
              <w:rPr>
                <w:rFonts w:cs="Calibri"/>
                <w:szCs w:val="22"/>
                <w:lang w:val="es-ES"/>
              </w:rPr>
            </w:pPr>
            <w:r w:rsidRPr="008755EE">
              <w:rPr>
                <w:rFonts w:cs="Calibri"/>
                <w:szCs w:val="22"/>
                <w:lang w:val="es-ES"/>
              </w:rPr>
              <w:t>Killawasi Lodge</w:t>
            </w:r>
          </w:p>
        </w:tc>
      </w:tr>
    </w:tbl>
    <w:p w14:paraId="73E0A344" w14:textId="77777777" w:rsidR="008B049D" w:rsidRPr="00F80E41" w:rsidRDefault="008B049D" w:rsidP="00B7608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B049D" w:rsidRPr="00FF64CE" w14:paraId="517F02F7" w14:textId="77777777" w:rsidTr="00DC0F48">
        <w:tc>
          <w:tcPr>
            <w:tcW w:w="10060" w:type="dxa"/>
            <w:gridSpan w:val="2"/>
            <w:shd w:val="clear" w:color="auto" w:fill="1F3864"/>
            <w:vAlign w:val="center"/>
          </w:tcPr>
          <w:p w14:paraId="0BE45434"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lang w:val="es-ES"/>
              </w:rPr>
              <w:t xml:space="preserve">Categoría </w:t>
            </w:r>
            <w:r w:rsidR="00F80E41" w:rsidRPr="00F23FDA">
              <w:rPr>
                <w:b/>
                <w:bCs/>
                <w:color w:val="FFFFFF" w:themeColor="background1"/>
                <w:sz w:val="28"/>
                <w:szCs w:val="28"/>
                <w:lang w:val="es-ES"/>
              </w:rPr>
              <w:t>Primera</w:t>
            </w:r>
          </w:p>
        </w:tc>
      </w:tr>
      <w:tr w:rsidR="008B049D" w:rsidRPr="00FF64CE" w14:paraId="1D5E3910" w14:textId="77777777" w:rsidTr="00DC0F48">
        <w:tc>
          <w:tcPr>
            <w:tcW w:w="5030" w:type="dxa"/>
            <w:shd w:val="clear" w:color="auto" w:fill="1F3864"/>
            <w:vAlign w:val="center"/>
          </w:tcPr>
          <w:p w14:paraId="10A1A0CA"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rPr>
              <w:t>Ciudad</w:t>
            </w:r>
          </w:p>
        </w:tc>
        <w:tc>
          <w:tcPr>
            <w:tcW w:w="5030" w:type="dxa"/>
            <w:shd w:val="clear" w:color="auto" w:fill="1F3864"/>
            <w:vAlign w:val="center"/>
          </w:tcPr>
          <w:p w14:paraId="23A21DCE" w14:textId="77777777" w:rsidR="008B049D" w:rsidRPr="00F23FDA" w:rsidRDefault="008B049D" w:rsidP="00F23FDA">
            <w:pPr>
              <w:jc w:val="center"/>
              <w:rPr>
                <w:b/>
                <w:bCs/>
                <w:color w:val="FFFFFF" w:themeColor="background1"/>
                <w:sz w:val="28"/>
                <w:szCs w:val="28"/>
              </w:rPr>
            </w:pPr>
            <w:r w:rsidRPr="00F23FDA">
              <w:rPr>
                <w:b/>
                <w:bCs/>
                <w:color w:val="FFFFFF" w:themeColor="background1"/>
                <w:sz w:val="28"/>
                <w:szCs w:val="28"/>
              </w:rPr>
              <w:t>Hotel</w:t>
            </w:r>
          </w:p>
        </w:tc>
      </w:tr>
      <w:tr w:rsidR="008755EE" w:rsidRPr="00FF64CE" w14:paraId="507FBFEC" w14:textId="77777777" w:rsidTr="00DC0F48">
        <w:tc>
          <w:tcPr>
            <w:tcW w:w="5030" w:type="dxa"/>
            <w:vAlign w:val="center"/>
          </w:tcPr>
          <w:p w14:paraId="42BFCA64" w14:textId="77777777" w:rsidR="008755EE" w:rsidRPr="00FF64CE" w:rsidRDefault="008755EE" w:rsidP="00F23FDA">
            <w:pPr>
              <w:jc w:val="center"/>
            </w:pPr>
            <w:r>
              <w:t>Arequipa</w:t>
            </w:r>
          </w:p>
        </w:tc>
        <w:tc>
          <w:tcPr>
            <w:tcW w:w="5030" w:type="dxa"/>
          </w:tcPr>
          <w:p w14:paraId="5093C880" w14:textId="300E3E13" w:rsidR="008755EE" w:rsidRDefault="008755EE" w:rsidP="00F23FDA">
            <w:pPr>
              <w:jc w:val="center"/>
              <w:rPr>
                <w:rFonts w:cs="Calibri"/>
                <w:color w:val="auto"/>
                <w:szCs w:val="22"/>
              </w:rPr>
            </w:pPr>
            <w:r w:rsidRPr="00572BCB">
              <w:t>Casa Andina Premium Arequipa (zona moderna)</w:t>
            </w:r>
          </w:p>
        </w:tc>
      </w:tr>
      <w:tr w:rsidR="008755EE" w:rsidRPr="00FF64CE" w14:paraId="7D06ED81" w14:textId="77777777" w:rsidTr="00DC0F48">
        <w:tc>
          <w:tcPr>
            <w:tcW w:w="5030" w:type="dxa"/>
            <w:vAlign w:val="center"/>
          </w:tcPr>
          <w:p w14:paraId="444A23A4" w14:textId="77777777" w:rsidR="008755EE" w:rsidRDefault="008755EE" w:rsidP="00F23FDA">
            <w:pPr>
              <w:jc w:val="center"/>
            </w:pPr>
          </w:p>
        </w:tc>
        <w:tc>
          <w:tcPr>
            <w:tcW w:w="5030" w:type="dxa"/>
          </w:tcPr>
          <w:p w14:paraId="6B462504" w14:textId="512A4926" w:rsidR="008755EE" w:rsidRPr="00937AF3" w:rsidRDefault="008755EE" w:rsidP="00F23FDA">
            <w:pPr>
              <w:jc w:val="center"/>
              <w:rPr>
                <w:rFonts w:cs="Calibri"/>
                <w:color w:val="auto"/>
                <w:szCs w:val="22"/>
              </w:rPr>
            </w:pPr>
            <w:r>
              <w:rPr>
                <w:rFonts w:cs="Calibri"/>
                <w:color w:val="auto"/>
                <w:szCs w:val="22"/>
              </w:rPr>
              <w:t>Sonesta Hotel Arequipa</w:t>
            </w:r>
          </w:p>
        </w:tc>
      </w:tr>
      <w:tr w:rsidR="00937AF3" w:rsidRPr="00FF64CE" w14:paraId="4425CF7A" w14:textId="77777777" w:rsidTr="00DC0F48">
        <w:tc>
          <w:tcPr>
            <w:tcW w:w="5030" w:type="dxa"/>
            <w:vAlign w:val="center"/>
          </w:tcPr>
          <w:p w14:paraId="4FF2B060" w14:textId="77777777" w:rsidR="00937AF3" w:rsidRPr="00FF64CE" w:rsidRDefault="00937AF3" w:rsidP="00F23FDA">
            <w:pPr>
              <w:jc w:val="center"/>
            </w:pPr>
            <w:r>
              <w:t>Colca</w:t>
            </w:r>
          </w:p>
        </w:tc>
        <w:tc>
          <w:tcPr>
            <w:tcW w:w="5030" w:type="dxa"/>
            <w:vAlign w:val="center"/>
          </w:tcPr>
          <w:p w14:paraId="2C654571" w14:textId="4DFDE7CD" w:rsidR="00937AF3" w:rsidRDefault="008755EE" w:rsidP="00F23FDA">
            <w:pPr>
              <w:jc w:val="center"/>
              <w:rPr>
                <w:rFonts w:cs="Calibri"/>
                <w:szCs w:val="22"/>
              </w:rPr>
            </w:pPr>
            <w:r w:rsidRPr="008755EE">
              <w:rPr>
                <w:rFonts w:cs="Calibri"/>
                <w:szCs w:val="22"/>
              </w:rPr>
              <w:t>Aranwa Pueblito Encantado Del Colca</w:t>
            </w:r>
          </w:p>
        </w:tc>
      </w:tr>
    </w:tbl>
    <w:p w14:paraId="79954379" w14:textId="77777777" w:rsidR="008B049D" w:rsidRPr="007C5820" w:rsidRDefault="008B049D" w:rsidP="00B7608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D50015" w:rsidRPr="00FF64CE" w14:paraId="39A11105" w14:textId="77777777" w:rsidTr="00727D7D">
        <w:tc>
          <w:tcPr>
            <w:tcW w:w="10060" w:type="dxa"/>
            <w:gridSpan w:val="2"/>
            <w:shd w:val="clear" w:color="auto" w:fill="1F3864"/>
            <w:vAlign w:val="center"/>
          </w:tcPr>
          <w:p w14:paraId="6E4A7616" w14:textId="77777777" w:rsidR="00D50015" w:rsidRPr="00F23FDA" w:rsidRDefault="00D50015" w:rsidP="00F23FDA">
            <w:pPr>
              <w:jc w:val="center"/>
              <w:rPr>
                <w:b/>
                <w:bCs/>
                <w:color w:val="FFFFFF" w:themeColor="background1"/>
                <w:sz w:val="28"/>
                <w:szCs w:val="28"/>
              </w:rPr>
            </w:pPr>
            <w:r w:rsidRPr="00F23FDA">
              <w:rPr>
                <w:b/>
                <w:bCs/>
                <w:color w:val="FFFFFF" w:themeColor="background1"/>
                <w:sz w:val="28"/>
                <w:szCs w:val="28"/>
                <w:lang w:val="es-ES"/>
              </w:rPr>
              <w:t>Categoría Primera Superior</w:t>
            </w:r>
          </w:p>
        </w:tc>
      </w:tr>
      <w:tr w:rsidR="00D50015" w:rsidRPr="00FF64CE" w14:paraId="189D447E" w14:textId="77777777" w:rsidTr="00727D7D">
        <w:tc>
          <w:tcPr>
            <w:tcW w:w="5030" w:type="dxa"/>
            <w:shd w:val="clear" w:color="auto" w:fill="1F3864"/>
            <w:vAlign w:val="center"/>
          </w:tcPr>
          <w:p w14:paraId="7316BD5D" w14:textId="77777777" w:rsidR="00D50015" w:rsidRPr="00F23FDA" w:rsidRDefault="00D50015" w:rsidP="00F23FDA">
            <w:pPr>
              <w:jc w:val="center"/>
              <w:rPr>
                <w:b/>
                <w:bCs/>
                <w:color w:val="FFFFFF" w:themeColor="background1"/>
                <w:sz w:val="28"/>
                <w:szCs w:val="28"/>
              </w:rPr>
            </w:pPr>
            <w:r w:rsidRPr="00F23FDA">
              <w:rPr>
                <w:b/>
                <w:bCs/>
                <w:color w:val="FFFFFF" w:themeColor="background1"/>
                <w:sz w:val="28"/>
                <w:szCs w:val="28"/>
              </w:rPr>
              <w:t>Ciudad</w:t>
            </w:r>
          </w:p>
        </w:tc>
        <w:tc>
          <w:tcPr>
            <w:tcW w:w="5030" w:type="dxa"/>
            <w:shd w:val="clear" w:color="auto" w:fill="1F3864"/>
            <w:vAlign w:val="center"/>
          </w:tcPr>
          <w:p w14:paraId="4A6B7CBD" w14:textId="77777777" w:rsidR="00D50015" w:rsidRPr="00F23FDA" w:rsidRDefault="00D50015" w:rsidP="00F23FDA">
            <w:pPr>
              <w:jc w:val="center"/>
              <w:rPr>
                <w:b/>
                <w:bCs/>
                <w:color w:val="FFFFFF" w:themeColor="background1"/>
                <w:sz w:val="28"/>
                <w:szCs w:val="28"/>
              </w:rPr>
            </w:pPr>
            <w:r w:rsidRPr="00F23FDA">
              <w:rPr>
                <w:b/>
                <w:bCs/>
                <w:color w:val="FFFFFF" w:themeColor="background1"/>
                <w:sz w:val="28"/>
                <w:szCs w:val="28"/>
              </w:rPr>
              <w:t>Hotel</w:t>
            </w:r>
          </w:p>
        </w:tc>
      </w:tr>
      <w:tr w:rsidR="00937AF3" w:rsidRPr="00FF64CE" w14:paraId="4695768B" w14:textId="77777777" w:rsidTr="00727D7D">
        <w:tc>
          <w:tcPr>
            <w:tcW w:w="5030" w:type="dxa"/>
            <w:vAlign w:val="center"/>
          </w:tcPr>
          <w:p w14:paraId="6459437A" w14:textId="77777777" w:rsidR="00937AF3" w:rsidRPr="00FF64CE" w:rsidRDefault="00937AF3" w:rsidP="00F23FDA">
            <w:pPr>
              <w:jc w:val="center"/>
            </w:pPr>
            <w:r>
              <w:t>Arequipa</w:t>
            </w:r>
          </w:p>
        </w:tc>
        <w:tc>
          <w:tcPr>
            <w:tcW w:w="5030" w:type="dxa"/>
            <w:vAlign w:val="center"/>
          </w:tcPr>
          <w:p w14:paraId="4F7E97E1" w14:textId="3D7D31F2" w:rsidR="00937AF3" w:rsidRDefault="008755EE" w:rsidP="00F23FDA">
            <w:pPr>
              <w:jc w:val="center"/>
              <w:rPr>
                <w:rFonts w:cs="Calibri"/>
                <w:color w:val="auto"/>
                <w:szCs w:val="22"/>
              </w:rPr>
            </w:pPr>
            <w:r w:rsidRPr="008755EE">
              <w:rPr>
                <w:rFonts w:cs="Calibri"/>
                <w:color w:val="auto"/>
                <w:szCs w:val="22"/>
              </w:rPr>
              <w:t>Wyndham Costa del Sol</w:t>
            </w:r>
          </w:p>
        </w:tc>
      </w:tr>
      <w:tr w:rsidR="00937AF3" w:rsidRPr="00DC0F48" w14:paraId="188DA59C" w14:textId="77777777" w:rsidTr="00727D7D">
        <w:tc>
          <w:tcPr>
            <w:tcW w:w="5030" w:type="dxa"/>
            <w:vAlign w:val="center"/>
          </w:tcPr>
          <w:p w14:paraId="6EF18A3C" w14:textId="77777777" w:rsidR="00937AF3" w:rsidRPr="00FF64CE" w:rsidRDefault="00937AF3" w:rsidP="00F23FDA">
            <w:pPr>
              <w:jc w:val="center"/>
            </w:pPr>
            <w:r>
              <w:t>Colca</w:t>
            </w:r>
          </w:p>
        </w:tc>
        <w:tc>
          <w:tcPr>
            <w:tcW w:w="5030" w:type="dxa"/>
            <w:vAlign w:val="center"/>
          </w:tcPr>
          <w:p w14:paraId="43511489" w14:textId="051C1530" w:rsidR="00937AF3" w:rsidRPr="008755EE" w:rsidRDefault="008755EE" w:rsidP="00F23FDA">
            <w:pPr>
              <w:jc w:val="center"/>
              <w:rPr>
                <w:rFonts w:cs="Calibri"/>
                <w:szCs w:val="22"/>
                <w:lang w:val="en-US"/>
              </w:rPr>
            </w:pPr>
            <w:r w:rsidRPr="008755EE">
              <w:rPr>
                <w:rFonts w:cs="Calibri"/>
                <w:szCs w:val="22"/>
                <w:lang w:val="en-US"/>
              </w:rPr>
              <w:t>Colca Lodge Spa &amp; Hot Springs</w:t>
            </w:r>
          </w:p>
        </w:tc>
      </w:tr>
    </w:tbl>
    <w:p w14:paraId="0D172359" w14:textId="74A40818" w:rsidR="008B049D" w:rsidRDefault="008B049D" w:rsidP="00B76086">
      <w:pPr>
        <w:pStyle w:val="itinerario"/>
        <w:rPr>
          <w:lang w:val="en-US"/>
        </w:rPr>
      </w:pPr>
    </w:p>
    <w:p w14:paraId="53D7668C" w14:textId="0DF742BB" w:rsidR="00B76086" w:rsidRDefault="00B76086" w:rsidP="00B76086">
      <w:pPr>
        <w:pStyle w:val="itinerario"/>
        <w:rPr>
          <w:lang w:val="en-US"/>
        </w:rPr>
      </w:pPr>
    </w:p>
    <w:p w14:paraId="326FFCD7" w14:textId="77777777" w:rsidR="00FA6D15" w:rsidRPr="008755EE" w:rsidRDefault="00FA6D15" w:rsidP="00FA6D15">
      <w:pPr>
        <w:spacing w:before="0" w:after="0" w:line="0" w:lineRule="atLeast"/>
        <w:jc w:val="both"/>
        <w:rPr>
          <w:rFonts w:cs="Calibri"/>
          <w:szCs w:val="22"/>
          <w:lang w:val="en-US"/>
        </w:rPr>
      </w:pPr>
      <w:bookmarkStart w:id="0" w:name="_Hlk150247704"/>
    </w:p>
    <w:tbl>
      <w:tblPr>
        <w:tblStyle w:val="Tablaconcuadrcula2"/>
        <w:tblW w:w="0" w:type="auto"/>
        <w:shd w:val="clear" w:color="auto" w:fill="1F3864"/>
        <w:tblLook w:val="04A0" w:firstRow="1" w:lastRow="0" w:firstColumn="1" w:lastColumn="0" w:noHBand="0" w:noVBand="1"/>
      </w:tblPr>
      <w:tblGrid>
        <w:gridCol w:w="10060"/>
      </w:tblGrid>
      <w:tr w:rsidR="00FA6D15" w:rsidRPr="0061190E" w14:paraId="75B322B9" w14:textId="77777777" w:rsidTr="000C26A8">
        <w:tc>
          <w:tcPr>
            <w:tcW w:w="10060" w:type="dxa"/>
            <w:shd w:val="clear" w:color="auto" w:fill="1F3864"/>
          </w:tcPr>
          <w:p w14:paraId="0D439B8D" w14:textId="77777777" w:rsidR="00FA6D15" w:rsidRPr="0061190E" w:rsidRDefault="00FA6D15" w:rsidP="000C26A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7447FD61" w14:textId="77777777" w:rsidR="00FA6D15" w:rsidRPr="0061190E" w:rsidRDefault="00FA6D15" w:rsidP="00FA6D15">
      <w:pPr>
        <w:spacing w:before="0" w:after="0" w:line="0" w:lineRule="atLeast"/>
        <w:jc w:val="both"/>
        <w:rPr>
          <w:rFonts w:cs="Calibri"/>
          <w:szCs w:val="22"/>
        </w:rPr>
      </w:pPr>
    </w:p>
    <w:p w14:paraId="08D05AEB"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3C3C9368" w14:textId="77777777" w:rsidR="00FA6D15" w:rsidRPr="0061190E" w:rsidRDefault="00FA6D15" w:rsidP="00FA6D15">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7AEFD2CC" w14:textId="77777777" w:rsidR="00FA6D15" w:rsidRPr="0061190E" w:rsidRDefault="00FA6D15" w:rsidP="00FA6D15">
      <w:pPr>
        <w:spacing w:before="0" w:after="0" w:line="0" w:lineRule="atLeast"/>
        <w:jc w:val="both"/>
        <w:rPr>
          <w:rFonts w:cs="Calibri"/>
          <w:szCs w:val="22"/>
        </w:rPr>
      </w:pPr>
    </w:p>
    <w:p w14:paraId="5D76CA07" w14:textId="1E76B7E3" w:rsidR="00FA6D15" w:rsidRPr="0061190E" w:rsidRDefault="00FA6D15" w:rsidP="00FA6D15">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31315A5E"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D648A3C" w14:textId="77777777" w:rsidR="00FA6D15" w:rsidRPr="0061190E" w:rsidRDefault="00FA6D15" w:rsidP="00FA6D15">
      <w:pPr>
        <w:pStyle w:val="vinetas"/>
        <w:jc w:val="both"/>
        <w:rPr>
          <w:lang w:val="es-419"/>
        </w:rPr>
      </w:pPr>
      <w:r w:rsidRPr="0061190E">
        <w:rPr>
          <w:lang w:val="es-419"/>
        </w:rPr>
        <w:t xml:space="preserve">Tarifas sujetas a cambios y disponibilidad sin previo aviso. </w:t>
      </w:r>
    </w:p>
    <w:p w14:paraId="25180195" w14:textId="77777777" w:rsidR="00FA6D15" w:rsidRPr="0061190E" w:rsidRDefault="00FA6D15" w:rsidP="00FA6D15">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501662E" w14:textId="77777777" w:rsidR="00FA6D15" w:rsidRPr="0061190E" w:rsidRDefault="00FA6D15" w:rsidP="00FA6D15">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1B9BD44" w14:textId="77777777" w:rsidR="00FA6D15" w:rsidRPr="0061190E" w:rsidRDefault="00FA6D15" w:rsidP="00FA6D15">
      <w:pPr>
        <w:pStyle w:val="vinetas"/>
        <w:jc w:val="both"/>
        <w:rPr>
          <w:lang w:val="es-419"/>
        </w:rPr>
      </w:pPr>
      <w:r w:rsidRPr="0061190E">
        <w:rPr>
          <w:lang w:val="es-419"/>
        </w:rPr>
        <w:lastRenderedPageBreak/>
        <w:t>Se entiende por servicios: traslados, visitas y excursiones detalladas, asistencia de guías locales para las visitas.</w:t>
      </w:r>
    </w:p>
    <w:p w14:paraId="0D9EA948" w14:textId="77777777" w:rsidR="00FA6D15" w:rsidRPr="0061190E" w:rsidRDefault="00FA6D15" w:rsidP="00FA6D15">
      <w:pPr>
        <w:pStyle w:val="vinetas"/>
        <w:jc w:val="both"/>
        <w:rPr>
          <w:lang w:val="es-419"/>
        </w:rPr>
      </w:pPr>
      <w:r w:rsidRPr="0061190E">
        <w:rPr>
          <w:lang w:val="es-419"/>
        </w:rPr>
        <w:t>Las visitas incluidas son prestadas en servicio compartido no en privado.</w:t>
      </w:r>
    </w:p>
    <w:p w14:paraId="1AD0DEE3" w14:textId="77777777" w:rsidR="00FA6D15" w:rsidRPr="0061190E" w:rsidRDefault="00FA6D15" w:rsidP="00FA6D15">
      <w:pPr>
        <w:pStyle w:val="vinetas"/>
        <w:jc w:val="both"/>
        <w:rPr>
          <w:lang w:val="es-419"/>
        </w:rPr>
      </w:pPr>
      <w:r w:rsidRPr="0061190E">
        <w:rPr>
          <w:lang w:val="es-419"/>
        </w:rPr>
        <w:t>Los hoteles mencionados como previstos al final están sujetos a variación, sin alterar en ningún momento su categoría.</w:t>
      </w:r>
    </w:p>
    <w:p w14:paraId="5A0378FD" w14:textId="77777777" w:rsidR="00FA6D15" w:rsidRPr="0061190E" w:rsidRDefault="00FA6D15" w:rsidP="00FA6D15">
      <w:pPr>
        <w:pStyle w:val="vinetas"/>
        <w:jc w:val="both"/>
        <w:rPr>
          <w:lang w:val="es-419"/>
        </w:rPr>
      </w:pPr>
      <w:r w:rsidRPr="0061190E">
        <w:rPr>
          <w:lang w:val="es-419"/>
        </w:rPr>
        <w:t>Las habitaciones que se ofrece son de categoría estándar.</w:t>
      </w:r>
    </w:p>
    <w:p w14:paraId="52456989" w14:textId="77777777" w:rsidR="00FA6D15" w:rsidRPr="0061190E" w:rsidRDefault="00FA6D15" w:rsidP="00FA6D15">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BEE8EA0" w14:textId="77777777" w:rsidR="00FA6D15" w:rsidRPr="00322DED" w:rsidRDefault="00FA6D15" w:rsidP="00FA6D15">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19E27282" w14:textId="77777777" w:rsidR="00FA6D15" w:rsidRPr="002457D3" w:rsidRDefault="00FA6D15" w:rsidP="00FA6D15">
      <w:pPr>
        <w:pStyle w:val="vinetas"/>
        <w:jc w:val="both"/>
      </w:pPr>
      <w:r w:rsidRPr="002457D3">
        <w:t xml:space="preserve">La responsabilidad de la agencia estará regulada de conformidad con su cláusula general de responsabilidad disponible en su sitio web </w:t>
      </w:r>
      <w:hyperlink r:id="rId8" w:history="1">
        <w:r w:rsidRPr="002457D3">
          <w:t>www.allreps.com</w:t>
        </w:r>
      </w:hyperlink>
      <w:r w:rsidRPr="002457D3">
        <w:t>.</w:t>
      </w:r>
    </w:p>
    <w:p w14:paraId="1F4FABA9"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4E794258" w14:textId="77777777" w:rsidR="00FA6D15" w:rsidRPr="000B0EA0" w:rsidRDefault="00FA6D15" w:rsidP="00FA6D15">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1CF2FC8B" w14:textId="77777777" w:rsidR="00FA6D15" w:rsidRDefault="00FA6D15" w:rsidP="00FA6D1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30CF1A6B" w14:textId="77777777" w:rsidR="00FA6D15" w:rsidRDefault="00FA6D15" w:rsidP="00FA6D1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4353E03" w14:textId="77777777" w:rsidR="00FA6D15" w:rsidRPr="0061190E" w:rsidRDefault="00FA6D15" w:rsidP="00FA6D15">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5998A2F9" w14:textId="77777777" w:rsidR="00FA6D15" w:rsidRPr="0061190E" w:rsidRDefault="00FA6D15" w:rsidP="00FA6D15">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FB118E7" w14:textId="77777777" w:rsidR="00FA6D15" w:rsidRDefault="00FA6D15" w:rsidP="00FA6D15">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581525B7" w14:textId="77777777" w:rsidR="00FA6D15" w:rsidRPr="00B12ABE" w:rsidRDefault="00FA6D15" w:rsidP="00FA6D15">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E54C87A" w14:textId="77777777" w:rsidR="00FA6D15" w:rsidRPr="00276521" w:rsidRDefault="00FA6D15" w:rsidP="00FA6D15">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559BD8D8" w14:textId="77777777" w:rsidR="00FA6D15" w:rsidRPr="00276521" w:rsidRDefault="00FA6D15" w:rsidP="00FA6D15">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E23D4ED" w14:textId="77777777" w:rsidR="00C03F2F" w:rsidRDefault="00C03F2F" w:rsidP="00FA6D15">
      <w:pPr>
        <w:spacing w:before="240" w:after="0" w:line="120" w:lineRule="atLeast"/>
        <w:rPr>
          <w:rFonts w:cs="Calibri"/>
          <w:b/>
          <w:bCs/>
          <w:color w:val="1F3864"/>
          <w:sz w:val="28"/>
          <w:szCs w:val="28"/>
          <w:lang w:val="es-419"/>
        </w:rPr>
      </w:pPr>
    </w:p>
    <w:p w14:paraId="58774969" w14:textId="77777777" w:rsidR="00C03F2F" w:rsidRDefault="00C03F2F" w:rsidP="00FA6D15">
      <w:pPr>
        <w:spacing w:before="240" w:after="0" w:line="120" w:lineRule="atLeast"/>
        <w:rPr>
          <w:rFonts w:cs="Calibri"/>
          <w:b/>
          <w:bCs/>
          <w:color w:val="1F3864"/>
          <w:sz w:val="28"/>
          <w:szCs w:val="28"/>
          <w:lang w:val="es-419"/>
        </w:rPr>
      </w:pPr>
    </w:p>
    <w:p w14:paraId="2FA7AE13" w14:textId="77777777" w:rsidR="00C03F2F" w:rsidRDefault="00C03F2F" w:rsidP="00FA6D15">
      <w:pPr>
        <w:spacing w:before="240" w:after="0" w:line="120" w:lineRule="atLeast"/>
        <w:rPr>
          <w:rFonts w:cs="Calibri"/>
          <w:b/>
          <w:bCs/>
          <w:color w:val="1F3864"/>
          <w:sz w:val="28"/>
          <w:szCs w:val="28"/>
          <w:lang w:val="es-419"/>
        </w:rPr>
      </w:pPr>
    </w:p>
    <w:p w14:paraId="4A94E7A5" w14:textId="77777777" w:rsidR="00C03F2F" w:rsidRDefault="00C03F2F" w:rsidP="00FA6D15">
      <w:pPr>
        <w:spacing w:before="240" w:after="0" w:line="120" w:lineRule="atLeast"/>
        <w:rPr>
          <w:rFonts w:cs="Calibri"/>
          <w:b/>
          <w:bCs/>
          <w:color w:val="1F3864"/>
          <w:sz w:val="28"/>
          <w:szCs w:val="28"/>
          <w:lang w:val="es-419"/>
        </w:rPr>
      </w:pPr>
    </w:p>
    <w:p w14:paraId="56DABF38" w14:textId="4ECDDC9A" w:rsidR="00FA6D15" w:rsidRPr="00276521" w:rsidRDefault="00FA6D15" w:rsidP="00FA6D15">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lastRenderedPageBreak/>
        <w:t xml:space="preserve">POLÍTICA DE CANCELACIONES </w:t>
      </w:r>
    </w:p>
    <w:p w14:paraId="20E69EA3" w14:textId="77777777" w:rsidR="00FA6D15" w:rsidRDefault="00FA6D15" w:rsidP="00FA6D15">
      <w:pPr>
        <w:spacing w:before="0" w:after="0" w:line="0" w:lineRule="atLeast"/>
        <w:jc w:val="both"/>
        <w:rPr>
          <w:rFonts w:cs="Calibri"/>
          <w:szCs w:val="22"/>
        </w:rPr>
      </w:pPr>
      <w:r w:rsidRPr="0061190E">
        <w:rPr>
          <w:rFonts w:cs="Calibri"/>
          <w:szCs w:val="22"/>
        </w:rPr>
        <w:t xml:space="preserve">Se incurriría una penalización como sigue: </w:t>
      </w:r>
    </w:p>
    <w:p w14:paraId="4A609E25" w14:textId="77777777" w:rsidR="00FA6D15" w:rsidRPr="00276521" w:rsidRDefault="00FA6D15" w:rsidP="00FA6D15">
      <w:pPr>
        <w:spacing w:before="0" w:after="0" w:line="0" w:lineRule="atLeast"/>
        <w:jc w:val="both"/>
        <w:rPr>
          <w:rFonts w:cs="Calibri"/>
          <w:b/>
          <w:bCs/>
          <w:color w:val="1F3864"/>
          <w:szCs w:val="22"/>
        </w:rPr>
      </w:pPr>
      <w:r w:rsidRPr="00276521">
        <w:rPr>
          <w:rFonts w:cs="Calibri"/>
          <w:b/>
          <w:bCs/>
          <w:color w:val="1F3864"/>
          <w:szCs w:val="22"/>
        </w:rPr>
        <w:t>Paquetes:</w:t>
      </w:r>
    </w:p>
    <w:p w14:paraId="779FBD7E" w14:textId="77777777" w:rsidR="00FA6D15" w:rsidRPr="0061190E" w:rsidRDefault="00FA6D15" w:rsidP="00FA6D15">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463572A0" w14:textId="77777777" w:rsidR="00FA6D15" w:rsidRPr="0061190E" w:rsidRDefault="00FA6D15" w:rsidP="00FA6D15">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B7B34AD" w14:textId="77777777" w:rsidR="00FA6D15" w:rsidRPr="0061190E" w:rsidRDefault="00FA6D15" w:rsidP="00FA6D15">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0A08E71" w14:textId="77777777" w:rsidR="00FA6D15" w:rsidRPr="0061190E" w:rsidRDefault="00FA6D15" w:rsidP="00FA6D15">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A85445D" w14:textId="77777777" w:rsidR="00FA6D15" w:rsidRDefault="00FA6D15" w:rsidP="00FA6D15">
      <w:pPr>
        <w:pStyle w:val="vinetas"/>
        <w:jc w:val="both"/>
        <w:rPr>
          <w:lang w:val="es-419"/>
        </w:rPr>
      </w:pPr>
      <w:r w:rsidRPr="0061190E">
        <w:rPr>
          <w:lang w:val="es-419"/>
        </w:rPr>
        <w:t>Toda reserva nueva puede ser cancelada o modificada dentro de las 72 horas sin en ningun gasto.</w:t>
      </w:r>
    </w:p>
    <w:p w14:paraId="659C9048" w14:textId="77777777" w:rsidR="00FA6D15" w:rsidRPr="006C0267" w:rsidRDefault="00FA6D15" w:rsidP="00FA6D15">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257F498" w14:textId="77777777" w:rsidR="00FA6D15" w:rsidRDefault="00FA6D15" w:rsidP="00FA6D15">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434F4E46" w14:textId="77777777" w:rsidR="00FA6D15" w:rsidRPr="00276521" w:rsidRDefault="00FA6D15" w:rsidP="00FA6D15">
      <w:pPr>
        <w:pStyle w:val="vinetas"/>
        <w:numPr>
          <w:ilvl w:val="0"/>
          <w:numId w:val="0"/>
        </w:numPr>
        <w:jc w:val="both"/>
        <w:rPr>
          <w:b/>
          <w:bCs/>
          <w:color w:val="1F3864"/>
          <w:lang w:val="es-419"/>
        </w:rPr>
      </w:pPr>
      <w:r w:rsidRPr="00FA6295">
        <w:rPr>
          <w:b/>
          <w:bCs/>
          <w:color w:val="1F3864"/>
          <w:lang w:val="es-419"/>
        </w:rPr>
        <w:t>Machu Picchu</w:t>
      </w:r>
      <w:r w:rsidRPr="00276521">
        <w:rPr>
          <w:b/>
          <w:bCs/>
          <w:color w:val="1F3864"/>
          <w:lang w:val="es-419"/>
        </w:rPr>
        <w:t xml:space="preserve">, Camino del Inca, </w:t>
      </w:r>
      <w:r w:rsidRPr="00276521">
        <w:rPr>
          <w:b/>
          <w:bCs/>
          <w:color w:val="1F3864"/>
        </w:rPr>
        <w:t xml:space="preserve">Montaña Machu Picchu, entrada Huayna Picchu, trenes </w:t>
      </w:r>
      <w:r w:rsidRPr="00276521">
        <w:rPr>
          <w:b/>
          <w:bCs/>
          <w:color w:val="1F3864"/>
          <w:lang w:val="es-419"/>
        </w:rPr>
        <w:t>y otros:</w:t>
      </w:r>
    </w:p>
    <w:p w14:paraId="547AB237" w14:textId="77777777" w:rsidR="00FA6D15" w:rsidRPr="00276521" w:rsidRDefault="00FA6D15" w:rsidP="00FA6D15">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213B935" w14:textId="77777777" w:rsidR="00FA6D15" w:rsidRDefault="00FA6D15" w:rsidP="00FA6D15">
      <w:pPr>
        <w:pStyle w:val="vinetas"/>
        <w:jc w:val="both"/>
      </w:pPr>
      <w:r w:rsidRPr="00FA6295">
        <w:t>Las entradas a Machu Picchu se comprarán a penas se tengan los datos de los pasajeros para asegurar los espacios. En caso de cancelación, una vez comprado, se cargará el monto efectuado por esta compra.</w:t>
      </w:r>
    </w:p>
    <w:p w14:paraId="49B4D5D5" w14:textId="77777777" w:rsidR="00FA6D15" w:rsidRPr="00FA6295" w:rsidRDefault="00FA6D15" w:rsidP="00FA6D15">
      <w:pPr>
        <w:pStyle w:val="vinetas"/>
        <w:numPr>
          <w:ilvl w:val="0"/>
          <w:numId w:val="0"/>
        </w:numPr>
        <w:jc w:val="both"/>
        <w:rPr>
          <w:b/>
          <w:bCs/>
          <w:color w:val="1F3864"/>
        </w:rPr>
      </w:pPr>
      <w:r w:rsidRPr="00FA6295">
        <w:rPr>
          <w:b/>
          <w:bCs/>
          <w:color w:val="1F3864"/>
        </w:rPr>
        <w:t>General</w:t>
      </w:r>
    </w:p>
    <w:p w14:paraId="397C3355" w14:textId="77777777" w:rsidR="00FA6D15" w:rsidRPr="0061190E" w:rsidRDefault="00FA6D15" w:rsidP="00FA6D1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CCA2462" w14:textId="77777777" w:rsidR="00FA6D15" w:rsidRPr="0061190E" w:rsidRDefault="00FA6D15" w:rsidP="00FA6D15">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21E2C202" w14:textId="77777777" w:rsidR="00FA6D15" w:rsidRPr="0061190E" w:rsidRDefault="00FA6D15" w:rsidP="00FA6D1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3398AB1" w14:textId="77777777" w:rsidR="00FA6D15" w:rsidRPr="0061190E" w:rsidRDefault="00FA6D15" w:rsidP="00FA6D1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18A521D" w14:textId="77777777" w:rsidR="00FA6D15" w:rsidRPr="0061190E" w:rsidRDefault="00FA6D15" w:rsidP="00FA6D1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27CE3A6" w14:textId="77777777" w:rsidR="00FA6D15" w:rsidRPr="0061190E" w:rsidRDefault="00FA6D15" w:rsidP="00FA6D15">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C362B3A"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65251454" w14:textId="77777777" w:rsidR="00FA6D15" w:rsidRPr="0061190E" w:rsidRDefault="00FA6D15" w:rsidP="00FA6D15">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5A89C690" w14:textId="77777777" w:rsidR="00FA6D15" w:rsidRPr="0061190E" w:rsidRDefault="00FA6D15" w:rsidP="00FA6D15">
      <w:pPr>
        <w:spacing w:before="0" w:after="0" w:line="0" w:lineRule="atLeast"/>
        <w:jc w:val="both"/>
        <w:rPr>
          <w:rFonts w:cs="Calibri"/>
          <w:szCs w:val="22"/>
        </w:rPr>
      </w:pPr>
    </w:p>
    <w:p w14:paraId="7293594D" w14:textId="77777777" w:rsidR="00FA6D15" w:rsidRPr="0061190E" w:rsidRDefault="00FA6D15" w:rsidP="00FA6D15">
      <w:pPr>
        <w:spacing w:before="0" w:after="0" w:line="0" w:lineRule="atLeast"/>
        <w:jc w:val="both"/>
        <w:rPr>
          <w:rFonts w:cs="Calibri"/>
          <w:szCs w:val="22"/>
        </w:rPr>
      </w:pPr>
      <w:r w:rsidRPr="0061190E">
        <w:rPr>
          <w:rFonts w:cs="Calibri"/>
          <w:szCs w:val="22"/>
        </w:rPr>
        <w:t>Los servicios no utilizados no serán reembolsables.</w:t>
      </w:r>
    </w:p>
    <w:p w14:paraId="19D5DAC2"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C35FAA6" w14:textId="77777777" w:rsidR="00FA6D15" w:rsidRPr="0061190E" w:rsidRDefault="00FA6D15" w:rsidP="00FA6D15">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7DDD98A7"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9364384" w14:textId="77777777" w:rsidR="00FA6D15" w:rsidRPr="0061190E" w:rsidRDefault="00FA6D15" w:rsidP="00FA6D15">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1C8FABD"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4648120E" w14:textId="77777777" w:rsidR="00FA6D15" w:rsidRPr="0061190E" w:rsidRDefault="00FA6D15" w:rsidP="00FA6D15">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55E9846B" w14:textId="77777777" w:rsidR="00FA6D15" w:rsidRPr="0061190E" w:rsidRDefault="00FA6D15" w:rsidP="00FA6D15">
      <w:pPr>
        <w:spacing w:before="0" w:after="0" w:line="0" w:lineRule="atLeast"/>
        <w:jc w:val="both"/>
        <w:rPr>
          <w:rFonts w:cs="Calibri"/>
          <w:szCs w:val="22"/>
        </w:rPr>
      </w:pPr>
    </w:p>
    <w:p w14:paraId="7A89D4D5" w14:textId="77777777" w:rsidR="00FA6D15" w:rsidRPr="0061190E" w:rsidRDefault="00FA6D15" w:rsidP="00FA6D15">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4B6F906"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4A7C2895" w14:textId="77777777" w:rsidR="00FA6D15" w:rsidRPr="0061190E" w:rsidRDefault="00FA6D15" w:rsidP="00FA6D15">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A9134F3" w14:textId="77777777" w:rsidR="00FA6D15" w:rsidRPr="0061190E" w:rsidRDefault="00FA6D15" w:rsidP="00FA6D15">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FA92B0A" w14:textId="77777777" w:rsidR="00FA6D15" w:rsidRPr="0061190E" w:rsidRDefault="00FA6D15" w:rsidP="00FA6D15">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37E4F387"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55F542A" w14:textId="77777777" w:rsidR="00FA6D15" w:rsidRDefault="00FA6D15" w:rsidP="00FA6D15">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52CAC19"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6DD2F094" w14:textId="77777777" w:rsidR="00FA6D15" w:rsidRPr="0061190E" w:rsidRDefault="00FA6D15" w:rsidP="00FA6D15">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50645221" w14:textId="77777777" w:rsidR="00FA6D15" w:rsidRPr="00744E6E" w:rsidRDefault="00FA6D15" w:rsidP="00FA6D15">
      <w:pPr>
        <w:pStyle w:val="dias"/>
        <w:rPr>
          <w:color w:val="1F3864"/>
          <w:sz w:val="28"/>
          <w:szCs w:val="28"/>
        </w:rPr>
      </w:pPr>
      <w:r w:rsidRPr="00744E6E">
        <w:rPr>
          <w:caps w:val="0"/>
          <w:color w:val="1F3864"/>
          <w:sz w:val="28"/>
          <w:szCs w:val="28"/>
        </w:rPr>
        <w:t>HOTELES</w:t>
      </w:r>
    </w:p>
    <w:p w14:paraId="33AF9946" w14:textId="77777777" w:rsidR="00FA6D15" w:rsidRPr="007F4802" w:rsidRDefault="00FA6D15" w:rsidP="00FA6D15">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297F1BC" w14:textId="77777777" w:rsidR="00FA6D15" w:rsidRPr="00744E6E" w:rsidRDefault="00FA6D15" w:rsidP="00FA6D15">
      <w:pPr>
        <w:pStyle w:val="dias"/>
        <w:rPr>
          <w:color w:val="1F3864"/>
          <w:sz w:val="28"/>
          <w:szCs w:val="28"/>
        </w:rPr>
      </w:pPr>
      <w:r w:rsidRPr="00744E6E">
        <w:rPr>
          <w:caps w:val="0"/>
          <w:color w:val="1F3864"/>
          <w:sz w:val="28"/>
          <w:szCs w:val="28"/>
        </w:rPr>
        <w:t>ACOMODACIÓN EN HABITACIONES TRIPLES</w:t>
      </w:r>
    </w:p>
    <w:p w14:paraId="4A21BB4C" w14:textId="77777777" w:rsidR="00FA6D15" w:rsidRPr="007F4802" w:rsidRDefault="00FA6D15" w:rsidP="00FA6D15">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4567676" w14:textId="77777777" w:rsidR="00C03F2F" w:rsidRDefault="00C03F2F" w:rsidP="00FA6D15">
      <w:pPr>
        <w:spacing w:before="240" w:after="0" w:line="120" w:lineRule="atLeast"/>
        <w:rPr>
          <w:rFonts w:cs="Calibri"/>
          <w:b/>
          <w:bCs/>
          <w:color w:val="1F3864"/>
          <w:sz w:val="28"/>
          <w:szCs w:val="28"/>
          <w:lang w:val="es-419"/>
        </w:rPr>
      </w:pPr>
    </w:p>
    <w:p w14:paraId="27559E10" w14:textId="77777777" w:rsidR="00C03F2F" w:rsidRDefault="00C03F2F" w:rsidP="00FA6D15">
      <w:pPr>
        <w:spacing w:before="240" w:after="0" w:line="120" w:lineRule="atLeast"/>
        <w:rPr>
          <w:rFonts w:cs="Calibri"/>
          <w:b/>
          <w:bCs/>
          <w:color w:val="1F3864"/>
          <w:sz w:val="28"/>
          <w:szCs w:val="28"/>
          <w:lang w:val="es-419"/>
        </w:rPr>
      </w:pPr>
    </w:p>
    <w:p w14:paraId="28BB7973" w14:textId="77777777" w:rsidR="00C03F2F" w:rsidRDefault="00C03F2F" w:rsidP="00FA6D15">
      <w:pPr>
        <w:spacing w:before="240" w:after="0" w:line="120" w:lineRule="atLeast"/>
        <w:rPr>
          <w:rFonts w:cs="Calibri"/>
          <w:b/>
          <w:bCs/>
          <w:color w:val="1F3864"/>
          <w:sz w:val="28"/>
          <w:szCs w:val="28"/>
          <w:lang w:val="es-419"/>
        </w:rPr>
      </w:pPr>
    </w:p>
    <w:p w14:paraId="0B1B3226" w14:textId="1A9D89C8"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2D5F7F9F" w14:textId="77777777" w:rsidR="00FA6D15" w:rsidRPr="0061190E" w:rsidRDefault="00FA6D15" w:rsidP="00FA6D15">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3AFC9DB" w14:textId="77777777" w:rsidR="00FA6D15" w:rsidRPr="0061190E" w:rsidRDefault="00FA6D15" w:rsidP="00FA6D15">
      <w:pPr>
        <w:spacing w:before="0" w:after="0" w:line="0" w:lineRule="atLeast"/>
        <w:jc w:val="both"/>
        <w:rPr>
          <w:rFonts w:cs="Calibri"/>
          <w:szCs w:val="22"/>
          <w:lang w:val="es-419"/>
        </w:rPr>
      </w:pPr>
    </w:p>
    <w:p w14:paraId="49DFC142" w14:textId="77777777" w:rsidR="00FA6D15" w:rsidRPr="0061190E" w:rsidRDefault="00FA6D15" w:rsidP="00FA6D15">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805CDA1"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1AE6C5D" w14:textId="77777777" w:rsidR="00FA6D15" w:rsidRPr="0061190E" w:rsidRDefault="00FA6D15" w:rsidP="00FA6D15">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1309A600"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4321062" w14:textId="77777777" w:rsidR="00FA6D15" w:rsidRDefault="00FA6D15" w:rsidP="00FA6D15">
      <w:pPr>
        <w:pStyle w:val="itinerario"/>
      </w:pPr>
      <w:r>
        <w:t>La propina es parte de la cultura en casi todas las ciudades del mundo. En los precios no están incluidas las propinas en hoteles, aeropuertos, guías, conductores, restaurantes.</w:t>
      </w:r>
    </w:p>
    <w:p w14:paraId="3FAB7D42" w14:textId="77777777" w:rsidR="00FA6D15" w:rsidRDefault="00FA6D15" w:rsidP="00FA6D15">
      <w:pPr>
        <w:pStyle w:val="itinerario"/>
      </w:pPr>
    </w:p>
    <w:p w14:paraId="30F117FB" w14:textId="77777777" w:rsidR="00FA6D15" w:rsidRDefault="00FA6D15" w:rsidP="00FA6D15">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C31CB35"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D4D6DA0" w14:textId="77777777" w:rsidR="00FA6D15" w:rsidRPr="0061190E" w:rsidRDefault="00FA6D15" w:rsidP="00FA6D15">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E733D88"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560C8344" w14:textId="77777777" w:rsidR="00FA6D15" w:rsidRPr="0061190E" w:rsidRDefault="00FA6D15" w:rsidP="00FA6D15">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914A118" w14:textId="77777777" w:rsidR="00FA6D15" w:rsidRPr="0061190E" w:rsidRDefault="00FA6D15" w:rsidP="00FA6D15">
      <w:pPr>
        <w:spacing w:before="0" w:after="0" w:line="0" w:lineRule="atLeast"/>
        <w:jc w:val="both"/>
        <w:rPr>
          <w:rFonts w:cs="Calibri"/>
          <w:szCs w:val="22"/>
        </w:rPr>
      </w:pPr>
    </w:p>
    <w:p w14:paraId="6774E3F1" w14:textId="77777777" w:rsidR="00FA6D15" w:rsidRPr="0061190E" w:rsidRDefault="00FA6D15" w:rsidP="00FA6D15">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0A5986AC" w14:textId="77777777"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7901A1A" w14:textId="77777777" w:rsidR="00FA6D15" w:rsidRPr="0061190E" w:rsidRDefault="00FA6D15" w:rsidP="00FA6D15">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166C6470" w14:textId="77777777" w:rsidR="00C03F2F" w:rsidRDefault="00C03F2F" w:rsidP="00FA6D15">
      <w:pPr>
        <w:spacing w:before="240" w:after="0" w:line="120" w:lineRule="atLeast"/>
        <w:rPr>
          <w:rFonts w:cs="Calibri"/>
          <w:b/>
          <w:bCs/>
          <w:color w:val="1F3864"/>
          <w:sz w:val="28"/>
          <w:szCs w:val="28"/>
          <w:lang w:val="es-419"/>
        </w:rPr>
      </w:pPr>
    </w:p>
    <w:p w14:paraId="5E4611F6" w14:textId="3B2F08AB" w:rsidR="00FA6D15" w:rsidRPr="0061190E" w:rsidRDefault="00FA6D15" w:rsidP="00FA6D15">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412C0540" w14:textId="77777777" w:rsidR="00FA6D15" w:rsidRPr="0061190E" w:rsidRDefault="00FA6D15" w:rsidP="00FA6D15">
      <w:pPr>
        <w:spacing w:before="0" w:after="0" w:line="0" w:lineRule="atLeast"/>
        <w:jc w:val="both"/>
        <w:rPr>
          <w:rFonts w:cs="Calibri"/>
          <w:szCs w:val="22"/>
        </w:rPr>
      </w:pPr>
      <w:r w:rsidRPr="0061190E">
        <w:rPr>
          <w:rFonts w:cs="Calibri"/>
          <w:szCs w:val="22"/>
        </w:rPr>
        <w:t>Pueden ser solicitadas vía email:</w:t>
      </w:r>
    </w:p>
    <w:p w14:paraId="50D23DE4" w14:textId="77777777" w:rsidR="00FA6D15" w:rsidRPr="0061190E" w:rsidRDefault="00DC0F48" w:rsidP="00FA6D15">
      <w:pPr>
        <w:numPr>
          <w:ilvl w:val="0"/>
          <w:numId w:val="11"/>
        </w:numPr>
        <w:spacing w:line="0" w:lineRule="atLeast"/>
        <w:ind w:left="714" w:hanging="357"/>
        <w:contextualSpacing/>
        <w:rPr>
          <w:rFonts w:cs="Calibri"/>
          <w:szCs w:val="22"/>
          <w:lang w:val="es-419"/>
        </w:rPr>
      </w:pPr>
      <w:hyperlink r:id="rId9" w:history="1">
        <w:r w:rsidR="00FA6D15" w:rsidRPr="0061190E">
          <w:rPr>
            <w:rFonts w:cs="Calibri"/>
            <w:color w:val="0000FF"/>
            <w:szCs w:val="22"/>
            <w:u w:val="single"/>
            <w:lang w:val="es-419"/>
          </w:rPr>
          <w:t>asesor1@allreps.com</w:t>
        </w:r>
      </w:hyperlink>
    </w:p>
    <w:p w14:paraId="2C9D4545" w14:textId="77777777" w:rsidR="00FA6D15" w:rsidRPr="0061190E" w:rsidRDefault="00DC0F48" w:rsidP="00FA6D15">
      <w:pPr>
        <w:numPr>
          <w:ilvl w:val="0"/>
          <w:numId w:val="11"/>
        </w:numPr>
        <w:spacing w:line="0" w:lineRule="atLeast"/>
        <w:ind w:left="714" w:hanging="357"/>
        <w:contextualSpacing/>
        <w:rPr>
          <w:rFonts w:cs="Calibri"/>
          <w:szCs w:val="22"/>
          <w:lang w:val="es-419"/>
        </w:rPr>
      </w:pPr>
      <w:hyperlink r:id="rId10" w:history="1">
        <w:r w:rsidR="00FA6D15" w:rsidRPr="0061190E">
          <w:rPr>
            <w:rFonts w:cs="Calibri"/>
            <w:color w:val="0000FF"/>
            <w:szCs w:val="22"/>
            <w:u w:val="single"/>
            <w:lang w:val="es-419"/>
          </w:rPr>
          <w:t>asesor3@allreps.com</w:t>
        </w:r>
      </w:hyperlink>
    </w:p>
    <w:p w14:paraId="2877420F" w14:textId="77777777" w:rsidR="00FA6D15" w:rsidRPr="0061190E" w:rsidRDefault="00FA6D15" w:rsidP="00FA6D15">
      <w:pPr>
        <w:spacing w:before="0" w:after="0" w:line="0" w:lineRule="atLeast"/>
        <w:jc w:val="both"/>
        <w:rPr>
          <w:rFonts w:cs="Calibri"/>
          <w:szCs w:val="22"/>
        </w:rPr>
      </w:pPr>
    </w:p>
    <w:p w14:paraId="022DF2B3" w14:textId="77777777" w:rsidR="00FA6D15" w:rsidRPr="0061190E" w:rsidRDefault="00FA6D15" w:rsidP="00FA6D15">
      <w:pPr>
        <w:spacing w:before="0" w:after="0" w:line="0" w:lineRule="atLeast"/>
        <w:jc w:val="both"/>
        <w:rPr>
          <w:rFonts w:cs="Calibri"/>
          <w:szCs w:val="22"/>
        </w:rPr>
      </w:pPr>
      <w:r w:rsidRPr="0061190E">
        <w:rPr>
          <w:rFonts w:cs="Calibri"/>
          <w:szCs w:val="22"/>
        </w:rPr>
        <w:t>O telefónicamente a través de nuestra oficina en Bogotá.</w:t>
      </w:r>
    </w:p>
    <w:p w14:paraId="37C467D0" w14:textId="77777777" w:rsidR="00FA6D15" w:rsidRPr="0061190E" w:rsidRDefault="00FA6D15" w:rsidP="00FA6D15">
      <w:pPr>
        <w:spacing w:before="0" w:after="0" w:line="0" w:lineRule="atLeast"/>
        <w:jc w:val="both"/>
        <w:rPr>
          <w:rFonts w:cs="Calibri"/>
          <w:szCs w:val="22"/>
        </w:rPr>
      </w:pPr>
    </w:p>
    <w:p w14:paraId="04CF658B" w14:textId="77777777" w:rsidR="00FA6D15" w:rsidRPr="0061190E" w:rsidRDefault="00FA6D15" w:rsidP="00FA6D15">
      <w:pPr>
        <w:spacing w:before="0" w:after="0" w:line="0" w:lineRule="atLeast"/>
        <w:jc w:val="both"/>
        <w:rPr>
          <w:rFonts w:cs="Calibri"/>
          <w:szCs w:val="22"/>
        </w:rPr>
      </w:pPr>
      <w:r w:rsidRPr="0061190E">
        <w:rPr>
          <w:rFonts w:cs="Calibri"/>
          <w:szCs w:val="22"/>
        </w:rPr>
        <w:t>Al reservar niños se debe informar la edad.</w:t>
      </w:r>
    </w:p>
    <w:p w14:paraId="23773AD9" w14:textId="77777777" w:rsidR="00FA6D15" w:rsidRPr="0061190E" w:rsidRDefault="00FA6D15" w:rsidP="00FA6D15">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01956E6" w14:textId="77777777" w:rsidR="00FA6D15" w:rsidRPr="0061190E" w:rsidRDefault="00FA6D15" w:rsidP="00FA6D15">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72774A5" w14:textId="77777777" w:rsidR="00FA6D15" w:rsidRPr="0061190E" w:rsidRDefault="00FA6D15" w:rsidP="00FA6D15">
      <w:pPr>
        <w:spacing w:before="0" w:after="0" w:line="0" w:lineRule="atLeast"/>
        <w:jc w:val="both"/>
        <w:rPr>
          <w:rFonts w:cs="Calibri"/>
          <w:szCs w:val="22"/>
        </w:rPr>
      </w:pPr>
    </w:p>
    <w:p w14:paraId="1FB2B589" w14:textId="77777777" w:rsidR="00FA6D15" w:rsidRPr="0061190E" w:rsidRDefault="00FA6D15" w:rsidP="00FA6D15">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EB0936" w14:textId="77777777" w:rsidR="00FA6D15" w:rsidRPr="0061190E" w:rsidRDefault="00FA6D15" w:rsidP="00FA6D15">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44CD182F" w14:textId="77777777" w:rsidR="00FA6D15" w:rsidRPr="0061190E" w:rsidRDefault="00FA6D15" w:rsidP="00FA6D15">
      <w:pPr>
        <w:spacing w:before="0" w:after="0" w:line="0" w:lineRule="atLeast"/>
        <w:jc w:val="both"/>
        <w:rPr>
          <w:rFonts w:cs="Calibri"/>
          <w:szCs w:val="22"/>
        </w:rPr>
      </w:pPr>
    </w:p>
    <w:p w14:paraId="0B25AC6D" w14:textId="77777777" w:rsidR="00FA6D15" w:rsidRPr="0061190E" w:rsidRDefault="00FA6D15" w:rsidP="00FA6D15">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3F5493E9" w14:textId="77777777" w:rsidR="00FA6D15" w:rsidRPr="0061190E" w:rsidRDefault="00FA6D15" w:rsidP="00FA6D1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ABB21F8" w14:textId="77777777" w:rsidR="00FA6D15" w:rsidRPr="0061190E" w:rsidRDefault="00FA6D15" w:rsidP="00FA6D15">
      <w:pPr>
        <w:spacing w:before="0" w:after="0" w:line="0" w:lineRule="atLeast"/>
        <w:jc w:val="both"/>
        <w:rPr>
          <w:rFonts w:cs="Calibri"/>
          <w:szCs w:val="22"/>
          <w:lang w:eastAsia="es-CO"/>
        </w:rPr>
      </w:pPr>
    </w:p>
    <w:p w14:paraId="6812F624"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3A79B51F" w14:textId="77777777" w:rsidR="00FA6D15" w:rsidRPr="0061190E" w:rsidRDefault="00FA6D15" w:rsidP="00FA6D15">
      <w:pPr>
        <w:spacing w:before="0" w:after="0" w:line="0" w:lineRule="atLeast"/>
        <w:jc w:val="both"/>
        <w:rPr>
          <w:rFonts w:cs="Calibri"/>
          <w:szCs w:val="22"/>
          <w:lang w:eastAsia="es-CO"/>
        </w:rPr>
      </w:pPr>
    </w:p>
    <w:p w14:paraId="6A262B45"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556DB12" w14:textId="77777777" w:rsidR="00FA6D15" w:rsidRPr="0061190E" w:rsidRDefault="00FA6D15" w:rsidP="00FA6D15">
      <w:pPr>
        <w:spacing w:before="0" w:after="0" w:line="0" w:lineRule="atLeast"/>
        <w:jc w:val="both"/>
        <w:rPr>
          <w:rFonts w:cs="Calibri"/>
          <w:szCs w:val="22"/>
          <w:lang w:eastAsia="es-CO"/>
        </w:rPr>
      </w:pPr>
    </w:p>
    <w:p w14:paraId="001F15B0"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38FB3BD" w14:textId="77777777" w:rsidR="00FA6D15" w:rsidRPr="0061190E" w:rsidRDefault="00FA6D15" w:rsidP="00FA6D15">
      <w:pPr>
        <w:spacing w:before="0" w:after="0" w:line="0" w:lineRule="atLeast"/>
        <w:jc w:val="both"/>
        <w:rPr>
          <w:rFonts w:cs="Calibri"/>
          <w:szCs w:val="22"/>
          <w:lang w:eastAsia="es-CO"/>
        </w:rPr>
      </w:pPr>
    </w:p>
    <w:p w14:paraId="7AEF3957"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77CB78" w14:textId="77777777" w:rsidR="00FA6D15" w:rsidRPr="0061190E" w:rsidRDefault="00FA6D15" w:rsidP="00FA6D15">
      <w:pPr>
        <w:spacing w:before="0" w:after="0" w:line="0" w:lineRule="atLeast"/>
        <w:jc w:val="both"/>
        <w:rPr>
          <w:rFonts w:cs="Calibri"/>
          <w:szCs w:val="22"/>
          <w:lang w:eastAsia="es-CO"/>
        </w:rPr>
      </w:pPr>
    </w:p>
    <w:p w14:paraId="7CC5A703"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5A517EC" w14:textId="77777777" w:rsidR="00FA6D15" w:rsidRPr="0061190E" w:rsidRDefault="00FA6D15" w:rsidP="00FA6D15">
      <w:pPr>
        <w:spacing w:before="0" w:after="0" w:line="0" w:lineRule="atLeast"/>
        <w:jc w:val="both"/>
        <w:rPr>
          <w:rFonts w:cs="Calibri"/>
          <w:szCs w:val="22"/>
          <w:lang w:eastAsia="es-CO"/>
        </w:rPr>
      </w:pPr>
    </w:p>
    <w:p w14:paraId="6993A00F"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F704BCB" w14:textId="77777777" w:rsidR="00FA6D15" w:rsidRPr="0061190E" w:rsidRDefault="00FA6D15" w:rsidP="00FA6D15">
      <w:pPr>
        <w:spacing w:before="0" w:after="0" w:line="0" w:lineRule="atLeast"/>
        <w:jc w:val="both"/>
        <w:rPr>
          <w:rFonts w:cs="Calibri"/>
          <w:szCs w:val="22"/>
          <w:lang w:eastAsia="es-CO"/>
        </w:rPr>
      </w:pPr>
    </w:p>
    <w:p w14:paraId="72189D9C"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56354F8" w14:textId="77777777" w:rsidR="00FA6D15" w:rsidRPr="0061190E" w:rsidRDefault="00FA6D15" w:rsidP="00FA6D15">
      <w:pPr>
        <w:spacing w:before="0" w:after="0" w:line="0" w:lineRule="atLeast"/>
        <w:jc w:val="both"/>
        <w:rPr>
          <w:rFonts w:cs="Calibri"/>
          <w:szCs w:val="22"/>
          <w:lang w:eastAsia="es-CO"/>
        </w:rPr>
      </w:pPr>
    </w:p>
    <w:p w14:paraId="3EBF8C21"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56FA641" w14:textId="77777777" w:rsidR="00FA6D15" w:rsidRPr="0061190E" w:rsidRDefault="00FA6D15" w:rsidP="00FA6D15">
      <w:pPr>
        <w:spacing w:before="0" w:after="0" w:line="0" w:lineRule="atLeast"/>
        <w:jc w:val="both"/>
        <w:rPr>
          <w:rFonts w:cs="Calibri"/>
          <w:szCs w:val="22"/>
          <w:lang w:eastAsia="es-CO"/>
        </w:rPr>
      </w:pPr>
    </w:p>
    <w:p w14:paraId="3749E467"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28CC26A0" w14:textId="77777777" w:rsidR="00FA6D15" w:rsidRPr="0061190E" w:rsidRDefault="00FA6D15" w:rsidP="00FA6D15">
      <w:pPr>
        <w:spacing w:before="0" w:after="0" w:line="0" w:lineRule="atLeast"/>
        <w:jc w:val="both"/>
        <w:rPr>
          <w:rFonts w:cs="Calibri"/>
          <w:szCs w:val="22"/>
          <w:lang w:eastAsia="es-CO"/>
        </w:rPr>
      </w:pPr>
    </w:p>
    <w:p w14:paraId="3AF28E7C"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0650F408" w14:textId="77777777" w:rsidR="00FA6D15" w:rsidRPr="0061190E" w:rsidRDefault="00FA6D15" w:rsidP="00FA6D15">
      <w:pPr>
        <w:spacing w:before="0" w:after="0" w:line="0" w:lineRule="atLeast"/>
        <w:jc w:val="both"/>
        <w:rPr>
          <w:rFonts w:cs="Calibri"/>
          <w:szCs w:val="22"/>
          <w:lang w:eastAsia="es-CO"/>
        </w:rPr>
      </w:pPr>
    </w:p>
    <w:p w14:paraId="6AAE873C"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486E8B5" w14:textId="77777777" w:rsidR="00FA6D15" w:rsidRPr="0061190E" w:rsidRDefault="00FA6D15" w:rsidP="00FA6D15">
      <w:pPr>
        <w:spacing w:before="0" w:after="0" w:line="0" w:lineRule="atLeast"/>
        <w:jc w:val="both"/>
        <w:rPr>
          <w:rFonts w:cs="Calibri"/>
          <w:szCs w:val="22"/>
          <w:lang w:eastAsia="es-CO"/>
        </w:rPr>
      </w:pPr>
    </w:p>
    <w:p w14:paraId="069A2E6A"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3F356FF" w14:textId="77777777" w:rsidR="00FA6D15" w:rsidRPr="0061190E" w:rsidRDefault="00FA6D15" w:rsidP="00FA6D15">
      <w:pPr>
        <w:spacing w:before="0" w:after="0" w:line="0" w:lineRule="atLeast"/>
        <w:jc w:val="both"/>
        <w:rPr>
          <w:rFonts w:cs="Calibri"/>
          <w:szCs w:val="22"/>
          <w:lang w:eastAsia="es-CO"/>
        </w:rPr>
      </w:pPr>
    </w:p>
    <w:p w14:paraId="095D6136"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5E670FA9" w14:textId="77777777" w:rsidR="00FA6D15" w:rsidRPr="0061190E" w:rsidRDefault="00FA6D15" w:rsidP="00FA6D15">
      <w:pPr>
        <w:spacing w:before="0" w:after="0" w:line="0" w:lineRule="atLeast"/>
        <w:jc w:val="both"/>
        <w:rPr>
          <w:rFonts w:cs="Calibri"/>
          <w:szCs w:val="22"/>
          <w:lang w:eastAsia="es-CO"/>
        </w:rPr>
      </w:pPr>
    </w:p>
    <w:p w14:paraId="32D0A554"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96366AE" w14:textId="77777777" w:rsidR="00FA6D15" w:rsidRPr="0061190E" w:rsidRDefault="00FA6D15" w:rsidP="00FA6D15">
      <w:pPr>
        <w:spacing w:before="0" w:after="0" w:line="0" w:lineRule="atLeast"/>
        <w:jc w:val="both"/>
        <w:rPr>
          <w:rFonts w:cs="Calibri"/>
          <w:szCs w:val="22"/>
          <w:lang w:eastAsia="es-CO"/>
        </w:rPr>
      </w:pPr>
    </w:p>
    <w:p w14:paraId="4566C88C"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3288A90" w14:textId="77777777" w:rsidR="00FA6D15" w:rsidRPr="0061190E" w:rsidRDefault="00FA6D15" w:rsidP="00FA6D15">
      <w:pPr>
        <w:spacing w:before="0" w:after="0" w:line="0" w:lineRule="atLeast"/>
        <w:jc w:val="both"/>
        <w:rPr>
          <w:rFonts w:cs="Calibri"/>
          <w:szCs w:val="22"/>
          <w:lang w:eastAsia="es-CO"/>
        </w:rPr>
      </w:pPr>
    </w:p>
    <w:p w14:paraId="155878C7"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1E2230" w14:textId="77777777" w:rsidR="00FA6D15" w:rsidRPr="0061190E" w:rsidRDefault="00FA6D15" w:rsidP="00FA6D15">
      <w:pPr>
        <w:spacing w:before="0" w:after="0" w:line="0" w:lineRule="atLeast"/>
        <w:jc w:val="both"/>
        <w:rPr>
          <w:rFonts w:cs="Calibri"/>
          <w:szCs w:val="22"/>
          <w:lang w:eastAsia="es-CO"/>
        </w:rPr>
      </w:pPr>
    </w:p>
    <w:p w14:paraId="6512789B"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0A9C52D" w14:textId="77777777" w:rsidR="00FA6D15" w:rsidRPr="0061190E" w:rsidRDefault="00FA6D15" w:rsidP="00FA6D15">
      <w:pPr>
        <w:spacing w:before="0" w:after="0" w:line="0" w:lineRule="atLeast"/>
        <w:jc w:val="both"/>
        <w:rPr>
          <w:rFonts w:cs="Calibri"/>
          <w:szCs w:val="22"/>
          <w:lang w:eastAsia="es-CO"/>
        </w:rPr>
      </w:pPr>
    </w:p>
    <w:p w14:paraId="5BFE1448"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D5CEC31" w14:textId="77777777" w:rsidR="00FA6D15" w:rsidRPr="0061190E" w:rsidRDefault="00FA6D15" w:rsidP="00FA6D15">
      <w:pPr>
        <w:spacing w:before="0" w:after="0" w:line="0" w:lineRule="atLeast"/>
        <w:jc w:val="both"/>
        <w:rPr>
          <w:rFonts w:cs="Calibri"/>
          <w:szCs w:val="22"/>
          <w:lang w:eastAsia="es-CO"/>
        </w:rPr>
      </w:pPr>
    </w:p>
    <w:p w14:paraId="30DDEC11"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4CB620F7" w14:textId="77777777" w:rsidR="00FA6D15" w:rsidRPr="0061190E" w:rsidRDefault="00FA6D15" w:rsidP="00FA6D15">
      <w:pPr>
        <w:spacing w:before="0" w:after="0" w:line="0" w:lineRule="atLeast"/>
        <w:jc w:val="both"/>
        <w:rPr>
          <w:rFonts w:cs="Calibri"/>
          <w:szCs w:val="22"/>
          <w:lang w:eastAsia="es-CO"/>
        </w:rPr>
      </w:pPr>
    </w:p>
    <w:p w14:paraId="021B86F1"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5146B8B" w14:textId="77777777" w:rsidR="00FA6D15" w:rsidRPr="0061190E" w:rsidRDefault="00FA6D15" w:rsidP="00FA6D15">
      <w:pPr>
        <w:spacing w:before="0" w:after="0" w:line="0" w:lineRule="atLeast"/>
        <w:jc w:val="both"/>
        <w:rPr>
          <w:rFonts w:cs="Calibri"/>
          <w:szCs w:val="22"/>
          <w:lang w:eastAsia="es-CO"/>
        </w:rPr>
      </w:pPr>
    </w:p>
    <w:p w14:paraId="2B6EA2D8"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E69FFE0" w14:textId="77777777" w:rsidR="00FA6D15" w:rsidRPr="0061190E" w:rsidRDefault="00FA6D15" w:rsidP="00FA6D15">
      <w:pPr>
        <w:spacing w:before="0" w:after="0" w:line="0" w:lineRule="atLeast"/>
        <w:jc w:val="both"/>
        <w:rPr>
          <w:rFonts w:cs="Calibri"/>
          <w:szCs w:val="22"/>
          <w:lang w:eastAsia="es-CO"/>
        </w:rPr>
      </w:pPr>
    </w:p>
    <w:p w14:paraId="538A122F"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72E87ECC" w14:textId="77777777" w:rsidR="00FA6D15" w:rsidRPr="0061190E" w:rsidRDefault="00FA6D15" w:rsidP="00FA6D15">
      <w:pPr>
        <w:spacing w:before="0" w:after="0" w:line="0" w:lineRule="atLeast"/>
        <w:jc w:val="both"/>
        <w:rPr>
          <w:rFonts w:cs="Calibri"/>
          <w:szCs w:val="22"/>
          <w:lang w:eastAsia="es-CO"/>
        </w:rPr>
      </w:pPr>
    </w:p>
    <w:p w14:paraId="5C553D43"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D1C1592" w14:textId="77777777" w:rsidR="00FA6D15" w:rsidRPr="0061190E" w:rsidRDefault="00FA6D15" w:rsidP="00FA6D15">
      <w:pPr>
        <w:spacing w:before="0" w:after="0" w:line="0" w:lineRule="atLeast"/>
        <w:jc w:val="both"/>
        <w:rPr>
          <w:rFonts w:cs="Calibri"/>
          <w:szCs w:val="22"/>
          <w:lang w:eastAsia="es-CO"/>
        </w:rPr>
      </w:pPr>
    </w:p>
    <w:p w14:paraId="497460E6"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0B62FC0" w14:textId="77777777" w:rsidR="00FA6D15" w:rsidRPr="0061190E" w:rsidRDefault="00FA6D15" w:rsidP="00FA6D15">
      <w:pPr>
        <w:spacing w:before="0" w:after="0" w:line="0" w:lineRule="atLeast"/>
        <w:jc w:val="both"/>
        <w:rPr>
          <w:rFonts w:cs="Calibri"/>
          <w:szCs w:val="22"/>
          <w:lang w:eastAsia="es-CO"/>
        </w:rPr>
      </w:pPr>
    </w:p>
    <w:p w14:paraId="38528436"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50A6CC94" w14:textId="77777777" w:rsidR="00FA6D15" w:rsidRPr="0061190E" w:rsidRDefault="00FA6D15" w:rsidP="00FA6D15">
      <w:pPr>
        <w:spacing w:before="0" w:after="0" w:line="0" w:lineRule="atLeast"/>
        <w:jc w:val="both"/>
        <w:rPr>
          <w:rFonts w:cs="Calibri"/>
          <w:szCs w:val="22"/>
          <w:lang w:eastAsia="es-CO"/>
        </w:rPr>
      </w:pPr>
    </w:p>
    <w:p w14:paraId="2A03361D"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83FC309" w14:textId="77777777" w:rsidR="00FA6D15" w:rsidRPr="0061190E" w:rsidRDefault="00FA6D15" w:rsidP="00FA6D15">
      <w:pPr>
        <w:spacing w:before="0" w:after="0" w:line="0" w:lineRule="atLeast"/>
        <w:jc w:val="both"/>
        <w:rPr>
          <w:rFonts w:cs="Calibri"/>
          <w:szCs w:val="22"/>
          <w:lang w:eastAsia="es-CO"/>
        </w:rPr>
      </w:pPr>
    </w:p>
    <w:p w14:paraId="212A1B92"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77067B5" w14:textId="77777777" w:rsidR="00FA6D15" w:rsidRPr="0061190E" w:rsidRDefault="00FA6D15" w:rsidP="00FA6D15">
      <w:pPr>
        <w:spacing w:before="0" w:after="0" w:line="0" w:lineRule="atLeast"/>
        <w:jc w:val="both"/>
        <w:rPr>
          <w:rFonts w:cs="Calibri"/>
          <w:szCs w:val="22"/>
          <w:lang w:eastAsia="es-CO"/>
        </w:rPr>
      </w:pPr>
    </w:p>
    <w:p w14:paraId="5E478962"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96E4D63" w14:textId="77777777" w:rsidR="00FA6D15" w:rsidRPr="0061190E" w:rsidRDefault="00FA6D15" w:rsidP="00FA6D15">
      <w:pPr>
        <w:spacing w:before="0" w:after="0" w:line="0" w:lineRule="atLeast"/>
        <w:jc w:val="both"/>
        <w:rPr>
          <w:rFonts w:cs="Calibri"/>
          <w:szCs w:val="22"/>
          <w:lang w:eastAsia="es-CO"/>
        </w:rPr>
      </w:pPr>
    </w:p>
    <w:p w14:paraId="179BD889"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0CEC620" w14:textId="77777777" w:rsidR="00FA6D15" w:rsidRPr="0061190E" w:rsidRDefault="00FA6D15" w:rsidP="00FA6D15">
      <w:pPr>
        <w:spacing w:before="0" w:after="0" w:line="0" w:lineRule="atLeast"/>
        <w:jc w:val="both"/>
        <w:rPr>
          <w:rFonts w:cs="Calibri"/>
          <w:szCs w:val="22"/>
          <w:lang w:eastAsia="es-CO"/>
        </w:rPr>
      </w:pPr>
    </w:p>
    <w:p w14:paraId="2793A8F8"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6C608C9" w14:textId="77777777" w:rsidR="00FA6D15" w:rsidRPr="0061190E" w:rsidRDefault="00FA6D15" w:rsidP="00FA6D15">
      <w:pPr>
        <w:spacing w:before="0" w:after="0" w:line="0" w:lineRule="atLeast"/>
        <w:jc w:val="both"/>
        <w:rPr>
          <w:rFonts w:cs="Calibri"/>
          <w:szCs w:val="22"/>
          <w:lang w:eastAsia="es-CO"/>
        </w:rPr>
      </w:pPr>
    </w:p>
    <w:p w14:paraId="564BE6ED" w14:textId="77777777" w:rsidR="00FA6D15" w:rsidRPr="0061190E" w:rsidRDefault="00FA6D15" w:rsidP="00FA6D15">
      <w:pPr>
        <w:spacing w:before="0" w:after="0" w:line="0" w:lineRule="atLeast"/>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8E6FF1E" w14:textId="77777777" w:rsidR="00FA6D15" w:rsidRPr="0061190E" w:rsidRDefault="00FA6D15" w:rsidP="00FA6D15">
      <w:pPr>
        <w:spacing w:before="0" w:after="0" w:line="0" w:lineRule="atLeast"/>
        <w:jc w:val="both"/>
        <w:rPr>
          <w:rFonts w:cs="Calibri"/>
          <w:szCs w:val="22"/>
          <w:lang w:eastAsia="es-CO"/>
        </w:rPr>
      </w:pPr>
    </w:p>
    <w:p w14:paraId="10D606C1"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DCDE051" w14:textId="77777777" w:rsidR="00FA6D15" w:rsidRPr="0061190E" w:rsidRDefault="00FA6D15" w:rsidP="00FA6D15">
      <w:pPr>
        <w:spacing w:before="0" w:after="0" w:line="0" w:lineRule="atLeast"/>
        <w:jc w:val="both"/>
        <w:rPr>
          <w:rFonts w:cs="Calibri"/>
          <w:szCs w:val="22"/>
          <w:lang w:eastAsia="es-CO"/>
        </w:rPr>
      </w:pPr>
    </w:p>
    <w:p w14:paraId="5E238B32" w14:textId="77777777" w:rsidR="00FA6D15" w:rsidRPr="0061190E" w:rsidRDefault="00FA6D15" w:rsidP="00FA6D15">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49FDC1A" w14:textId="77777777" w:rsidR="00FA6D15" w:rsidRPr="0061190E" w:rsidRDefault="00FA6D15" w:rsidP="00FA6D15">
      <w:pPr>
        <w:spacing w:before="0" w:after="0" w:line="0" w:lineRule="atLeast"/>
        <w:jc w:val="both"/>
        <w:rPr>
          <w:rFonts w:cs="Calibri"/>
          <w:szCs w:val="22"/>
          <w:lang w:eastAsia="es-CO"/>
        </w:rPr>
      </w:pPr>
    </w:p>
    <w:p w14:paraId="53CB8A3D" w14:textId="77777777" w:rsidR="00FA6D15" w:rsidRPr="0061190E" w:rsidRDefault="00FA6D15" w:rsidP="00FA6D15">
      <w:pPr>
        <w:spacing w:before="0" w:after="0" w:line="0" w:lineRule="atLeast"/>
        <w:jc w:val="both"/>
        <w:rPr>
          <w:rFonts w:cs="Calibri"/>
          <w:b/>
          <w:szCs w:val="22"/>
          <w:lang w:eastAsia="es-CO"/>
        </w:rPr>
      </w:pPr>
      <w:r w:rsidRPr="0061190E">
        <w:rPr>
          <w:rFonts w:cs="Calibri"/>
          <w:b/>
          <w:szCs w:val="22"/>
          <w:lang w:eastAsia="es-CO"/>
        </w:rPr>
        <w:t>Actualización:</w:t>
      </w:r>
    </w:p>
    <w:p w14:paraId="42833A39" w14:textId="77777777" w:rsidR="00FA6D15" w:rsidRPr="0061190E" w:rsidRDefault="00FA6D15" w:rsidP="00FA6D15">
      <w:pPr>
        <w:spacing w:before="0" w:after="0" w:line="0" w:lineRule="atLeast"/>
        <w:jc w:val="both"/>
        <w:rPr>
          <w:rFonts w:cs="Calibri"/>
          <w:b/>
          <w:szCs w:val="22"/>
          <w:lang w:eastAsia="es-CO"/>
        </w:rPr>
      </w:pPr>
      <w:r w:rsidRPr="0061190E">
        <w:rPr>
          <w:rFonts w:cs="Calibri"/>
          <w:b/>
          <w:szCs w:val="22"/>
          <w:lang w:eastAsia="es-CO"/>
        </w:rPr>
        <w:t>06-01-23</w:t>
      </w:r>
    </w:p>
    <w:p w14:paraId="3F5D8468" w14:textId="77777777" w:rsidR="00FA6D15" w:rsidRPr="0061190E" w:rsidRDefault="00FA6D15" w:rsidP="00FA6D15">
      <w:pPr>
        <w:spacing w:before="0" w:after="0" w:line="0" w:lineRule="atLeast"/>
        <w:jc w:val="both"/>
        <w:rPr>
          <w:rFonts w:cs="Calibri"/>
          <w:b/>
          <w:szCs w:val="22"/>
          <w:lang w:eastAsia="es-CO"/>
        </w:rPr>
      </w:pPr>
      <w:r w:rsidRPr="0061190E">
        <w:rPr>
          <w:rFonts w:cs="Calibri"/>
          <w:b/>
          <w:szCs w:val="22"/>
          <w:lang w:eastAsia="es-CO"/>
        </w:rPr>
        <w:t>Revisada parte legal.</w:t>
      </w:r>
    </w:p>
    <w:p w14:paraId="01AD729C" w14:textId="77777777" w:rsidR="00FA6D15" w:rsidRPr="0061190E" w:rsidRDefault="00FA6D15" w:rsidP="00FA6D15">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6128291" w14:textId="77777777" w:rsidR="00FA6D15" w:rsidRDefault="00FA6D15" w:rsidP="00FA6D15">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3F27E1D9" w14:textId="77777777" w:rsidR="00FA6D15" w:rsidRPr="0007013F" w:rsidRDefault="00FA6D15" w:rsidP="00FA6D15">
      <w:pPr>
        <w:pStyle w:val="dias"/>
      </w:pPr>
    </w:p>
    <w:p w14:paraId="638445DD" w14:textId="77777777" w:rsidR="005B2FF6" w:rsidRPr="0007013F" w:rsidRDefault="005B2FF6" w:rsidP="00FA6D15">
      <w:pPr>
        <w:pStyle w:val="subtituloprograma"/>
      </w:pPr>
    </w:p>
    <w:sectPr w:rsidR="005B2FF6" w:rsidRPr="0007013F"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3A6D" w14:textId="77777777" w:rsidR="00FF64CE" w:rsidRDefault="00FF64CE" w:rsidP="00AC7E3C">
      <w:pPr>
        <w:spacing w:after="0" w:line="240" w:lineRule="auto"/>
      </w:pPr>
      <w:r>
        <w:separator/>
      </w:r>
    </w:p>
  </w:endnote>
  <w:endnote w:type="continuationSeparator" w:id="0">
    <w:p w14:paraId="73023126"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0C99"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FB0D" w14:textId="77777777" w:rsidR="00FF64CE" w:rsidRDefault="00FF64CE" w:rsidP="00AC7E3C">
      <w:pPr>
        <w:spacing w:after="0" w:line="240" w:lineRule="auto"/>
      </w:pPr>
      <w:r>
        <w:separator/>
      </w:r>
    </w:p>
  </w:footnote>
  <w:footnote w:type="continuationSeparator" w:id="0">
    <w:p w14:paraId="68FD3066"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23A8"/>
    <w:rsid w:val="000530A9"/>
    <w:rsid w:val="0005451C"/>
    <w:rsid w:val="0007013F"/>
    <w:rsid w:val="00071632"/>
    <w:rsid w:val="00077716"/>
    <w:rsid w:val="000C0ECF"/>
    <w:rsid w:val="000E6A21"/>
    <w:rsid w:val="000F27DB"/>
    <w:rsid w:val="000F6068"/>
    <w:rsid w:val="00102C23"/>
    <w:rsid w:val="00104438"/>
    <w:rsid w:val="00126AB8"/>
    <w:rsid w:val="00131BF9"/>
    <w:rsid w:val="00133FF0"/>
    <w:rsid w:val="00141ED2"/>
    <w:rsid w:val="00155D85"/>
    <w:rsid w:val="00160F92"/>
    <w:rsid w:val="00177AF4"/>
    <w:rsid w:val="001B3726"/>
    <w:rsid w:val="001B720E"/>
    <w:rsid w:val="001E29C8"/>
    <w:rsid w:val="001E2B89"/>
    <w:rsid w:val="00244AAB"/>
    <w:rsid w:val="0025200E"/>
    <w:rsid w:val="00253688"/>
    <w:rsid w:val="002560AC"/>
    <w:rsid w:val="00257E57"/>
    <w:rsid w:val="00270960"/>
    <w:rsid w:val="00276F52"/>
    <w:rsid w:val="002A5563"/>
    <w:rsid w:val="002A6601"/>
    <w:rsid w:val="002B59DA"/>
    <w:rsid w:val="002E1B8C"/>
    <w:rsid w:val="002E345B"/>
    <w:rsid w:val="002E361F"/>
    <w:rsid w:val="002E6129"/>
    <w:rsid w:val="002E690C"/>
    <w:rsid w:val="002F51AB"/>
    <w:rsid w:val="002F6FC6"/>
    <w:rsid w:val="00301E05"/>
    <w:rsid w:val="00303A48"/>
    <w:rsid w:val="00317602"/>
    <w:rsid w:val="0035021B"/>
    <w:rsid w:val="00351437"/>
    <w:rsid w:val="00360F9D"/>
    <w:rsid w:val="003630AE"/>
    <w:rsid w:val="00372444"/>
    <w:rsid w:val="00372C05"/>
    <w:rsid w:val="00372FAD"/>
    <w:rsid w:val="00381346"/>
    <w:rsid w:val="00383198"/>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670"/>
    <w:rsid w:val="005208C4"/>
    <w:rsid w:val="00544C98"/>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9600F"/>
    <w:rsid w:val="006A0425"/>
    <w:rsid w:val="006C3FA2"/>
    <w:rsid w:val="006D5AF4"/>
    <w:rsid w:val="006F6494"/>
    <w:rsid w:val="0070396F"/>
    <w:rsid w:val="0073590A"/>
    <w:rsid w:val="007410AD"/>
    <w:rsid w:val="00744E6E"/>
    <w:rsid w:val="00745160"/>
    <w:rsid w:val="00746132"/>
    <w:rsid w:val="00746160"/>
    <w:rsid w:val="00753085"/>
    <w:rsid w:val="00753FF2"/>
    <w:rsid w:val="007559BD"/>
    <w:rsid w:val="0076728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657"/>
    <w:rsid w:val="008417A6"/>
    <w:rsid w:val="008666EC"/>
    <w:rsid w:val="0086684D"/>
    <w:rsid w:val="00872C65"/>
    <w:rsid w:val="008755EE"/>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37AF3"/>
    <w:rsid w:val="00940B02"/>
    <w:rsid w:val="00940C89"/>
    <w:rsid w:val="00941692"/>
    <w:rsid w:val="00964F1D"/>
    <w:rsid w:val="009657E7"/>
    <w:rsid w:val="009831EC"/>
    <w:rsid w:val="00990A48"/>
    <w:rsid w:val="00996E68"/>
    <w:rsid w:val="009B46BC"/>
    <w:rsid w:val="009B5309"/>
    <w:rsid w:val="009C46E7"/>
    <w:rsid w:val="009C4850"/>
    <w:rsid w:val="009D2058"/>
    <w:rsid w:val="009D409F"/>
    <w:rsid w:val="009F1EF1"/>
    <w:rsid w:val="00A02AA1"/>
    <w:rsid w:val="00A17F1B"/>
    <w:rsid w:val="00A23A6C"/>
    <w:rsid w:val="00A23AB1"/>
    <w:rsid w:val="00A3479E"/>
    <w:rsid w:val="00A34AD4"/>
    <w:rsid w:val="00A63B51"/>
    <w:rsid w:val="00A72C93"/>
    <w:rsid w:val="00A74326"/>
    <w:rsid w:val="00A76B36"/>
    <w:rsid w:val="00A8230E"/>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6086"/>
    <w:rsid w:val="00B77B3B"/>
    <w:rsid w:val="00B830EA"/>
    <w:rsid w:val="00B8722B"/>
    <w:rsid w:val="00B90498"/>
    <w:rsid w:val="00BB05A6"/>
    <w:rsid w:val="00BC5CBE"/>
    <w:rsid w:val="00BD3560"/>
    <w:rsid w:val="00BE2A33"/>
    <w:rsid w:val="00BF35A1"/>
    <w:rsid w:val="00BF6359"/>
    <w:rsid w:val="00C03F2F"/>
    <w:rsid w:val="00C06B10"/>
    <w:rsid w:val="00C2195F"/>
    <w:rsid w:val="00C21C39"/>
    <w:rsid w:val="00C26785"/>
    <w:rsid w:val="00C30571"/>
    <w:rsid w:val="00C60488"/>
    <w:rsid w:val="00C66226"/>
    <w:rsid w:val="00C6779F"/>
    <w:rsid w:val="00C67E9C"/>
    <w:rsid w:val="00C73D48"/>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A0EA6"/>
    <w:rsid w:val="00DC0892"/>
    <w:rsid w:val="00DC0F48"/>
    <w:rsid w:val="00DD2FF0"/>
    <w:rsid w:val="00DE5792"/>
    <w:rsid w:val="00DF53C1"/>
    <w:rsid w:val="00DF6FF1"/>
    <w:rsid w:val="00E00110"/>
    <w:rsid w:val="00E03562"/>
    <w:rsid w:val="00E3496B"/>
    <w:rsid w:val="00E52160"/>
    <w:rsid w:val="00E57479"/>
    <w:rsid w:val="00E668EA"/>
    <w:rsid w:val="00E9086C"/>
    <w:rsid w:val="00E91951"/>
    <w:rsid w:val="00E92AF2"/>
    <w:rsid w:val="00EA18BB"/>
    <w:rsid w:val="00EB2413"/>
    <w:rsid w:val="00EE3971"/>
    <w:rsid w:val="00EF0830"/>
    <w:rsid w:val="00F03F7B"/>
    <w:rsid w:val="00F0432F"/>
    <w:rsid w:val="00F05BD8"/>
    <w:rsid w:val="00F071B8"/>
    <w:rsid w:val="00F1289A"/>
    <w:rsid w:val="00F21270"/>
    <w:rsid w:val="00F23ABD"/>
    <w:rsid w:val="00F23FDA"/>
    <w:rsid w:val="00F24EC4"/>
    <w:rsid w:val="00F27B38"/>
    <w:rsid w:val="00F31614"/>
    <w:rsid w:val="00F34239"/>
    <w:rsid w:val="00F35860"/>
    <w:rsid w:val="00F37A68"/>
    <w:rsid w:val="00F4223D"/>
    <w:rsid w:val="00F5507F"/>
    <w:rsid w:val="00F70BCF"/>
    <w:rsid w:val="00F80E41"/>
    <w:rsid w:val="00F85B79"/>
    <w:rsid w:val="00F95DBB"/>
    <w:rsid w:val="00FA6D15"/>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40D5F4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A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437753485">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6642</Words>
  <Characters>36536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2023-11-24T19:26:00Z</dcterms:created>
  <dcterms:modified xsi:type="dcterms:W3CDTF">2023-11-24T19:26:00Z</dcterms:modified>
</cp:coreProperties>
</file>