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0D54E" w14:textId="1EECB0DE" w:rsidR="00914B0D" w:rsidRDefault="00914B0D" w:rsidP="00E0784B">
      <w:pPr>
        <w:pStyle w:val="dias"/>
      </w:pPr>
    </w:p>
    <w:p w14:paraId="794A069E" w14:textId="77777777" w:rsidR="00E0784B" w:rsidRPr="00E0784B" w:rsidRDefault="00E0784B" w:rsidP="00E0784B">
      <w:pPr>
        <w:pStyle w:val="dias"/>
      </w:pPr>
    </w:p>
    <w:tbl>
      <w:tblPr>
        <w:tblStyle w:val="Tablaconcuadrcula"/>
        <w:tblW w:w="0" w:type="auto"/>
        <w:shd w:val="clear" w:color="auto" w:fill="1F3864"/>
        <w:tblLook w:val="04A0" w:firstRow="1" w:lastRow="0" w:firstColumn="1" w:lastColumn="0" w:noHBand="0" w:noVBand="1"/>
      </w:tblPr>
      <w:tblGrid>
        <w:gridCol w:w="10060"/>
      </w:tblGrid>
      <w:tr w:rsidR="00E0784B" w:rsidRPr="00D6643C" w14:paraId="377202D8" w14:textId="77777777" w:rsidTr="00080518">
        <w:tc>
          <w:tcPr>
            <w:tcW w:w="10060" w:type="dxa"/>
            <w:shd w:val="clear" w:color="auto" w:fill="1F3864"/>
          </w:tcPr>
          <w:p w14:paraId="74994827" w14:textId="77777777" w:rsidR="00E0784B" w:rsidRPr="00D6643C" w:rsidRDefault="00E0784B" w:rsidP="00080518">
            <w:pPr>
              <w:jc w:val="center"/>
              <w:rPr>
                <w:b/>
                <w:color w:val="FFFFFF" w:themeColor="background1"/>
                <w:sz w:val="64"/>
                <w:szCs w:val="64"/>
              </w:rPr>
            </w:pPr>
            <w:r>
              <w:rPr>
                <w:b/>
                <w:color w:val="FFFFFF" w:themeColor="background1"/>
                <w:sz w:val="64"/>
                <w:szCs w:val="64"/>
              </w:rPr>
              <w:t>CUSCO IMPERDIBLE</w:t>
            </w:r>
            <w:r w:rsidRPr="00744E6E">
              <w:rPr>
                <w:b/>
                <w:color w:val="FFFFFF" w:themeColor="background1"/>
                <w:sz w:val="64"/>
                <w:szCs w:val="64"/>
              </w:rPr>
              <w:t xml:space="preserve"> </w:t>
            </w:r>
          </w:p>
        </w:tc>
      </w:tr>
    </w:tbl>
    <w:p w14:paraId="2BE3E9EB" w14:textId="77777777" w:rsidR="00E0784B" w:rsidRPr="00744E6E" w:rsidRDefault="00E0784B" w:rsidP="00E0784B">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Cusco</w:t>
      </w:r>
      <w:r>
        <w:rPr>
          <w:caps w:val="0"/>
          <w:color w:val="1F3864"/>
          <w:sz w:val="40"/>
          <w:szCs w:val="40"/>
          <w:lang w:val="es-ES"/>
        </w:rPr>
        <w:t xml:space="preserve">, </w:t>
      </w:r>
      <w:r w:rsidRPr="00996E68">
        <w:rPr>
          <w:caps w:val="0"/>
          <w:color w:val="1F3864"/>
          <w:sz w:val="40"/>
          <w:szCs w:val="40"/>
          <w:lang w:val="es-ES"/>
        </w:rPr>
        <w:t>Machu Picchu</w:t>
      </w:r>
    </w:p>
    <w:p w14:paraId="6AA3D2D2" w14:textId="77777777" w:rsidR="001E2B89" w:rsidRPr="00744E6E" w:rsidRDefault="00DD63B7" w:rsidP="00A23A6C">
      <w:pPr>
        <w:pStyle w:val="subtituloprograma"/>
        <w:rPr>
          <w:color w:val="1F3864"/>
        </w:rPr>
      </w:pPr>
      <w:r>
        <w:rPr>
          <w:color w:val="1F3864"/>
        </w:rPr>
        <w:t>4</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3</w:t>
      </w:r>
      <w:r w:rsidR="00F21270" w:rsidRPr="00744E6E">
        <w:rPr>
          <w:color w:val="1F3864"/>
        </w:rPr>
        <w:t xml:space="preserve"> noches</w:t>
      </w:r>
    </w:p>
    <w:p w14:paraId="29DBB90D" w14:textId="77777777" w:rsidR="009C46E7" w:rsidRDefault="009C46E7" w:rsidP="00A23A6C">
      <w:pPr>
        <w:pStyle w:val="itinerario"/>
      </w:pPr>
    </w:p>
    <w:p w14:paraId="6D56FDBD" w14:textId="77777777" w:rsidR="00A23A6C" w:rsidRDefault="00A23A6C" w:rsidP="00207CBA">
      <w:pPr>
        <w:pStyle w:val="itinerario"/>
        <w:jc w:val="center"/>
      </w:pPr>
      <w:r>
        <w:rPr>
          <w:noProof/>
          <w:lang w:eastAsia="es-CO" w:bidi="ar-SA"/>
        </w:rPr>
        <w:drawing>
          <wp:inline distT="0" distB="0" distL="0" distR="0" wp14:anchorId="3F6FE0F5" wp14:editId="4215FCE8">
            <wp:extent cx="6381750" cy="2908935"/>
            <wp:effectExtent l="0" t="0" r="0" b="571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83034" cy="2909520"/>
                    </a:xfrm>
                    <a:prstGeom prst="rect">
                      <a:avLst/>
                    </a:prstGeom>
                  </pic:spPr>
                </pic:pic>
              </a:graphicData>
            </a:graphic>
          </wp:inline>
        </w:drawing>
      </w:r>
    </w:p>
    <w:p w14:paraId="3D512995" w14:textId="77777777" w:rsidR="00F24EC4" w:rsidRDefault="00F24EC4" w:rsidP="00A23A6C">
      <w:pPr>
        <w:pStyle w:val="itinerario"/>
      </w:pPr>
    </w:p>
    <w:p w14:paraId="6DB4FE96" w14:textId="77777777" w:rsidR="00A23A6C" w:rsidRDefault="004B79F2" w:rsidP="00A23A6C">
      <w:pPr>
        <w:pStyle w:val="itinerario"/>
      </w:pPr>
      <w:r>
        <w:t>Descubra</w:t>
      </w:r>
      <w:r w:rsidRPr="004B79F2">
        <w:t xml:space="preserve"> en este viaje de tres fascinantes días los motivos por los que Cusco es un destino tan especial. Recorr</w:t>
      </w:r>
      <w:r>
        <w:t>a</w:t>
      </w:r>
      <w:r w:rsidRPr="004B79F2">
        <w:t xml:space="preserve"> los principales atractivos de la Ciudad Imperial, los sitios arqueológicos cercanos y maravíll</w:t>
      </w:r>
      <w:r>
        <w:t>ese</w:t>
      </w:r>
      <w:r w:rsidRPr="004B79F2">
        <w:t xml:space="preserve"> con algunos de los pa</w:t>
      </w:r>
      <w:r>
        <w:t>isajes andinos más hermosos en s</w:t>
      </w:r>
      <w:r w:rsidRPr="004B79F2">
        <w:t>u camino hacia la enigmática ciudadela inca de Machu Picchu.</w:t>
      </w:r>
    </w:p>
    <w:p w14:paraId="5397A8F1" w14:textId="77777777" w:rsidR="00000DB9" w:rsidRDefault="00000DB9" w:rsidP="00A23A6C">
      <w:pPr>
        <w:pStyle w:val="itinerario"/>
      </w:pPr>
    </w:p>
    <w:p w14:paraId="7C39077B" w14:textId="6E689DF3" w:rsidR="00000DB9" w:rsidRPr="00F0432F" w:rsidRDefault="00E02266" w:rsidP="00000DB9">
      <w:pPr>
        <w:pStyle w:val="itinerario"/>
      </w:pPr>
      <w:r w:rsidRPr="00744E6E">
        <w:rPr>
          <w:rStyle w:val="diasCar"/>
          <w:caps w:val="0"/>
          <w:color w:val="1F3864"/>
          <w:sz w:val="28"/>
          <w:szCs w:val="28"/>
        </w:rPr>
        <w:t xml:space="preserve">SALIDA </w:t>
      </w:r>
      <w:r>
        <w:rPr>
          <w:rStyle w:val="diasCar"/>
        </w:rPr>
        <w:t xml:space="preserve">  </w:t>
      </w:r>
      <w:r>
        <w:t>diaria</w:t>
      </w:r>
    </w:p>
    <w:p w14:paraId="32E0E309" w14:textId="77777777" w:rsidR="00000DB9" w:rsidRPr="00744E6E" w:rsidRDefault="004A1CE6" w:rsidP="00000DB9">
      <w:pPr>
        <w:pStyle w:val="dias"/>
        <w:rPr>
          <w:color w:val="1F3864"/>
          <w:sz w:val="28"/>
          <w:szCs w:val="28"/>
        </w:rPr>
      </w:pPr>
      <w:r w:rsidRPr="00744E6E">
        <w:rPr>
          <w:caps w:val="0"/>
          <w:color w:val="1F3864"/>
          <w:sz w:val="28"/>
          <w:szCs w:val="28"/>
        </w:rPr>
        <w:t>INCLUYE</w:t>
      </w:r>
    </w:p>
    <w:p w14:paraId="787292BA" w14:textId="77777777" w:rsidR="00996E68" w:rsidRPr="003D5965" w:rsidRDefault="00996E68" w:rsidP="003F36A2">
      <w:pPr>
        <w:pStyle w:val="vinetas"/>
      </w:pPr>
      <w:r w:rsidRPr="003D5965">
        <w:t>Traslado Aeropuerto – Hotel – Aeropuerto en servicio privado.</w:t>
      </w:r>
    </w:p>
    <w:p w14:paraId="5E73EE31" w14:textId="77777777" w:rsidR="00372C05" w:rsidRPr="003D5965" w:rsidRDefault="00372C05" w:rsidP="003F36A2">
      <w:pPr>
        <w:pStyle w:val="vinetas"/>
      </w:pPr>
      <w:r w:rsidRPr="003D5965">
        <w:t>Traslados hotel – estación del tren – hotel, en servicio compartido.</w:t>
      </w:r>
    </w:p>
    <w:p w14:paraId="6B8BDD1B" w14:textId="77777777" w:rsidR="003F36A2" w:rsidRPr="003D5965" w:rsidRDefault="003F36A2" w:rsidP="003F36A2">
      <w:pPr>
        <w:pStyle w:val="vinetas"/>
      </w:pPr>
      <w:bookmarkStart w:id="0" w:name="_Hlk150420380"/>
      <w:r w:rsidRPr="003D5965">
        <w:t>Tren a Machu Picchu ida y vuelta en servicio compartido: Voyager (IncaRail) o Expedition (PeruRail).</w:t>
      </w:r>
    </w:p>
    <w:p w14:paraId="6FAE33F7" w14:textId="77777777" w:rsidR="003F36A2" w:rsidRPr="003D5965" w:rsidRDefault="003F36A2" w:rsidP="003F36A2">
      <w:pPr>
        <w:pStyle w:val="vinetas"/>
      </w:pPr>
      <w:r w:rsidRPr="003D5965">
        <w:t>Tren a Machu Picchu ida y vuelta en servicio compartido: Vistadome, para categoría Primera Superior.</w:t>
      </w:r>
    </w:p>
    <w:bookmarkEnd w:id="0"/>
    <w:p w14:paraId="45686EA0" w14:textId="77777777" w:rsidR="00996E68" w:rsidRPr="003D5965" w:rsidRDefault="004B79F2" w:rsidP="003F36A2">
      <w:pPr>
        <w:pStyle w:val="vinetas"/>
      </w:pPr>
      <w:r w:rsidRPr="003D5965">
        <w:t>2</w:t>
      </w:r>
      <w:r w:rsidR="00996E68" w:rsidRPr="003D5965">
        <w:t xml:space="preserve"> noches de alojamiento en el hotel seleccionado en Cusco.</w:t>
      </w:r>
    </w:p>
    <w:p w14:paraId="5268CC36" w14:textId="77777777" w:rsidR="00996E68" w:rsidRPr="003D5965" w:rsidRDefault="00996E68" w:rsidP="003F36A2">
      <w:pPr>
        <w:pStyle w:val="vinetas"/>
      </w:pPr>
      <w:r w:rsidRPr="003D5965">
        <w:t>1 noche de alojamiento en el hotel seleccionado en Valle Sagrado.</w:t>
      </w:r>
    </w:p>
    <w:p w14:paraId="196F1686" w14:textId="77777777" w:rsidR="00996E68" w:rsidRPr="003D5965" w:rsidRDefault="00996E68" w:rsidP="003F36A2">
      <w:pPr>
        <w:pStyle w:val="vinetas"/>
      </w:pPr>
      <w:r w:rsidRPr="003D5965">
        <w:t>Desayunos diarios en los horarios establecidos por los hoteles (si los itinerarios aéreos lo permiten).</w:t>
      </w:r>
    </w:p>
    <w:p w14:paraId="55BFE387" w14:textId="2CB39675" w:rsidR="00996E68" w:rsidRPr="003D5965" w:rsidRDefault="00996E68" w:rsidP="003F36A2">
      <w:pPr>
        <w:pStyle w:val="vinetas"/>
      </w:pPr>
      <w:r w:rsidRPr="003D5965">
        <w:t>1 almuerzo en Valle Sagrado</w:t>
      </w:r>
      <w:r w:rsidR="003D5965" w:rsidRPr="003D5965">
        <w:t xml:space="preserve"> (día 2)</w:t>
      </w:r>
      <w:r w:rsidRPr="003D5965">
        <w:t>. Bebidas no incluidas.</w:t>
      </w:r>
    </w:p>
    <w:p w14:paraId="3D888B82" w14:textId="4A220BC3" w:rsidR="00996E68" w:rsidRPr="003D5965" w:rsidRDefault="00996E68" w:rsidP="003F36A2">
      <w:pPr>
        <w:pStyle w:val="vinetas"/>
      </w:pPr>
      <w:r w:rsidRPr="003D5965">
        <w:lastRenderedPageBreak/>
        <w:t xml:space="preserve">1 almuerzo en </w:t>
      </w:r>
      <w:r w:rsidR="003D5965" w:rsidRPr="003D5965">
        <w:t>Aguas Calientes (día 3)</w:t>
      </w:r>
      <w:r w:rsidRPr="003D5965">
        <w:t>. Bebidas no incluidas.</w:t>
      </w:r>
    </w:p>
    <w:p w14:paraId="3A5CCF6C" w14:textId="77777777" w:rsidR="00996E68" w:rsidRPr="003D5965" w:rsidRDefault="00996E68" w:rsidP="003F36A2">
      <w:pPr>
        <w:pStyle w:val="vinetas"/>
      </w:pPr>
      <w:r w:rsidRPr="003D5965">
        <w:t>Excursiones en servicio compartido con guía en español e inglés.</w:t>
      </w:r>
    </w:p>
    <w:p w14:paraId="158E29DE" w14:textId="77777777" w:rsidR="00996E68" w:rsidRPr="003D5965" w:rsidRDefault="00996E68" w:rsidP="003F36A2">
      <w:pPr>
        <w:pStyle w:val="vinetas"/>
      </w:pPr>
      <w:r w:rsidRPr="003D5965">
        <w:t xml:space="preserve">Entradas a los circuitos turísticos mencionados. </w:t>
      </w:r>
    </w:p>
    <w:p w14:paraId="09E8F601" w14:textId="77777777" w:rsidR="00996E68" w:rsidRPr="003D5965" w:rsidRDefault="00996E68" w:rsidP="003F36A2">
      <w:pPr>
        <w:pStyle w:val="vinetas"/>
      </w:pPr>
      <w:r w:rsidRPr="003D5965">
        <w:t>Visita de la ciudad de Cusco y sitios arqueológicos en servicio compartido.</w:t>
      </w:r>
    </w:p>
    <w:p w14:paraId="49323B5C" w14:textId="77777777" w:rsidR="00996E68" w:rsidRPr="003D5965" w:rsidRDefault="00996E68" w:rsidP="003F36A2">
      <w:pPr>
        <w:pStyle w:val="vinetas"/>
      </w:pPr>
      <w:r w:rsidRPr="003D5965">
        <w:t xml:space="preserve">Visita </w:t>
      </w:r>
      <w:r w:rsidR="00FF64CE" w:rsidRPr="003D5965">
        <w:t xml:space="preserve">a </w:t>
      </w:r>
      <w:r w:rsidRPr="003D5965">
        <w:t>Chinchero y Ollantaytambo</w:t>
      </w:r>
      <w:r w:rsidR="00FF64CE" w:rsidRPr="003D5965">
        <w:t xml:space="preserve"> en el Valle Sagrado, en servicio compartido.</w:t>
      </w:r>
    </w:p>
    <w:p w14:paraId="271C1EB3" w14:textId="77777777" w:rsidR="00996E68" w:rsidRPr="003D5965" w:rsidRDefault="00372C05" w:rsidP="003F36A2">
      <w:pPr>
        <w:pStyle w:val="vinetas"/>
      </w:pPr>
      <w:r w:rsidRPr="003D5965">
        <w:t xml:space="preserve">Visita guiada a Machu Picchu, </w:t>
      </w:r>
      <w:r w:rsidR="00996E68" w:rsidRPr="003D5965">
        <w:t xml:space="preserve">en servicio compartido. </w:t>
      </w:r>
    </w:p>
    <w:p w14:paraId="7CD2908A" w14:textId="77777777" w:rsidR="00996E68" w:rsidRPr="003D5965" w:rsidRDefault="00996E68" w:rsidP="003F36A2">
      <w:pPr>
        <w:pStyle w:val="vinetas"/>
      </w:pPr>
      <w:r w:rsidRPr="003D5965">
        <w:t xml:space="preserve">Impuestos </w:t>
      </w:r>
      <w:r w:rsidR="008A0E39" w:rsidRPr="003D5965">
        <w:t>h</w:t>
      </w:r>
      <w:r w:rsidRPr="003D5965">
        <w:t>oteleros.</w:t>
      </w:r>
    </w:p>
    <w:p w14:paraId="35000455" w14:textId="3E805D27" w:rsidR="009D12B0" w:rsidRDefault="009D12B0" w:rsidP="00F27142">
      <w:pPr>
        <w:pStyle w:val="itinerario"/>
      </w:pPr>
    </w:p>
    <w:p w14:paraId="5CB2F0A4" w14:textId="77777777" w:rsidR="008A0E39" w:rsidRDefault="004A1CE6" w:rsidP="008A0E39">
      <w:pPr>
        <w:pStyle w:val="dias"/>
        <w:rPr>
          <w:color w:val="1F3864"/>
          <w:sz w:val="28"/>
          <w:szCs w:val="28"/>
        </w:rPr>
      </w:pPr>
      <w:r>
        <w:rPr>
          <w:caps w:val="0"/>
          <w:color w:val="1F3864"/>
          <w:sz w:val="28"/>
          <w:szCs w:val="28"/>
        </w:rPr>
        <w:t>NO INCLUYE</w:t>
      </w:r>
    </w:p>
    <w:p w14:paraId="57C6B385" w14:textId="77777777" w:rsidR="008A0E39" w:rsidRDefault="008A0E39" w:rsidP="008A0E39">
      <w:pPr>
        <w:pStyle w:val="vinetas"/>
        <w:numPr>
          <w:ilvl w:val="0"/>
          <w:numId w:val="26"/>
        </w:numPr>
        <w:ind w:left="714" w:hanging="357"/>
      </w:pPr>
      <w:r>
        <w:t>2% sobre el valor del paquete turístico por el manejo de divisas, valor cobrado por pago en efectivo en moneda extranjera no reembolsable.</w:t>
      </w:r>
    </w:p>
    <w:p w14:paraId="7CE1DD63" w14:textId="77777777" w:rsidR="008A0E39" w:rsidRDefault="008A0E39" w:rsidP="008A0E39">
      <w:pPr>
        <w:pStyle w:val="vinetas"/>
        <w:numPr>
          <w:ilvl w:val="0"/>
          <w:numId w:val="26"/>
        </w:numPr>
        <w:ind w:left="714" w:hanging="357"/>
      </w:pPr>
      <w:r>
        <w:t>Tiquetes Aéreos. (Q de combustible, Impuestos de tiquete, Tasa Administrativa).</w:t>
      </w:r>
    </w:p>
    <w:p w14:paraId="7FF72AA1" w14:textId="77777777" w:rsidR="008A0E39" w:rsidRDefault="008A0E39" w:rsidP="008A0E39">
      <w:pPr>
        <w:pStyle w:val="vinetas"/>
        <w:numPr>
          <w:ilvl w:val="0"/>
          <w:numId w:val="26"/>
        </w:numPr>
        <w:ind w:left="714" w:hanging="357"/>
      </w:pPr>
      <w:r>
        <w:t>Tasas de aeropuerto.</w:t>
      </w:r>
    </w:p>
    <w:p w14:paraId="482B5282" w14:textId="77777777" w:rsidR="008A0E39" w:rsidRDefault="008A0E39" w:rsidP="008A0E39">
      <w:pPr>
        <w:pStyle w:val="vinetas"/>
        <w:numPr>
          <w:ilvl w:val="0"/>
          <w:numId w:val="26"/>
        </w:numPr>
        <w:ind w:left="714" w:hanging="357"/>
      </w:pPr>
      <w:r>
        <w:t>Alimentación no estipulada en los itinerarios.</w:t>
      </w:r>
    </w:p>
    <w:p w14:paraId="41090DFB" w14:textId="77777777" w:rsidR="008A0E39" w:rsidRDefault="008A0E39" w:rsidP="008A0E39">
      <w:pPr>
        <w:pStyle w:val="vinetas"/>
        <w:numPr>
          <w:ilvl w:val="0"/>
          <w:numId w:val="26"/>
        </w:numPr>
        <w:ind w:left="714" w:hanging="357"/>
      </w:pPr>
      <w:r>
        <w:t>Bebidas con las comidas.</w:t>
      </w:r>
    </w:p>
    <w:p w14:paraId="136A3E56" w14:textId="77777777" w:rsidR="008A0E39" w:rsidRDefault="008A0E39" w:rsidP="008A0E39">
      <w:pPr>
        <w:pStyle w:val="vinetas"/>
        <w:numPr>
          <w:ilvl w:val="0"/>
          <w:numId w:val="26"/>
        </w:numPr>
        <w:ind w:left="714" w:hanging="357"/>
      </w:pPr>
      <w:r>
        <w:t>Propinas.</w:t>
      </w:r>
    </w:p>
    <w:p w14:paraId="6DE62F26" w14:textId="77777777" w:rsidR="008A0E39" w:rsidRDefault="008A0E39" w:rsidP="008A0E39">
      <w:pPr>
        <w:pStyle w:val="vinetas"/>
        <w:numPr>
          <w:ilvl w:val="0"/>
          <w:numId w:val="26"/>
        </w:numPr>
        <w:ind w:left="714" w:hanging="357"/>
      </w:pPr>
      <w:r>
        <w:t>Traslados donde no esté contemplado.</w:t>
      </w:r>
    </w:p>
    <w:p w14:paraId="32ABB0B4" w14:textId="77777777" w:rsidR="008A0E39" w:rsidRDefault="008A0E39" w:rsidP="008A0E39">
      <w:pPr>
        <w:pStyle w:val="vinetas"/>
        <w:numPr>
          <w:ilvl w:val="0"/>
          <w:numId w:val="26"/>
        </w:numPr>
        <w:ind w:left="714" w:hanging="357"/>
      </w:pPr>
      <w:r>
        <w:t>Extras de ningún tipo en los hoteles.</w:t>
      </w:r>
    </w:p>
    <w:p w14:paraId="7FA6B271" w14:textId="77777777" w:rsidR="008A0E39" w:rsidRDefault="008A0E39" w:rsidP="008A0E39">
      <w:pPr>
        <w:pStyle w:val="vinetas"/>
        <w:numPr>
          <w:ilvl w:val="0"/>
          <w:numId w:val="26"/>
        </w:numPr>
        <w:ind w:left="714" w:hanging="357"/>
      </w:pPr>
      <w:r>
        <w:t>Excesos de equipaje.</w:t>
      </w:r>
    </w:p>
    <w:p w14:paraId="39189D13" w14:textId="77777777" w:rsidR="008A0E39" w:rsidRDefault="008A0E39" w:rsidP="008A0E39">
      <w:pPr>
        <w:pStyle w:val="vinetas"/>
        <w:numPr>
          <w:ilvl w:val="0"/>
          <w:numId w:val="26"/>
        </w:numPr>
        <w:ind w:left="714" w:hanging="357"/>
      </w:pPr>
      <w:r>
        <w:t>Gastos de índole personal.</w:t>
      </w:r>
    </w:p>
    <w:p w14:paraId="004EBDD8" w14:textId="77777777" w:rsidR="008A0E39" w:rsidRDefault="008A0E39" w:rsidP="008A0E39">
      <w:pPr>
        <w:pStyle w:val="vinetas"/>
        <w:numPr>
          <w:ilvl w:val="0"/>
          <w:numId w:val="26"/>
        </w:numPr>
        <w:ind w:left="714" w:hanging="357"/>
      </w:pPr>
      <w:r>
        <w:t>Gastos médicos.</w:t>
      </w:r>
    </w:p>
    <w:p w14:paraId="67D5B612" w14:textId="77777777" w:rsidR="008A0E39" w:rsidRDefault="008A0E39" w:rsidP="008A0E39">
      <w:pPr>
        <w:pStyle w:val="vinetas"/>
        <w:numPr>
          <w:ilvl w:val="0"/>
          <w:numId w:val="26"/>
        </w:numPr>
        <w:ind w:left="714" w:hanging="357"/>
      </w:pPr>
      <w:r>
        <w:t>Tarjeta de asistencia médica.</w:t>
      </w:r>
    </w:p>
    <w:p w14:paraId="0CB6CFFF" w14:textId="77777777" w:rsidR="008A0E39" w:rsidRDefault="008A0E39" w:rsidP="00F27142">
      <w:pPr>
        <w:pStyle w:val="itinerario"/>
      </w:pPr>
    </w:p>
    <w:p w14:paraId="5C562A60" w14:textId="77777777" w:rsidR="00F27142" w:rsidRDefault="00F27142" w:rsidP="00F27142">
      <w:pPr>
        <w:pStyle w:val="itinerario"/>
      </w:pPr>
    </w:p>
    <w:p w14:paraId="70A47C50"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0D44E936" w14:textId="77777777" w:rsidTr="00FF64CE">
        <w:tc>
          <w:tcPr>
            <w:tcW w:w="10060" w:type="dxa"/>
            <w:shd w:val="clear" w:color="auto" w:fill="1F3864"/>
          </w:tcPr>
          <w:p w14:paraId="7142084A" w14:textId="77777777" w:rsidR="00744E6E" w:rsidRPr="00D6643C" w:rsidRDefault="0065082F" w:rsidP="00FF64CE">
            <w:pPr>
              <w:jc w:val="center"/>
              <w:rPr>
                <w:b/>
                <w:color w:val="FFFFFF" w:themeColor="background1"/>
                <w:sz w:val="40"/>
                <w:szCs w:val="40"/>
              </w:rPr>
            </w:pPr>
            <w:r w:rsidRPr="00D6643C">
              <w:rPr>
                <w:b/>
                <w:color w:val="FFFFFF" w:themeColor="background1"/>
                <w:sz w:val="40"/>
                <w:szCs w:val="40"/>
              </w:rPr>
              <w:t>ITINERARIO</w:t>
            </w:r>
          </w:p>
        </w:tc>
      </w:tr>
    </w:tbl>
    <w:p w14:paraId="27B36681" w14:textId="77777777" w:rsidR="00744E6E" w:rsidRPr="007F4802" w:rsidRDefault="00744E6E" w:rsidP="00744E6E">
      <w:pPr>
        <w:pStyle w:val="itinerario"/>
      </w:pPr>
    </w:p>
    <w:p w14:paraId="28702AF2" w14:textId="4FFE9010" w:rsidR="00996E68" w:rsidRPr="00996E68" w:rsidRDefault="00E0784B" w:rsidP="002560AC">
      <w:pPr>
        <w:pStyle w:val="dias"/>
        <w:ind w:left="1410" w:hanging="1410"/>
        <w:jc w:val="both"/>
        <w:rPr>
          <w:sz w:val="28"/>
          <w:szCs w:val="28"/>
        </w:rPr>
      </w:pPr>
      <w:r>
        <w:rPr>
          <w:caps w:val="0"/>
          <w:color w:val="1F3864"/>
          <w:sz w:val="28"/>
          <w:szCs w:val="28"/>
        </w:rPr>
        <w:t>DÍA 1</w:t>
      </w:r>
      <w:r w:rsidRPr="00996E68">
        <w:rPr>
          <w:caps w:val="0"/>
          <w:color w:val="1F3864"/>
          <w:sz w:val="28"/>
          <w:szCs w:val="28"/>
        </w:rPr>
        <w:tab/>
      </w:r>
      <w:r w:rsidRPr="00996E68">
        <w:rPr>
          <w:caps w:val="0"/>
          <w:color w:val="1F3864"/>
          <w:sz w:val="28"/>
          <w:szCs w:val="28"/>
        </w:rPr>
        <w:tab/>
        <w:t>CUSCO</w:t>
      </w:r>
      <w:r>
        <w:rPr>
          <w:caps w:val="0"/>
          <w:color w:val="1F3864"/>
          <w:sz w:val="28"/>
          <w:szCs w:val="28"/>
        </w:rPr>
        <w:t xml:space="preserve"> </w:t>
      </w:r>
      <w:r w:rsidRPr="00996E68">
        <w:rPr>
          <w:caps w:val="0"/>
          <w:color w:val="1F3864"/>
          <w:sz w:val="28"/>
          <w:szCs w:val="28"/>
        </w:rPr>
        <w:t>– VISITA DE LA CIUDAD Y SITIOS ARQUEOLÓGICOS</w:t>
      </w:r>
    </w:p>
    <w:p w14:paraId="722C55B6" w14:textId="77777777" w:rsidR="00996E68" w:rsidRDefault="00996E68" w:rsidP="00996E68">
      <w:pPr>
        <w:pStyle w:val="itinerario"/>
      </w:pPr>
      <w:r>
        <w:t>A la llegada a la Ciudad Imperial, recibimiento y traslado al hotel. Alojamiento.</w:t>
      </w:r>
    </w:p>
    <w:p w14:paraId="29E1121E" w14:textId="77777777" w:rsidR="00996E68" w:rsidRDefault="00996E68" w:rsidP="00996E68">
      <w:pPr>
        <w:pStyle w:val="itinerario"/>
      </w:pPr>
    </w:p>
    <w:p w14:paraId="3A80CB10" w14:textId="77777777" w:rsidR="00996E68" w:rsidRDefault="00996E68" w:rsidP="00996E68">
      <w:pPr>
        <w:pStyle w:val="itinerario"/>
      </w:pPr>
      <w:r>
        <w:t>En las horas de la tarde, disfrute de una visita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79FAE732" w14:textId="77777777" w:rsidR="004A1CE6" w:rsidRDefault="004A1CE6" w:rsidP="00996E68">
      <w:pPr>
        <w:pStyle w:val="itinerario"/>
      </w:pPr>
    </w:p>
    <w:p w14:paraId="7E607D43" w14:textId="77777777" w:rsidR="004A1CE6" w:rsidRDefault="004A1CE6" w:rsidP="004A1CE6">
      <w:pPr>
        <w:pStyle w:val="itinerario"/>
      </w:pPr>
    </w:p>
    <w:p w14:paraId="6F455D72" w14:textId="1C8CC1F4" w:rsidR="00996E68" w:rsidRPr="00996E68" w:rsidRDefault="00E0784B" w:rsidP="002560AC">
      <w:pPr>
        <w:pStyle w:val="dias"/>
        <w:ind w:left="1410" w:hanging="1410"/>
        <w:jc w:val="both"/>
        <w:rPr>
          <w:color w:val="1F3864"/>
          <w:sz w:val="28"/>
          <w:szCs w:val="28"/>
        </w:rPr>
      </w:pPr>
      <w:r>
        <w:rPr>
          <w:caps w:val="0"/>
          <w:color w:val="1F3864"/>
          <w:sz w:val="28"/>
          <w:szCs w:val="28"/>
        </w:rPr>
        <w:lastRenderedPageBreak/>
        <w:t>DÍA 2</w:t>
      </w:r>
      <w:r w:rsidRPr="00996E68">
        <w:rPr>
          <w:caps w:val="0"/>
          <w:color w:val="1F3864"/>
          <w:sz w:val="28"/>
          <w:szCs w:val="28"/>
        </w:rPr>
        <w:tab/>
      </w:r>
      <w:r w:rsidRPr="00996E68">
        <w:rPr>
          <w:caps w:val="0"/>
          <w:color w:val="1F3864"/>
          <w:sz w:val="28"/>
          <w:szCs w:val="28"/>
        </w:rPr>
        <w:tab/>
        <w:t>CUSCO – VALLE SAGRADO –</w:t>
      </w:r>
      <w:r>
        <w:rPr>
          <w:caps w:val="0"/>
          <w:color w:val="1F3864"/>
          <w:sz w:val="28"/>
          <w:szCs w:val="28"/>
        </w:rPr>
        <w:t xml:space="preserve"> </w:t>
      </w:r>
      <w:r w:rsidRPr="002560AC">
        <w:rPr>
          <w:caps w:val="0"/>
          <w:color w:val="1F3864"/>
          <w:sz w:val="28"/>
          <w:szCs w:val="28"/>
        </w:rPr>
        <w:t>CHINCHERO, OLLANTAYTAMBO Y MUSEO VIVO DE YUCAY</w:t>
      </w:r>
    </w:p>
    <w:p w14:paraId="531ED9F8" w14:textId="3F81A777" w:rsidR="00996E68" w:rsidRDefault="00996E68" w:rsidP="00996E68">
      <w:pPr>
        <w:pStyle w:val="itinerario"/>
      </w:pPr>
      <w:r>
        <w:t>Desayuno en el hotel. Por la mañana, salida hacia el pueblo de Chinchero*. Este centro urbano cusqueño tradicional es especial no solo por su privilegiada vista del paisaje del Valle Sagrado, sino también porque sus habitantes conservan las tradiciones y el conocimiento heredado de los incas, que se ve reflejado en sus vestimentas y sus artesanías. Además de su legado cultural, en Chinchero se pueden visitar los andenes agrícolas y su bella iglesia del siglo XVII, edificada sobre un antiguo palacio inca y considerada como una de las primeras construcciones católicas en Perú. Continúe su viaje por el Valle Sagrado rumbo a Ollantaytambo, haciendo una parada previa en un mirador para deleitarse con el paisaje antes de llegar al Museo Vivo de Yucay. Este museo es, en realidad, un centro de interpretación de las tradiciones andinas, con demostraciones de elaboración de obra textil, artesanías de adobe, cerámica y platería con el empleo de las mismas técnicas milenarias incas. En el lugar viven alpacas, llamas y ovejas, que puedes ver de cerca e incluso alimentar. Finalmente, disfrute un delicioso almuerzo en el pueblo de Ollantaytambo</w:t>
      </w:r>
      <w:r w:rsidR="004B79F2" w:rsidRPr="004B79F2">
        <w:t xml:space="preserve"> y, camino a la fortaleza, s</w:t>
      </w:r>
      <w:r w:rsidR="004B79F2">
        <w:t>ea</w:t>
      </w:r>
      <w:r w:rsidR="004B79F2" w:rsidRPr="004B79F2">
        <w:t xml:space="preserve"> testigo de la esencia andina que se respira en el lugar que aún mantiene la planificación urbana inca y es habitado desde entonces. Suba por los icónicos escalones del icónico recinto, construido al lado de la montaña.</w:t>
      </w:r>
      <w:r w:rsidR="00C06B10">
        <w:t xml:space="preserve"> </w:t>
      </w:r>
      <w:r>
        <w:t xml:space="preserve"> Al </w:t>
      </w:r>
      <w:r w:rsidR="00C06B10">
        <w:t>finalizar</w:t>
      </w:r>
      <w:r w:rsidR="00CE3091">
        <w:t xml:space="preserve"> el día</w:t>
      </w:r>
      <w:r w:rsidR="00C06B10">
        <w:t xml:space="preserve">, regreso </w:t>
      </w:r>
      <w:r>
        <w:t>al hotel para descansar lleno del espíritu inca. Alojamiento en el Valle Sagrado (Urubamba).</w:t>
      </w:r>
    </w:p>
    <w:p w14:paraId="619CED29" w14:textId="77777777" w:rsidR="002560AC" w:rsidRDefault="002560AC" w:rsidP="00996E68">
      <w:pPr>
        <w:pStyle w:val="itinerario"/>
      </w:pPr>
    </w:p>
    <w:p w14:paraId="5C433794" w14:textId="13A8ED83" w:rsidR="00996E68" w:rsidRDefault="002560AC" w:rsidP="00996E68">
      <w:pPr>
        <w:pStyle w:val="itinerario"/>
      </w:pPr>
      <w:r w:rsidRPr="00C06B10">
        <w:rPr>
          <w:b/>
          <w:color w:val="1F3864"/>
        </w:rPr>
        <w:t>NOTA:</w:t>
      </w:r>
      <w:r w:rsidRPr="00C06B10">
        <w:rPr>
          <w:color w:val="1F3864"/>
        </w:rPr>
        <w:t xml:space="preserve">  </w:t>
      </w:r>
      <w:r w:rsidR="00996E68">
        <w:t>Las visitas que se realizan los domingos incluyen el mercado de Chinchero.</w:t>
      </w:r>
    </w:p>
    <w:p w14:paraId="19B80202" w14:textId="3DABA307" w:rsidR="00996E68" w:rsidRPr="00996E68" w:rsidRDefault="00E0784B" w:rsidP="00996E68">
      <w:pPr>
        <w:pStyle w:val="dias"/>
        <w:rPr>
          <w:sz w:val="28"/>
          <w:szCs w:val="28"/>
        </w:rPr>
      </w:pPr>
      <w:r>
        <w:rPr>
          <w:caps w:val="0"/>
          <w:color w:val="1F3864"/>
          <w:sz w:val="28"/>
          <w:szCs w:val="28"/>
        </w:rPr>
        <w:t>DÍA 3</w:t>
      </w:r>
      <w:r w:rsidRPr="00996E68">
        <w:rPr>
          <w:caps w:val="0"/>
          <w:color w:val="1F3864"/>
          <w:sz w:val="28"/>
          <w:szCs w:val="28"/>
        </w:rPr>
        <w:t xml:space="preserve"> </w:t>
      </w:r>
      <w:r w:rsidRPr="00996E68">
        <w:rPr>
          <w:caps w:val="0"/>
          <w:color w:val="1F3864"/>
          <w:sz w:val="28"/>
          <w:szCs w:val="28"/>
        </w:rPr>
        <w:tab/>
      </w:r>
      <w:r w:rsidRPr="00996E68">
        <w:rPr>
          <w:caps w:val="0"/>
          <w:color w:val="1F3864"/>
          <w:sz w:val="28"/>
          <w:szCs w:val="28"/>
        </w:rPr>
        <w:tab/>
      </w:r>
      <w:r w:rsidRPr="00CE3091">
        <w:rPr>
          <w:caps w:val="0"/>
          <w:color w:val="1F3864"/>
          <w:sz w:val="28"/>
          <w:szCs w:val="28"/>
        </w:rPr>
        <w:t>URUBAMBA (VALLE SAGRADO)</w:t>
      </w:r>
      <w:r w:rsidRPr="00996E68">
        <w:rPr>
          <w:caps w:val="0"/>
          <w:color w:val="1F3864"/>
          <w:sz w:val="28"/>
          <w:szCs w:val="28"/>
        </w:rPr>
        <w:t xml:space="preserve"> – MACHU PICCHU </w:t>
      </w:r>
    </w:p>
    <w:p w14:paraId="5F24E40E" w14:textId="7B1CCF2B" w:rsidR="00CE3091" w:rsidRDefault="00CE3091" w:rsidP="00CE3091">
      <w:pPr>
        <w:pStyle w:val="itinerario"/>
      </w:pPr>
      <w:r>
        <w:t>Desayuno en el hotel. Traslado a la estación de tren de Ollantaytambo. Su visita a Machu Picchu comienza con un viaje en tren a Aguas Calientes, donde llegará en una hora y media, aproximadamente.  Tras un recorrido en autobús de 25 minutos hasta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Al finalizar, regreso a Aguas Calientes para almorzar en el Café Inkaterra. Luego abordará el tren de regreso a la estación de Ollanta. Llegada a Cusco, traslado al hotel y alojamiento.</w:t>
      </w:r>
    </w:p>
    <w:p w14:paraId="254DD025" w14:textId="77777777" w:rsidR="00CE3091" w:rsidRDefault="00CE3091" w:rsidP="00CE3091">
      <w:pPr>
        <w:pStyle w:val="itinerario"/>
      </w:pPr>
    </w:p>
    <w:p w14:paraId="4331C704" w14:textId="3536D3DD" w:rsidR="00421324" w:rsidRDefault="00CE3091" w:rsidP="00CE3091">
      <w:pPr>
        <w:pStyle w:val="itinerario"/>
      </w:pPr>
      <w:r w:rsidRPr="00CE3091">
        <w:rPr>
          <w:b/>
          <w:bCs/>
          <w:color w:val="1F3864"/>
        </w:rPr>
        <w:t>Nota:</w:t>
      </w:r>
      <w:r w:rsidRPr="00CE3091">
        <w:rPr>
          <w:color w:val="1F3864"/>
        </w:rPr>
        <w:t xml:space="preserve"> </w:t>
      </w:r>
      <w:r>
        <w:t>Recuerde confirmar su reserva lo antes posible para proceder con la compra de entradas con anticipación debido al aforo limitado de la ciudadela. Las entradas están sujetas a disponibilidad.</w:t>
      </w:r>
    </w:p>
    <w:p w14:paraId="67ACB872" w14:textId="2EFFD5C2" w:rsidR="00000DB9" w:rsidRPr="00F03F7B" w:rsidRDefault="00E0784B" w:rsidP="00000DB9">
      <w:pPr>
        <w:pStyle w:val="dias"/>
        <w:rPr>
          <w:color w:val="1F3864"/>
          <w:sz w:val="28"/>
          <w:szCs w:val="28"/>
        </w:rPr>
      </w:pPr>
      <w:r w:rsidRPr="00F03F7B">
        <w:rPr>
          <w:caps w:val="0"/>
          <w:color w:val="1F3864"/>
          <w:sz w:val="28"/>
          <w:szCs w:val="28"/>
        </w:rPr>
        <w:t xml:space="preserve">DÍA </w:t>
      </w:r>
      <w:r>
        <w:rPr>
          <w:caps w:val="0"/>
          <w:color w:val="1F3864"/>
          <w:sz w:val="28"/>
          <w:szCs w:val="28"/>
        </w:rPr>
        <w:t>4</w:t>
      </w:r>
      <w:r w:rsidRPr="00F03F7B">
        <w:rPr>
          <w:caps w:val="0"/>
          <w:color w:val="1F3864"/>
          <w:sz w:val="28"/>
          <w:szCs w:val="28"/>
        </w:rPr>
        <w:tab/>
      </w:r>
      <w:r w:rsidRPr="00F03F7B">
        <w:rPr>
          <w:caps w:val="0"/>
          <w:color w:val="1F3864"/>
          <w:sz w:val="28"/>
          <w:szCs w:val="28"/>
        </w:rPr>
        <w:tab/>
        <w:t>CUSCO</w:t>
      </w:r>
    </w:p>
    <w:p w14:paraId="682CDF01" w14:textId="77777777" w:rsidR="00000DB9" w:rsidRDefault="00000DB9" w:rsidP="00000DB9">
      <w:pPr>
        <w:pStyle w:val="itinerario"/>
      </w:pPr>
      <w:r>
        <w:t>Desayuno en el hotel. A la hora convenida, traslado al aeropuerto para tomar el vuelo de salida.</w:t>
      </w:r>
    </w:p>
    <w:p w14:paraId="1C74114B" w14:textId="58FEF370" w:rsidR="00000DB9" w:rsidRPr="00F03F7B" w:rsidRDefault="00E0784B" w:rsidP="00000DB9">
      <w:pPr>
        <w:pStyle w:val="dias"/>
        <w:rPr>
          <w:sz w:val="28"/>
          <w:szCs w:val="28"/>
        </w:rPr>
      </w:pPr>
      <w:r w:rsidRPr="00F03F7B">
        <w:rPr>
          <w:caps w:val="0"/>
          <w:color w:val="1F3864"/>
          <w:sz w:val="28"/>
          <w:szCs w:val="28"/>
        </w:rPr>
        <w:t>FIN DE LOS SERVICIOS</w:t>
      </w:r>
    </w:p>
    <w:p w14:paraId="2BC81B40" w14:textId="77777777" w:rsidR="00000DB9" w:rsidRDefault="00000DB9" w:rsidP="00000DB9">
      <w:pPr>
        <w:pStyle w:val="itinerario"/>
        <w:rPr>
          <w:lang w:val="es-ES"/>
        </w:rPr>
      </w:pPr>
    </w:p>
    <w:p w14:paraId="36CA3826" w14:textId="77777777" w:rsidR="00744E6E" w:rsidRDefault="00744E6E" w:rsidP="00000DB9">
      <w:pPr>
        <w:pStyle w:val="itinerario"/>
        <w:rPr>
          <w:lang w:val="es-ES"/>
        </w:rPr>
      </w:pPr>
    </w:p>
    <w:p w14:paraId="06D8D1BD" w14:textId="77777777" w:rsidR="004A1CE6" w:rsidRDefault="004A1CE6" w:rsidP="008A0E39">
      <w:pPr>
        <w:pStyle w:val="dias"/>
        <w:rPr>
          <w:caps w:val="0"/>
          <w:color w:val="1F3864"/>
          <w:sz w:val="28"/>
          <w:szCs w:val="28"/>
        </w:rPr>
      </w:pPr>
    </w:p>
    <w:p w14:paraId="46F30186" w14:textId="77777777" w:rsidR="004A1CE6" w:rsidRDefault="004A1CE6" w:rsidP="008A0E39">
      <w:pPr>
        <w:pStyle w:val="dias"/>
        <w:rPr>
          <w:caps w:val="0"/>
          <w:color w:val="1F3864"/>
          <w:sz w:val="28"/>
          <w:szCs w:val="28"/>
        </w:rPr>
      </w:pPr>
    </w:p>
    <w:p w14:paraId="649856AC" w14:textId="77777777" w:rsidR="00C47733" w:rsidRPr="00F03F7B" w:rsidRDefault="00C47733" w:rsidP="00C47733">
      <w:pPr>
        <w:pStyle w:val="dias"/>
        <w:rPr>
          <w:color w:val="1F3864"/>
          <w:sz w:val="28"/>
          <w:szCs w:val="28"/>
        </w:rPr>
      </w:pPr>
      <w:r w:rsidRPr="00F03F7B">
        <w:rPr>
          <w:caps w:val="0"/>
          <w:color w:val="1F3864"/>
          <w:sz w:val="28"/>
          <w:szCs w:val="28"/>
        </w:rPr>
        <w:lastRenderedPageBreak/>
        <w:t>PRECIOS POR PERSONA EN USD</w:t>
      </w:r>
    </w:p>
    <w:p w14:paraId="4341EE0F" w14:textId="77777777" w:rsidR="00C47733" w:rsidRDefault="00C47733" w:rsidP="00C47733">
      <w:pPr>
        <w:pStyle w:val="itinerario"/>
      </w:pPr>
      <w:r w:rsidRPr="00F0432F">
        <w:rPr>
          <w:bCs/>
        </w:rPr>
        <w:t>Vigencia:</w:t>
      </w:r>
      <w:r w:rsidRPr="00F0432F">
        <w:t xml:space="preserve"> </w:t>
      </w:r>
      <w:r>
        <w:t>diciembre 20</w:t>
      </w:r>
      <w:r w:rsidRPr="001B3726">
        <w:t xml:space="preserve"> de 20</w:t>
      </w:r>
      <w:r>
        <w:t>24</w:t>
      </w:r>
      <w:r w:rsidRPr="001B3726">
        <w:t xml:space="preserve">. </w:t>
      </w:r>
    </w:p>
    <w:p w14:paraId="53568CAA" w14:textId="77777777" w:rsidR="00C47733" w:rsidRDefault="00C47733" w:rsidP="00C47733">
      <w:pPr>
        <w:pStyle w:val="itinerario"/>
      </w:pPr>
      <w:r w:rsidRPr="004C1B7E">
        <w:t>La validez de las tarifas publicadas aplica hasta máximo el último día indicado en la vigencia.</w:t>
      </w:r>
    </w:p>
    <w:p w14:paraId="3A5F4015" w14:textId="77777777" w:rsidR="00C47733" w:rsidRDefault="00C47733" w:rsidP="00C47733">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C47733" w14:paraId="3F7D8A13" w14:textId="77777777" w:rsidTr="00352555">
        <w:tc>
          <w:tcPr>
            <w:tcW w:w="1809" w:type="dxa"/>
            <w:shd w:val="clear" w:color="auto" w:fill="1F3864"/>
            <w:vAlign w:val="center"/>
          </w:tcPr>
          <w:p w14:paraId="732A35CD"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Categoría</w:t>
            </w:r>
          </w:p>
        </w:tc>
        <w:tc>
          <w:tcPr>
            <w:tcW w:w="1401" w:type="dxa"/>
            <w:shd w:val="clear" w:color="auto" w:fill="1F3864"/>
            <w:vAlign w:val="center"/>
          </w:tcPr>
          <w:p w14:paraId="355EE0F3"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Doble</w:t>
            </w:r>
          </w:p>
        </w:tc>
        <w:tc>
          <w:tcPr>
            <w:tcW w:w="1402" w:type="dxa"/>
            <w:shd w:val="clear" w:color="auto" w:fill="1F3864"/>
            <w:vAlign w:val="center"/>
          </w:tcPr>
          <w:p w14:paraId="13E89E46"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Triple</w:t>
            </w:r>
          </w:p>
        </w:tc>
        <w:tc>
          <w:tcPr>
            <w:tcW w:w="1402" w:type="dxa"/>
            <w:shd w:val="clear" w:color="auto" w:fill="1F3864"/>
            <w:vAlign w:val="center"/>
          </w:tcPr>
          <w:p w14:paraId="5E0CAEA8"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Sencilla</w:t>
            </w:r>
          </w:p>
        </w:tc>
        <w:tc>
          <w:tcPr>
            <w:tcW w:w="1402" w:type="dxa"/>
            <w:shd w:val="clear" w:color="auto" w:fill="1F3864"/>
            <w:vAlign w:val="center"/>
          </w:tcPr>
          <w:p w14:paraId="27954AF5"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Niño con cama 10 años</w:t>
            </w:r>
          </w:p>
        </w:tc>
        <w:tc>
          <w:tcPr>
            <w:tcW w:w="1402" w:type="dxa"/>
            <w:shd w:val="clear" w:color="auto" w:fill="1F3864"/>
            <w:vAlign w:val="center"/>
          </w:tcPr>
          <w:p w14:paraId="2569705F"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shd w:val="clear" w:color="auto" w:fill="1F3864"/>
            <w:vAlign w:val="center"/>
          </w:tcPr>
          <w:p w14:paraId="5908BE68"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Niño sin cama 2 a 5 años</w:t>
            </w:r>
          </w:p>
        </w:tc>
      </w:tr>
      <w:tr w:rsidR="0032061D" w14:paraId="15F8F0AA" w14:textId="77777777" w:rsidTr="00352555">
        <w:tc>
          <w:tcPr>
            <w:tcW w:w="1809" w:type="dxa"/>
            <w:shd w:val="clear" w:color="auto" w:fill="auto"/>
            <w:vAlign w:val="center"/>
          </w:tcPr>
          <w:p w14:paraId="4E26E321" w14:textId="77777777" w:rsidR="0032061D" w:rsidRPr="0059144A" w:rsidRDefault="0032061D" w:rsidP="0032061D">
            <w:pPr>
              <w:jc w:val="center"/>
            </w:pPr>
            <w:r>
              <w:t>Económico</w:t>
            </w:r>
          </w:p>
        </w:tc>
        <w:tc>
          <w:tcPr>
            <w:tcW w:w="1401" w:type="dxa"/>
            <w:shd w:val="clear" w:color="auto" w:fill="auto"/>
          </w:tcPr>
          <w:p w14:paraId="44E435DD" w14:textId="13FB5B05" w:rsidR="0032061D" w:rsidRPr="00E500DE" w:rsidRDefault="0032061D" w:rsidP="0032061D">
            <w:pPr>
              <w:jc w:val="center"/>
            </w:pPr>
            <w:r w:rsidRPr="009074CA">
              <w:t xml:space="preserve"> 571   </w:t>
            </w:r>
          </w:p>
        </w:tc>
        <w:tc>
          <w:tcPr>
            <w:tcW w:w="1402" w:type="dxa"/>
            <w:shd w:val="clear" w:color="auto" w:fill="auto"/>
          </w:tcPr>
          <w:p w14:paraId="01F34711" w14:textId="2CDF8C56" w:rsidR="0032061D" w:rsidRPr="00E500DE" w:rsidRDefault="0032061D" w:rsidP="0032061D">
            <w:pPr>
              <w:jc w:val="center"/>
            </w:pPr>
            <w:r w:rsidRPr="009074CA">
              <w:t xml:space="preserve"> 557   </w:t>
            </w:r>
          </w:p>
        </w:tc>
        <w:tc>
          <w:tcPr>
            <w:tcW w:w="1402" w:type="dxa"/>
            <w:shd w:val="clear" w:color="auto" w:fill="auto"/>
          </w:tcPr>
          <w:p w14:paraId="6CF9FA3D" w14:textId="1725C47C" w:rsidR="0032061D" w:rsidRPr="00AC3190" w:rsidRDefault="0032061D" w:rsidP="0032061D">
            <w:pPr>
              <w:jc w:val="center"/>
            </w:pPr>
            <w:r w:rsidRPr="00333E7B">
              <w:t xml:space="preserve"> 688   </w:t>
            </w:r>
          </w:p>
        </w:tc>
        <w:tc>
          <w:tcPr>
            <w:tcW w:w="1402" w:type="dxa"/>
            <w:shd w:val="clear" w:color="auto" w:fill="auto"/>
            <w:vAlign w:val="center"/>
          </w:tcPr>
          <w:p w14:paraId="4D01F6AA" w14:textId="4D98F7A1" w:rsidR="0032061D" w:rsidRPr="00663241" w:rsidRDefault="00352555" w:rsidP="0032061D">
            <w:pPr>
              <w:jc w:val="center"/>
              <w:rPr>
                <w:rFonts w:cs="Calibri"/>
                <w:szCs w:val="22"/>
              </w:rPr>
            </w:pPr>
            <w:r>
              <w:rPr>
                <w:rFonts w:cs="Calibri"/>
                <w:szCs w:val="22"/>
              </w:rPr>
              <w:t>462</w:t>
            </w:r>
          </w:p>
        </w:tc>
        <w:tc>
          <w:tcPr>
            <w:tcW w:w="1402" w:type="dxa"/>
            <w:shd w:val="clear" w:color="auto" w:fill="auto"/>
          </w:tcPr>
          <w:p w14:paraId="5F60B5F1" w14:textId="67002D13" w:rsidR="0032061D" w:rsidRPr="000375C6" w:rsidRDefault="0032061D" w:rsidP="0032061D">
            <w:pPr>
              <w:jc w:val="center"/>
            </w:pPr>
            <w:r w:rsidRPr="007761A1">
              <w:t xml:space="preserve"> 427   </w:t>
            </w:r>
          </w:p>
        </w:tc>
        <w:tc>
          <w:tcPr>
            <w:tcW w:w="1402" w:type="dxa"/>
            <w:shd w:val="clear" w:color="auto" w:fill="auto"/>
          </w:tcPr>
          <w:p w14:paraId="1C30C4C1" w14:textId="2086A1FE" w:rsidR="0032061D" w:rsidRPr="000375C6" w:rsidRDefault="0032061D" w:rsidP="0032061D">
            <w:pPr>
              <w:jc w:val="center"/>
            </w:pPr>
            <w:r w:rsidRPr="00D67484">
              <w:t>OR</w:t>
            </w:r>
          </w:p>
        </w:tc>
      </w:tr>
      <w:tr w:rsidR="0032061D" w14:paraId="775A87F2" w14:textId="77777777" w:rsidTr="00352555">
        <w:tc>
          <w:tcPr>
            <w:tcW w:w="1809" w:type="dxa"/>
            <w:shd w:val="pct20" w:color="auto" w:fill="auto"/>
            <w:vAlign w:val="center"/>
          </w:tcPr>
          <w:p w14:paraId="0A35675A" w14:textId="77777777" w:rsidR="0032061D" w:rsidRPr="0059144A" w:rsidRDefault="0032061D" w:rsidP="0032061D">
            <w:pPr>
              <w:jc w:val="center"/>
            </w:pPr>
            <w:r w:rsidRPr="0059144A">
              <w:t>Turista</w:t>
            </w:r>
          </w:p>
        </w:tc>
        <w:tc>
          <w:tcPr>
            <w:tcW w:w="1401" w:type="dxa"/>
            <w:shd w:val="pct20" w:color="auto" w:fill="auto"/>
          </w:tcPr>
          <w:p w14:paraId="3DCAA703" w14:textId="17177797" w:rsidR="0032061D" w:rsidRPr="00E500DE" w:rsidRDefault="0032061D" w:rsidP="0032061D">
            <w:pPr>
              <w:jc w:val="center"/>
            </w:pPr>
            <w:r w:rsidRPr="009074CA">
              <w:t xml:space="preserve"> 591   </w:t>
            </w:r>
          </w:p>
        </w:tc>
        <w:tc>
          <w:tcPr>
            <w:tcW w:w="1402" w:type="dxa"/>
            <w:shd w:val="pct20" w:color="auto" w:fill="auto"/>
          </w:tcPr>
          <w:p w14:paraId="2275E43A" w14:textId="7A53A61B" w:rsidR="0032061D" w:rsidRPr="00E500DE" w:rsidRDefault="0032061D" w:rsidP="0032061D">
            <w:pPr>
              <w:jc w:val="center"/>
            </w:pPr>
            <w:r w:rsidRPr="009074CA">
              <w:t xml:space="preserve"> 579   </w:t>
            </w:r>
          </w:p>
        </w:tc>
        <w:tc>
          <w:tcPr>
            <w:tcW w:w="1402" w:type="dxa"/>
            <w:shd w:val="pct20" w:color="auto" w:fill="auto"/>
          </w:tcPr>
          <w:p w14:paraId="1FC13926" w14:textId="1EEF92DB" w:rsidR="0032061D" w:rsidRPr="00AC3190" w:rsidRDefault="0032061D" w:rsidP="0032061D">
            <w:pPr>
              <w:jc w:val="center"/>
            </w:pPr>
            <w:r w:rsidRPr="00333E7B">
              <w:t xml:space="preserve"> 736   </w:t>
            </w:r>
          </w:p>
        </w:tc>
        <w:tc>
          <w:tcPr>
            <w:tcW w:w="1402" w:type="dxa"/>
            <w:shd w:val="pct20" w:color="auto" w:fill="auto"/>
            <w:vAlign w:val="center"/>
          </w:tcPr>
          <w:p w14:paraId="52BA237F" w14:textId="4C06FA50" w:rsidR="0032061D" w:rsidRPr="00663241" w:rsidRDefault="00352555" w:rsidP="0032061D">
            <w:pPr>
              <w:jc w:val="center"/>
              <w:rPr>
                <w:rFonts w:cs="Calibri"/>
                <w:szCs w:val="22"/>
              </w:rPr>
            </w:pPr>
            <w:r>
              <w:rPr>
                <w:rFonts w:cs="Calibri"/>
                <w:szCs w:val="22"/>
              </w:rPr>
              <w:t>509</w:t>
            </w:r>
          </w:p>
        </w:tc>
        <w:tc>
          <w:tcPr>
            <w:tcW w:w="1402" w:type="dxa"/>
            <w:shd w:val="pct20" w:color="auto" w:fill="auto"/>
          </w:tcPr>
          <w:p w14:paraId="49F09DEC" w14:textId="0CCE242C" w:rsidR="0032061D" w:rsidRPr="000375C6" w:rsidRDefault="0032061D" w:rsidP="0032061D">
            <w:pPr>
              <w:jc w:val="center"/>
            </w:pPr>
            <w:r w:rsidRPr="007761A1">
              <w:t xml:space="preserve"> 474   </w:t>
            </w:r>
          </w:p>
        </w:tc>
        <w:tc>
          <w:tcPr>
            <w:tcW w:w="1402" w:type="dxa"/>
            <w:shd w:val="pct20" w:color="auto" w:fill="auto"/>
          </w:tcPr>
          <w:p w14:paraId="2EE737F5" w14:textId="680160D1" w:rsidR="0032061D" w:rsidRPr="000375C6" w:rsidRDefault="0032061D" w:rsidP="0032061D">
            <w:pPr>
              <w:jc w:val="center"/>
            </w:pPr>
            <w:r w:rsidRPr="00D67484">
              <w:t>OR</w:t>
            </w:r>
          </w:p>
        </w:tc>
      </w:tr>
      <w:tr w:rsidR="0032061D" w14:paraId="2D5DCA17" w14:textId="77777777" w:rsidTr="00352555">
        <w:tc>
          <w:tcPr>
            <w:tcW w:w="1809" w:type="dxa"/>
            <w:shd w:val="clear" w:color="auto" w:fill="auto"/>
            <w:vAlign w:val="center"/>
          </w:tcPr>
          <w:p w14:paraId="671E35DD" w14:textId="77777777" w:rsidR="0032061D" w:rsidRPr="0059144A" w:rsidRDefault="0032061D" w:rsidP="0032061D">
            <w:pPr>
              <w:jc w:val="center"/>
            </w:pPr>
            <w:r>
              <w:t>Turista S</w:t>
            </w:r>
            <w:r w:rsidRPr="0059144A">
              <w:t>uperior</w:t>
            </w:r>
          </w:p>
        </w:tc>
        <w:tc>
          <w:tcPr>
            <w:tcW w:w="1401" w:type="dxa"/>
            <w:shd w:val="clear" w:color="auto" w:fill="auto"/>
          </w:tcPr>
          <w:p w14:paraId="0D054F4E" w14:textId="76185A3C" w:rsidR="0032061D" w:rsidRPr="00E500DE" w:rsidRDefault="0032061D" w:rsidP="0032061D">
            <w:pPr>
              <w:jc w:val="center"/>
            </w:pPr>
            <w:r w:rsidRPr="009074CA">
              <w:t xml:space="preserve"> 638   </w:t>
            </w:r>
          </w:p>
        </w:tc>
        <w:tc>
          <w:tcPr>
            <w:tcW w:w="1402" w:type="dxa"/>
            <w:shd w:val="clear" w:color="auto" w:fill="auto"/>
          </w:tcPr>
          <w:p w14:paraId="1FC02C05" w14:textId="1F4A9687" w:rsidR="0032061D" w:rsidRPr="00E500DE" w:rsidRDefault="0032061D" w:rsidP="0032061D">
            <w:pPr>
              <w:jc w:val="center"/>
            </w:pPr>
            <w:r w:rsidRPr="009074CA">
              <w:t xml:space="preserve"> 605   </w:t>
            </w:r>
          </w:p>
        </w:tc>
        <w:tc>
          <w:tcPr>
            <w:tcW w:w="1402" w:type="dxa"/>
            <w:shd w:val="clear" w:color="auto" w:fill="auto"/>
          </w:tcPr>
          <w:p w14:paraId="2A6576A3" w14:textId="67E18BCF" w:rsidR="0032061D" w:rsidRPr="00AC3190" w:rsidRDefault="0032061D" w:rsidP="0032061D">
            <w:pPr>
              <w:jc w:val="center"/>
            </w:pPr>
            <w:r w:rsidRPr="00333E7B">
              <w:t xml:space="preserve"> 848   </w:t>
            </w:r>
          </w:p>
        </w:tc>
        <w:tc>
          <w:tcPr>
            <w:tcW w:w="1402" w:type="dxa"/>
            <w:shd w:val="clear" w:color="auto" w:fill="auto"/>
            <w:vAlign w:val="center"/>
          </w:tcPr>
          <w:p w14:paraId="1185153F" w14:textId="5003551C" w:rsidR="0032061D" w:rsidRPr="00663241" w:rsidRDefault="00352555" w:rsidP="0032061D">
            <w:pPr>
              <w:jc w:val="center"/>
              <w:rPr>
                <w:rFonts w:cs="Calibri"/>
                <w:szCs w:val="22"/>
              </w:rPr>
            </w:pPr>
            <w:r>
              <w:rPr>
                <w:rFonts w:cs="Calibri"/>
                <w:szCs w:val="22"/>
              </w:rPr>
              <w:t>522</w:t>
            </w:r>
          </w:p>
        </w:tc>
        <w:tc>
          <w:tcPr>
            <w:tcW w:w="1402" w:type="dxa"/>
            <w:shd w:val="clear" w:color="auto" w:fill="auto"/>
          </w:tcPr>
          <w:p w14:paraId="398CD70C" w14:textId="5B4E5F89" w:rsidR="0032061D" w:rsidRPr="000375C6" w:rsidRDefault="0032061D" w:rsidP="0032061D">
            <w:pPr>
              <w:jc w:val="center"/>
            </w:pPr>
            <w:r w:rsidRPr="007761A1">
              <w:t xml:space="preserve"> 487   </w:t>
            </w:r>
          </w:p>
        </w:tc>
        <w:tc>
          <w:tcPr>
            <w:tcW w:w="1402" w:type="dxa"/>
            <w:shd w:val="clear" w:color="auto" w:fill="auto"/>
          </w:tcPr>
          <w:p w14:paraId="6B22B3EF" w14:textId="17EC2013" w:rsidR="0032061D" w:rsidRPr="000375C6" w:rsidRDefault="0032061D" w:rsidP="0032061D">
            <w:pPr>
              <w:jc w:val="center"/>
            </w:pPr>
            <w:r w:rsidRPr="00D67484">
              <w:t>OR</w:t>
            </w:r>
          </w:p>
        </w:tc>
      </w:tr>
      <w:tr w:rsidR="0032061D" w14:paraId="2583D5D7" w14:textId="77777777" w:rsidTr="00352555">
        <w:tc>
          <w:tcPr>
            <w:tcW w:w="1809" w:type="dxa"/>
            <w:shd w:val="pct20" w:color="auto" w:fill="auto"/>
            <w:vAlign w:val="center"/>
          </w:tcPr>
          <w:p w14:paraId="021EAE59" w14:textId="77777777" w:rsidR="0032061D" w:rsidRPr="0059144A" w:rsidRDefault="0032061D" w:rsidP="0032061D">
            <w:pPr>
              <w:jc w:val="center"/>
            </w:pPr>
            <w:r w:rsidRPr="0059144A">
              <w:t>Primera</w:t>
            </w:r>
          </w:p>
        </w:tc>
        <w:tc>
          <w:tcPr>
            <w:tcW w:w="1401" w:type="dxa"/>
            <w:shd w:val="pct20" w:color="auto" w:fill="auto"/>
          </w:tcPr>
          <w:p w14:paraId="6E134593" w14:textId="0B7D6DB9" w:rsidR="0032061D" w:rsidRPr="00E500DE" w:rsidRDefault="0032061D" w:rsidP="0032061D">
            <w:pPr>
              <w:jc w:val="center"/>
            </w:pPr>
            <w:r w:rsidRPr="009074CA">
              <w:t xml:space="preserve"> 687   </w:t>
            </w:r>
          </w:p>
        </w:tc>
        <w:tc>
          <w:tcPr>
            <w:tcW w:w="1402" w:type="dxa"/>
            <w:shd w:val="pct20" w:color="auto" w:fill="auto"/>
          </w:tcPr>
          <w:p w14:paraId="74610FEA" w14:textId="65E6F9EB" w:rsidR="0032061D" w:rsidRPr="00E500DE" w:rsidRDefault="0032061D" w:rsidP="0032061D">
            <w:pPr>
              <w:jc w:val="center"/>
            </w:pPr>
            <w:r w:rsidRPr="009074CA">
              <w:t xml:space="preserve"> 658   </w:t>
            </w:r>
          </w:p>
        </w:tc>
        <w:tc>
          <w:tcPr>
            <w:tcW w:w="1402" w:type="dxa"/>
            <w:shd w:val="pct20" w:color="auto" w:fill="auto"/>
          </w:tcPr>
          <w:p w14:paraId="4AAC69FC" w14:textId="52BD8380" w:rsidR="0032061D" w:rsidRPr="00AC3190" w:rsidRDefault="0032061D" w:rsidP="0032061D">
            <w:pPr>
              <w:jc w:val="center"/>
            </w:pPr>
            <w:r w:rsidRPr="00333E7B">
              <w:t xml:space="preserve"> 917   </w:t>
            </w:r>
          </w:p>
        </w:tc>
        <w:tc>
          <w:tcPr>
            <w:tcW w:w="1402" w:type="dxa"/>
            <w:shd w:val="pct20" w:color="auto" w:fill="auto"/>
            <w:vAlign w:val="center"/>
          </w:tcPr>
          <w:p w14:paraId="536ACAA1" w14:textId="5FA64F42" w:rsidR="0032061D" w:rsidRPr="00663241" w:rsidRDefault="00352555" w:rsidP="0032061D">
            <w:pPr>
              <w:jc w:val="center"/>
              <w:rPr>
                <w:rFonts w:cs="Calibri"/>
                <w:szCs w:val="22"/>
              </w:rPr>
            </w:pPr>
            <w:r>
              <w:rPr>
                <w:rFonts w:cs="Calibri"/>
                <w:szCs w:val="22"/>
              </w:rPr>
              <w:t>562</w:t>
            </w:r>
          </w:p>
        </w:tc>
        <w:tc>
          <w:tcPr>
            <w:tcW w:w="1402" w:type="dxa"/>
            <w:shd w:val="pct20" w:color="auto" w:fill="auto"/>
          </w:tcPr>
          <w:p w14:paraId="42EC5369" w14:textId="68B3E368" w:rsidR="0032061D" w:rsidRPr="000375C6" w:rsidRDefault="0032061D" w:rsidP="0032061D">
            <w:pPr>
              <w:jc w:val="center"/>
            </w:pPr>
            <w:r w:rsidRPr="007761A1">
              <w:t xml:space="preserve"> 527   </w:t>
            </w:r>
          </w:p>
        </w:tc>
        <w:tc>
          <w:tcPr>
            <w:tcW w:w="1402" w:type="dxa"/>
            <w:shd w:val="pct20" w:color="auto" w:fill="auto"/>
          </w:tcPr>
          <w:p w14:paraId="7F48C393" w14:textId="58972CD4" w:rsidR="0032061D" w:rsidRPr="000375C6" w:rsidRDefault="0032061D" w:rsidP="0032061D">
            <w:pPr>
              <w:jc w:val="center"/>
            </w:pPr>
            <w:r w:rsidRPr="00D67484">
              <w:t>OR</w:t>
            </w:r>
          </w:p>
        </w:tc>
      </w:tr>
      <w:tr w:rsidR="0032061D" w14:paraId="54A04972" w14:textId="77777777" w:rsidTr="00352555">
        <w:tc>
          <w:tcPr>
            <w:tcW w:w="1809" w:type="dxa"/>
            <w:shd w:val="clear" w:color="auto" w:fill="auto"/>
            <w:vAlign w:val="center"/>
          </w:tcPr>
          <w:p w14:paraId="4DAF6143" w14:textId="77777777" w:rsidR="0032061D" w:rsidRPr="0059144A" w:rsidRDefault="0032061D" w:rsidP="0032061D">
            <w:pPr>
              <w:jc w:val="center"/>
            </w:pPr>
            <w:r w:rsidRPr="0059144A">
              <w:t>Primera Superior</w:t>
            </w:r>
          </w:p>
        </w:tc>
        <w:tc>
          <w:tcPr>
            <w:tcW w:w="1401" w:type="dxa"/>
            <w:shd w:val="clear" w:color="auto" w:fill="auto"/>
          </w:tcPr>
          <w:p w14:paraId="5C331E1B" w14:textId="690E908C" w:rsidR="0032061D" w:rsidRPr="00E500DE" w:rsidRDefault="0032061D" w:rsidP="0032061D">
            <w:pPr>
              <w:jc w:val="center"/>
            </w:pPr>
            <w:r w:rsidRPr="009074CA">
              <w:t xml:space="preserve"> 949   </w:t>
            </w:r>
          </w:p>
        </w:tc>
        <w:tc>
          <w:tcPr>
            <w:tcW w:w="1402" w:type="dxa"/>
            <w:shd w:val="clear" w:color="auto" w:fill="auto"/>
          </w:tcPr>
          <w:p w14:paraId="3016D8B0" w14:textId="6ECC4571" w:rsidR="0032061D" w:rsidRDefault="0032061D" w:rsidP="0032061D">
            <w:pPr>
              <w:jc w:val="center"/>
            </w:pPr>
            <w:r w:rsidRPr="009074CA">
              <w:t xml:space="preserve"> 994   </w:t>
            </w:r>
          </w:p>
        </w:tc>
        <w:tc>
          <w:tcPr>
            <w:tcW w:w="1402" w:type="dxa"/>
            <w:shd w:val="clear" w:color="auto" w:fill="auto"/>
          </w:tcPr>
          <w:p w14:paraId="77839A79" w14:textId="4B6AB6A4" w:rsidR="0032061D" w:rsidRPr="00AC3190" w:rsidRDefault="0032061D" w:rsidP="0032061D">
            <w:pPr>
              <w:jc w:val="center"/>
            </w:pPr>
            <w:r w:rsidRPr="00333E7B">
              <w:t xml:space="preserve"> 1.431   </w:t>
            </w:r>
          </w:p>
        </w:tc>
        <w:tc>
          <w:tcPr>
            <w:tcW w:w="1402" w:type="dxa"/>
            <w:shd w:val="clear" w:color="auto" w:fill="auto"/>
            <w:vAlign w:val="center"/>
          </w:tcPr>
          <w:p w14:paraId="0EC9F930" w14:textId="2A64D1F5" w:rsidR="0032061D" w:rsidRPr="00663241" w:rsidRDefault="00352555" w:rsidP="0032061D">
            <w:pPr>
              <w:jc w:val="center"/>
              <w:rPr>
                <w:rFonts w:cs="Calibri"/>
                <w:szCs w:val="22"/>
              </w:rPr>
            </w:pPr>
            <w:r>
              <w:rPr>
                <w:rFonts w:cs="Calibri"/>
                <w:szCs w:val="22"/>
              </w:rPr>
              <w:t>878</w:t>
            </w:r>
          </w:p>
        </w:tc>
        <w:tc>
          <w:tcPr>
            <w:tcW w:w="1402" w:type="dxa"/>
            <w:shd w:val="clear" w:color="auto" w:fill="auto"/>
          </w:tcPr>
          <w:p w14:paraId="75696932" w14:textId="58280869" w:rsidR="0032061D" w:rsidRPr="000375C6" w:rsidRDefault="0032061D" w:rsidP="0032061D">
            <w:pPr>
              <w:jc w:val="center"/>
            </w:pPr>
            <w:r w:rsidRPr="007761A1">
              <w:t xml:space="preserve"> 843   </w:t>
            </w:r>
          </w:p>
        </w:tc>
        <w:tc>
          <w:tcPr>
            <w:tcW w:w="1402" w:type="dxa"/>
            <w:shd w:val="clear" w:color="auto" w:fill="auto"/>
          </w:tcPr>
          <w:p w14:paraId="67F59D4C" w14:textId="3A9F9623" w:rsidR="0032061D" w:rsidRDefault="0032061D" w:rsidP="0032061D">
            <w:pPr>
              <w:jc w:val="center"/>
            </w:pPr>
            <w:r w:rsidRPr="00D67484">
              <w:t>OR</w:t>
            </w:r>
          </w:p>
        </w:tc>
      </w:tr>
    </w:tbl>
    <w:p w14:paraId="242E7647" w14:textId="77777777" w:rsidR="00C47733" w:rsidRPr="00384EF6" w:rsidRDefault="00C47733" w:rsidP="00C47733">
      <w:pPr>
        <w:pStyle w:val="itinerario"/>
      </w:pPr>
    </w:p>
    <w:p w14:paraId="257C4FCC" w14:textId="77777777" w:rsidR="00C47733" w:rsidRPr="007F4802" w:rsidRDefault="00C47733" w:rsidP="00C47733">
      <w:pPr>
        <w:pStyle w:val="vinetas"/>
        <w:jc w:val="both"/>
      </w:pPr>
      <w:r w:rsidRPr="007F4802">
        <w:t>Hoteles previstos o de categoría similar.</w:t>
      </w:r>
    </w:p>
    <w:p w14:paraId="2D0DFBF5" w14:textId="77777777" w:rsidR="00C47733" w:rsidRPr="001E0B18" w:rsidRDefault="00C47733" w:rsidP="00C47733">
      <w:pPr>
        <w:pStyle w:val="vinetas"/>
        <w:jc w:val="both"/>
      </w:pPr>
      <w:r w:rsidRPr="001E0B18">
        <w:t>Precios sujetos a cambio sin previo aviso.</w:t>
      </w:r>
    </w:p>
    <w:p w14:paraId="0C87BE59" w14:textId="77777777" w:rsidR="00C47733" w:rsidRPr="001E0B18" w:rsidRDefault="00C47733" w:rsidP="00C47733">
      <w:pPr>
        <w:pStyle w:val="vinetas"/>
        <w:jc w:val="both"/>
      </w:pPr>
      <w:r w:rsidRPr="001E0B18">
        <w:t xml:space="preserve">Aplican gastos de cancelación según condiciones generales sin excepción. </w:t>
      </w:r>
    </w:p>
    <w:p w14:paraId="0CA0541D" w14:textId="77777777" w:rsidR="003F36A2" w:rsidRPr="001E0B18" w:rsidRDefault="003F36A2" w:rsidP="003F36A2">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4E9E15BA" w14:textId="214FC8EC" w:rsidR="00C47733" w:rsidRPr="00DF225D" w:rsidRDefault="00C47733" w:rsidP="00C47733">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rsidR="00FB4EEE">
        <w:t>.</w:t>
      </w:r>
    </w:p>
    <w:p w14:paraId="21B45FA8" w14:textId="77777777" w:rsidR="00C47733" w:rsidRPr="00DF225D" w:rsidRDefault="00C47733" w:rsidP="00C47733">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1FC676C4" w14:textId="77777777" w:rsidR="00C47733" w:rsidRPr="001E0B18" w:rsidRDefault="00C47733" w:rsidP="00C47733">
      <w:pPr>
        <w:pStyle w:val="vinetas"/>
        <w:jc w:val="both"/>
      </w:pPr>
      <w:r w:rsidRPr="001E0B18">
        <w:t>La entrada a Machu Picchu es exclusivamente para pasajeros de nacionalidad colombiana. Si el pasajero es de otra nacionalidad se debe adicionar USD 35 por persona.</w:t>
      </w:r>
    </w:p>
    <w:p w14:paraId="1BC702AA" w14:textId="77777777" w:rsidR="00C47733" w:rsidRPr="001E0B18" w:rsidRDefault="00C47733" w:rsidP="00C47733">
      <w:pPr>
        <w:pStyle w:val="vinetas"/>
        <w:jc w:val="both"/>
      </w:pPr>
      <w:r w:rsidRPr="001E0B18">
        <w:t xml:space="preserve">Para las reservas con servicio de trenes a Machu Picchu, los asientos serán asignados de acuerdo a la disponibilidad del coche. </w:t>
      </w:r>
    </w:p>
    <w:p w14:paraId="3CBDF5D8" w14:textId="77777777" w:rsidR="00C47733" w:rsidRPr="001E0B18" w:rsidRDefault="00C47733" w:rsidP="00C47733">
      <w:pPr>
        <w:pStyle w:val="vinetas"/>
        <w:jc w:val="both"/>
      </w:pPr>
      <w:r w:rsidRPr="001E0B18">
        <w:t>Los horarios de recogida para los servicios pueden estar sujetos a modificación y serán reconfirmados un día antes.</w:t>
      </w:r>
    </w:p>
    <w:p w14:paraId="5E8D4140" w14:textId="77777777" w:rsidR="00C47733" w:rsidRPr="001E0B18" w:rsidRDefault="00C47733" w:rsidP="00C47733">
      <w:pPr>
        <w:pStyle w:val="vinetas"/>
        <w:jc w:val="both"/>
      </w:pPr>
      <w:r w:rsidRPr="001E0B18">
        <w:t xml:space="preserve">En caso de realizar la reserva en un hotel diferente a los mencionados, aplica suplemento. </w:t>
      </w:r>
    </w:p>
    <w:p w14:paraId="6C0D0FA9" w14:textId="77777777" w:rsidR="00C47733" w:rsidRDefault="00C47733" w:rsidP="00C47733">
      <w:pPr>
        <w:pStyle w:val="vinetas"/>
        <w:jc w:val="both"/>
      </w:pPr>
      <w:r w:rsidRPr="001E0B18">
        <w:t>Es de carácter obligatorio enviar la copia del pasaporte para realizar reserva de servicios en Cusco.</w:t>
      </w:r>
    </w:p>
    <w:p w14:paraId="4C1EB750" w14:textId="77777777" w:rsidR="00C47733" w:rsidRDefault="00C47733" w:rsidP="00C47733">
      <w:pPr>
        <w:pStyle w:val="itinerario"/>
      </w:pPr>
    </w:p>
    <w:p w14:paraId="0934D324" w14:textId="2CD98272" w:rsidR="00CE3091" w:rsidRDefault="00CE3091" w:rsidP="00CE3091">
      <w:pPr>
        <w:pStyle w:val="vinetas"/>
        <w:numPr>
          <w:ilvl w:val="0"/>
          <w:numId w:val="0"/>
        </w:numPr>
        <w:ind w:left="714" w:hanging="357"/>
      </w:pPr>
    </w:p>
    <w:p w14:paraId="2F6E1194" w14:textId="2CA51D27" w:rsidR="005B0EC1" w:rsidRDefault="005B0EC1" w:rsidP="00CE3091">
      <w:pPr>
        <w:pStyle w:val="vinetas"/>
        <w:numPr>
          <w:ilvl w:val="0"/>
          <w:numId w:val="0"/>
        </w:numPr>
        <w:ind w:left="714" w:hanging="357"/>
      </w:pPr>
    </w:p>
    <w:p w14:paraId="555C3875" w14:textId="4DEED1CC" w:rsidR="005B0EC1" w:rsidRDefault="005B0EC1" w:rsidP="00CE3091">
      <w:pPr>
        <w:pStyle w:val="vinetas"/>
        <w:numPr>
          <w:ilvl w:val="0"/>
          <w:numId w:val="0"/>
        </w:numPr>
        <w:ind w:left="714" w:hanging="357"/>
      </w:pPr>
    </w:p>
    <w:p w14:paraId="5DF34B29" w14:textId="59974BBE" w:rsidR="005B0EC1" w:rsidRDefault="005B0EC1" w:rsidP="00CE3091">
      <w:pPr>
        <w:pStyle w:val="vinetas"/>
        <w:numPr>
          <w:ilvl w:val="0"/>
          <w:numId w:val="0"/>
        </w:numPr>
        <w:ind w:left="714" w:hanging="357"/>
      </w:pPr>
    </w:p>
    <w:p w14:paraId="1C41AECA" w14:textId="1EDB2B0A" w:rsidR="005B0EC1" w:rsidRDefault="005B0EC1" w:rsidP="00CE3091">
      <w:pPr>
        <w:pStyle w:val="vinetas"/>
        <w:numPr>
          <w:ilvl w:val="0"/>
          <w:numId w:val="0"/>
        </w:numPr>
        <w:ind w:left="714" w:hanging="357"/>
      </w:pPr>
    </w:p>
    <w:p w14:paraId="590EE630" w14:textId="77777777" w:rsidR="005B0EC1" w:rsidRDefault="005B0EC1" w:rsidP="00CE3091">
      <w:pPr>
        <w:pStyle w:val="vinetas"/>
        <w:numPr>
          <w:ilvl w:val="0"/>
          <w:numId w:val="0"/>
        </w:numPr>
        <w:ind w:left="714" w:hanging="357"/>
      </w:pPr>
    </w:p>
    <w:p w14:paraId="47EFD779" w14:textId="572A1752" w:rsidR="00CE3091" w:rsidRDefault="00CE3091" w:rsidP="00CE3091">
      <w:pPr>
        <w:pStyle w:val="vinetas"/>
        <w:numPr>
          <w:ilvl w:val="0"/>
          <w:numId w:val="0"/>
        </w:numPr>
        <w:ind w:left="714" w:hanging="357"/>
      </w:pPr>
    </w:p>
    <w:p w14:paraId="04CD80E1" w14:textId="5AD5F447" w:rsidR="00CE3091" w:rsidRDefault="00CE3091" w:rsidP="00CE3091">
      <w:pPr>
        <w:pStyle w:val="vinetas"/>
        <w:numPr>
          <w:ilvl w:val="0"/>
          <w:numId w:val="0"/>
        </w:numPr>
        <w:ind w:left="714" w:hanging="357"/>
      </w:pPr>
    </w:p>
    <w:p w14:paraId="5D093F01" w14:textId="46C2E2D4" w:rsidR="00CE3091" w:rsidRDefault="00CE3091" w:rsidP="00CE3091">
      <w:pPr>
        <w:pStyle w:val="vinetas"/>
        <w:numPr>
          <w:ilvl w:val="0"/>
          <w:numId w:val="0"/>
        </w:numPr>
        <w:ind w:left="714" w:hanging="357"/>
      </w:pPr>
    </w:p>
    <w:p w14:paraId="3D84B436" w14:textId="77777777" w:rsidR="00CE3091" w:rsidRDefault="00CE3091" w:rsidP="00CE3091">
      <w:pPr>
        <w:pStyle w:val="vinetas"/>
        <w:numPr>
          <w:ilvl w:val="0"/>
          <w:numId w:val="0"/>
        </w:numPr>
        <w:ind w:left="714" w:hanging="357"/>
      </w:pPr>
    </w:p>
    <w:p w14:paraId="5A1CB189" w14:textId="77777777" w:rsidR="00C47733" w:rsidRPr="00744E6E" w:rsidRDefault="00C47733" w:rsidP="00C47733">
      <w:pPr>
        <w:pStyle w:val="dias"/>
        <w:rPr>
          <w:color w:val="1F3864"/>
          <w:sz w:val="28"/>
          <w:szCs w:val="28"/>
        </w:rPr>
      </w:pPr>
      <w:r w:rsidRPr="00744E6E">
        <w:rPr>
          <w:caps w:val="0"/>
          <w:color w:val="1F3864"/>
          <w:sz w:val="28"/>
          <w:szCs w:val="28"/>
        </w:rPr>
        <w:lastRenderedPageBreak/>
        <w:t>POLÍTICA DE NIÑOS</w:t>
      </w:r>
    </w:p>
    <w:p w14:paraId="19D3B31B" w14:textId="77777777" w:rsidR="00C47733" w:rsidRPr="00BD5B46" w:rsidRDefault="00C47733" w:rsidP="00C47733">
      <w:pPr>
        <w:pStyle w:val="vinetas"/>
        <w:jc w:val="both"/>
      </w:pPr>
      <w:r w:rsidRPr="00BD5B46">
        <w:t xml:space="preserve">Infante se considera de 0 a 1 año 11 meses. Sin cargo (no incluye alimentación, cama, asiento). Comparte cama con adultos. </w:t>
      </w:r>
    </w:p>
    <w:p w14:paraId="698AE095" w14:textId="77777777" w:rsidR="00C47733" w:rsidRPr="00BD5B46" w:rsidRDefault="00C47733" w:rsidP="00C47733">
      <w:pPr>
        <w:pStyle w:val="vinetas"/>
        <w:jc w:val="both"/>
      </w:pPr>
      <w:r w:rsidRPr="00BD5B46">
        <w:t>Niño de 2 a 5 años aplica a tarifa de Niño, sin derecho a cama. Comparte cama con los padres.</w:t>
      </w:r>
    </w:p>
    <w:p w14:paraId="0FD6A2CD" w14:textId="77777777" w:rsidR="00C47733" w:rsidRPr="00BD5B46" w:rsidRDefault="00C47733" w:rsidP="00C47733">
      <w:pPr>
        <w:pStyle w:val="vinetas"/>
        <w:jc w:val="both"/>
      </w:pPr>
      <w:r w:rsidRPr="00BD5B46">
        <w:t>Niño de 6 a 9 años, aplica a tarifa de Niño, con derecho a cama. </w:t>
      </w:r>
    </w:p>
    <w:p w14:paraId="383050D0" w14:textId="77777777" w:rsidR="00C47733" w:rsidRPr="00BD5B46" w:rsidRDefault="00C47733" w:rsidP="00C47733">
      <w:pPr>
        <w:pStyle w:val="vinetas"/>
        <w:jc w:val="both"/>
      </w:pPr>
      <w:r w:rsidRPr="00BD5B46">
        <w:t xml:space="preserve">Niño de 10, se considerar tarifa de Niño con derecho a cama, pero se debe adicionar el ingreso del Boleto Turístico en Cusco (incluido en el precio). </w:t>
      </w:r>
    </w:p>
    <w:p w14:paraId="30991A33" w14:textId="77777777" w:rsidR="00C47733" w:rsidRPr="00BD5B46" w:rsidRDefault="00C47733" w:rsidP="00C47733">
      <w:pPr>
        <w:pStyle w:val="vinetas"/>
        <w:jc w:val="both"/>
      </w:pPr>
      <w:r w:rsidRPr="00BD5B46">
        <w:t>A partir de los 11 años, se paga tarifa de adulto.</w:t>
      </w:r>
    </w:p>
    <w:p w14:paraId="7C8ED9CF" w14:textId="77777777" w:rsidR="00C47733" w:rsidRPr="00BD5B46" w:rsidRDefault="00C47733" w:rsidP="00C47733">
      <w:pPr>
        <w:pStyle w:val="vinetas"/>
        <w:jc w:val="both"/>
      </w:pPr>
      <w:r w:rsidRPr="00BD5B46">
        <w:t xml:space="preserve">Máximo un niño por habitación. Otras acomodaciones deberán ser consultadas. </w:t>
      </w:r>
    </w:p>
    <w:p w14:paraId="0F46DEC0" w14:textId="77777777" w:rsidR="00C47733" w:rsidRPr="00BD5B46" w:rsidRDefault="00C47733" w:rsidP="00C47733">
      <w:pPr>
        <w:pStyle w:val="vinetas"/>
        <w:jc w:val="both"/>
      </w:pPr>
      <w:r w:rsidRPr="00BD5B46">
        <w:t>Los niños deben tener las edades indicas a la fecha de viaje y enviar copia de pasaporte, de lo contrario no aplicaría la tarifa.</w:t>
      </w:r>
    </w:p>
    <w:p w14:paraId="2CDC2BAA" w14:textId="77777777" w:rsidR="00C47733" w:rsidRDefault="00C47733" w:rsidP="00C47733">
      <w:pPr>
        <w:pStyle w:val="itinerario"/>
        <w:rPr>
          <w:lang w:val="es-ES"/>
        </w:rPr>
      </w:pPr>
    </w:p>
    <w:p w14:paraId="1583F047" w14:textId="77777777" w:rsidR="00C47733" w:rsidRPr="00744E6E" w:rsidRDefault="00C47733" w:rsidP="00C47733">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01A58D44" w14:textId="77777777" w:rsidR="00C47733" w:rsidRDefault="00C47733" w:rsidP="00C47733">
      <w:pPr>
        <w:pStyle w:val="itinerario"/>
      </w:pPr>
      <w:r>
        <w:t>Todo turista extranjero deberá presentar su pasaporte original o copia del mismo al ingreso de cada sitio turístico.</w:t>
      </w:r>
    </w:p>
    <w:p w14:paraId="47292964" w14:textId="77777777" w:rsidR="00C47733" w:rsidRDefault="00C47733" w:rsidP="00C47733">
      <w:pPr>
        <w:pStyle w:val="itinerario"/>
      </w:pPr>
    </w:p>
    <w:p w14:paraId="1125CA4F" w14:textId="77777777" w:rsidR="00C47733" w:rsidRDefault="00C47733" w:rsidP="00C47733">
      <w:pPr>
        <w:pStyle w:val="itinerario"/>
      </w:pPr>
      <w:r>
        <w:t xml:space="preserve">El Boleto Turístico del Cusco General o Parcial debe detallar el nombre del pasajero en el ticket, el cual debe coincidir con el de su pasaporte (original o copia).  </w:t>
      </w:r>
    </w:p>
    <w:p w14:paraId="71CEE3A1" w14:textId="77777777" w:rsidR="00C47733" w:rsidRDefault="00C47733" w:rsidP="00C47733">
      <w:pPr>
        <w:pStyle w:val="itinerario"/>
      </w:pPr>
    </w:p>
    <w:p w14:paraId="28FF9AC4" w14:textId="77777777" w:rsidR="00C47733" w:rsidRDefault="00C47733" w:rsidP="00C47733">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70E10DAB" w14:textId="77777777" w:rsidR="00C47733" w:rsidRDefault="00C47733" w:rsidP="00C47733">
      <w:pPr>
        <w:pStyle w:val="itinerario"/>
      </w:pPr>
    </w:p>
    <w:p w14:paraId="04D6495E" w14:textId="77777777" w:rsidR="00C47733" w:rsidRPr="004820E2" w:rsidRDefault="00C47733" w:rsidP="00C47733">
      <w:pPr>
        <w:pStyle w:val="dias"/>
        <w:rPr>
          <w:color w:val="1F3864"/>
          <w:sz w:val="28"/>
          <w:szCs w:val="28"/>
        </w:rPr>
      </w:pPr>
      <w:r w:rsidRPr="004820E2">
        <w:rPr>
          <w:caps w:val="0"/>
          <w:color w:val="1F3864"/>
          <w:sz w:val="28"/>
          <w:szCs w:val="28"/>
        </w:rPr>
        <w:t>INFORMACIÓN IMPORTANTE SOBRE MACHU PICCHU</w:t>
      </w:r>
    </w:p>
    <w:p w14:paraId="2BC95286" w14:textId="77777777" w:rsidR="00C47733" w:rsidRDefault="00C47733" w:rsidP="00C47733">
      <w:pPr>
        <w:pStyle w:val="vinetas"/>
        <w:jc w:val="both"/>
      </w:pPr>
      <w:r>
        <w:t>El primer ingreso a la ciudadela requiere de manera obligatoria el acompañamiento de un guía. Tome nota que el guiado dura aproximadamente 2 horas y 30 minutos.</w:t>
      </w:r>
    </w:p>
    <w:p w14:paraId="656F9B12" w14:textId="77777777" w:rsidR="00C47733" w:rsidRDefault="00C47733" w:rsidP="00C47733">
      <w:pPr>
        <w:pStyle w:val="vinetas"/>
        <w:jc w:val="both"/>
      </w:pPr>
      <w:r>
        <w:t>La entrada a Machu Picchu permite la permanencia máxima de 4 horas en la ciudadela, de querer permanecer el tiempo completo informar a su guía al inicio del tour.</w:t>
      </w:r>
    </w:p>
    <w:p w14:paraId="059CEAD1" w14:textId="77777777" w:rsidR="00C47733" w:rsidRDefault="00C47733" w:rsidP="00C47733">
      <w:pPr>
        <w:pStyle w:val="vinetas"/>
        <w:jc w:val="both"/>
      </w:pPr>
      <w:r>
        <w:t>La ruta de visita a la ciudadela Machu Picchu y los horarios están sujetos a disponibilidad.</w:t>
      </w:r>
    </w:p>
    <w:p w14:paraId="6FE90F44" w14:textId="77777777" w:rsidR="00C47733" w:rsidRDefault="00C47733" w:rsidP="00C47733">
      <w:pPr>
        <w:pStyle w:val="vinetas"/>
        <w:jc w:val="both"/>
      </w:pPr>
      <w:r>
        <w:t xml:space="preserve">Para las excursiones en compartido no se incluye la visita al Puente Inca. </w:t>
      </w:r>
    </w:p>
    <w:p w14:paraId="5AFB9E82" w14:textId="77777777" w:rsidR="00C47733" w:rsidRDefault="00C47733" w:rsidP="00C47733">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01FCD658" w14:textId="77777777" w:rsidR="00C47733" w:rsidRDefault="00C47733" w:rsidP="00C47733">
      <w:pPr>
        <w:pStyle w:val="itinerario"/>
      </w:pPr>
    </w:p>
    <w:p w14:paraId="1CDABA9B" w14:textId="77777777" w:rsidR="00CE3091" w:rsidRDefault="00CE3091" w:rsidP="00C47733">
      <w:pPr>
        <w:pStyle w:val="dias"/>
        <w:jc w:val="both"/>
        <w:rPr>
          <w:caps w:val="0"/>
          <w:color w:val="1F3864"/>
          <w:sz w:val="28"/>
          <w:szCs w:val="28"/>
        </w:rPr>
      </w:pPr>
    </w:p>
    <w:p w14:paraId="35FB2D9D" w14:textId="77777777" w:rsidR="00CE3091" w:rsidRDefault="00CE3091" w:rsidP="00C47733">
      <w:pPr>
        <w:pStyle w:val="dias"/>
        <w:jc w:val="both"/>
        <w:rPr>
          <w:caps w:val="0"/>
          <w:color w:val="1F3864"/>
          <w:sz w:val="28"/>
          <w:szCs w:val="28"/>
        </w:rPr>
      </w:pPr>
    </w:p>
    <w:p w14:paraId="42BB7C0E" w14:textId="77777777" w:rsidR="00CE3091" w:rsidRDefault="00CE3091" w:rsidP="00C47733">
      <w:pPr>
        <w:pStyle w:val="dias"/>
        <w:jc w:val="both"/>
        <w:rPr>
          <w:caps w:val="0"/>
          <w:color w:val="1F3864"/>
          <w:sz w:val="28"/>
          <w:szCs w:val="28"/>
        </w:rPr>
      </w:pPr>
    </w:p>
    <w:p w14:paraId="5BB79DC6" w14:textId="0011B78E" w:rsidR="00C47733" w:rsidRPr="00744E6E" w:rsidRDefault="00C47733" w:rsidP="00C47733">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2E2C8A6D" w14:textId="77777777" w:rsidR="00C47733" w:rsidRPr="001D4093" w:rsidRDefault="00C47733" w:rsidP="00C47733">
      <w:pPr>
        <w:pStyle w:val="vinetas"/>
        <w:jc w:val="both"/>
      </w:pPr>
      <w:r w:rsidRPr="001D4093">
        <w:t>Llevar el mismo documento que presentó a la agencia, dado que los tickets de tren e ingreso a Machu Picchu serán emitidos con la misma información.</w:t>
      </w:r>
    </w:p>
    <w:p w14:paraId="7DC74BBD" w14:textId="77777777" w:rsidR="00C47733" w:rsidRPr="001D4093" w:rsidRDefault="00C47733" w:rsidP="00C47733">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61B19130" w14:textId="77777777" w:rsidR="00C47733" w:rsidRDefault="00C47733" w:rsidP="00C47733">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741BBE45" w14:textId="77777777" w:rsidR="00C47733" w:rsidRDefault="00C47733" w:rsidP="00C47733">
      <w:pPr>
        <w:pStyle w:val="itinerario"/>
      </w:pPr>
      <w:r>
        <w:rPr>
          <w:noProof/>
          <w:lang w:eastAsia="es-CO" w:bidi="ar-SA"/>
        </w:rPr>
        <w:drawing>
          <wp:anchor distT="0" distB="0" distL="114300" distR="114300" simplePos="0" relativeHeight="251659264" behindDoc="0" locked="0" layoutInCell="1" allowOverlap="1" wp14:anchorId="5A9715E6" wp14:editId="71300A98">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C47733" w14:paraId="554A72F6" w14:textId="77777777" w:rsidTr="00845DF8">
        <w:tc>
          <w:tcPr>
            <w:tcW w:w="2757" w:type="dxa"/>
            <w:shd w:val="clear" w:color="auto" w:fill="1F3864"/>
          </w:tcPr>
          <w:p w14:paraId="675F431E"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C9EBF06"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01131CF4" w14:textId="77777777" w:rsidR="00C47733" w:rsidRPr="00744E6E" w:rsidRDefault="00C47733" w:rsidP="00845DF8">
            <w:pPr>
              <w:jc w:val="center"/>
              <w:rPr>
                <w:b/>
                <w:color w:val="FFFFFF" w:themeColor="background1"/>
                <w:sz w:val="28"/>
                <w:szCs w:val="28"/>
              </w:rPr>
            </w:pPr>
            <w:r w:rsidRPr="00744E6E">
              <w:rPr>
                <w:b/>
                <w:color w:val="FFFFFF" w:themeColor="background1"/>
                <w:sz w:val="28"/>
                <w:szCs w:val="28"/>
              </w:rPr>
              <w:t>Tamaño (largo + ancho + alto)</w:t>
            </w:r>
          </w:p>
        </w:tc>
      </w:tr>
      <w:tr w:rsidR="00C47733" w14:paraId="7BEB2A7B" w14:textId="77777777" w:rsidTr="00845DF8">
        <w:tc>
          <w:tcPr>
            <w:tcW w:w="2757" w:type="dxa"/>
            <w:shd w:val="clear" w:color="auto" w:fill="FFFFFF" w:themeFill="background1"/>
          </w:tcPr>
          <w:p w14:paraId="24293BA9" w14:textId="77777777" w:rsidR="00C47733" w:rsidRPr="006246DB" w:rsidRDefault="00C47733" w:rsidP="00845DF8">
            <w:pPr>
              <w:jc w:val="center"/>
            </w:pPr>
            <w:r w:rsidRPr="006246DB">
              <w:t>1 bolso o Mochila</w:t>
            </w:r>
          </w:p>
        </w:tc>
        <w:tc>
          <w:tcPr>
            <w:tcW w:w="2757" w:type="dxa"/>
            <w:shd w:val="clear" w:color="auto" w:fill="FFFFFF" w:themeFill="background1"/>
          </w:tcPr>
          <w:p w14:paraId="5CE27DBC" w14:textId="77777777" w:rsidR="00C47733" w:rsidRPr="006246DB" w:rsidRDefault="00C47733" w:rsidP="00845DF8">
            <w:pPr>
              <w:jc w:val="center"/>
            </w:pPr>
            <w:r w:rsidRPr="006246DB">
              <w:t>5 kilogramos</w:t>
            </w:r>
            <w:r>
              <w:t xml:space="preserve"> / 11 libras</w:t>
            </w:r>
          </w:p>
        </w:tc>
        <w:tc>
          <w:tcPr>
            <w:tcW w:w="3260" w:type="dxa"/>
            <w:shd w:val="clear" w:color="auto" w:fill="FFFFFF" w:themeFill="background1"/>
          </w:tcPr>
          <w:p w14:paraId="77FE901A" w14:textId="77777777" w:rsidR="00C47733" w:rsidRDefault="00C47733" w:rsidP="00845DF8">
            <w:pPr>
              <w:jc w:val="center"/>
            </w:pPr>
            <w:r w:rsidRPr="006246DB">
              <w:t>62 pulgadas</w:t>
            </w:r>
            <w:r>
              <w:t xml:space="preserve"> </w:t>
            </w:r>
            <w:r w:rsidRPr="006246DB">
              <w:t>/</w:t>
            </w:r>
            <w:r>
              <w:t xml:space="preserve"> </w:t>
            </w:r>
            <w:r w:rsidRPr="006246DB">
              <w:t>157cm</w:t>
            </w:r>
          </w:p>
        </w:tc>
      </w:tr>
    </w:tbl>
    <w:p w14:paraId="07C9A666" w14:textId="77777777" w:rsidR="00C47733" w:rsidRPr="002F5125" w:rsidRDefault="00C47733" w:rsidP="00C47733">
      <w:pPr>
        <w:pStyle w:val="itinerario"/>
      </w:pPr>
    </w:p>
    <w:p w14:paraId="5E015851" w14:textId="77777777" w:rsidR="00C47733" w:rsidRDefault="00C47733" w:rsidP="00C47733">
      <w:pPr>
        <w:pStyle w:val="vinetas"/>
        <w:jc w:val="both"/>
      </w:pPr>
      <w:r>
        <w:t xml:space="preserve">Los asientos en el tren son asignados de acuerdo a la disponibilidad del coche. Las ubicaciones sólo pueden gestionarse después de la emisión de los boletos. </w:t>
      </w:r>
    </w:p>
    <w:p w14:paraId="74A5FD47" w14:textId="77777777" w:rsidR="00C47733" w:rsidRDefault="00C47733" w:rsidP="00C47733">
      <w:pPr>
        <w:pStyle w:val="itinerario"/>
      </w:pPr>
    </w:p>
    <w:p w14:paraId="4387F338" w14:textId="77777777" w:rsidR="00DA36EA" w:rsidRPr="00744E6E" w:rsidRDefault="00DA36EA" w:rsidP="00DA36EA">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518A91B2" w14:textId="77777777" w:rsidR="00DA36EA" w:rsidRPr="00BD5B46" w:rsidRDefault="00DA36EA" w:rsidP="00DA36EA">
      <w:pPr>
        <w:pStyle w:val="itinerario"/>
      </w:pPr>
    </w:p>
    <w:tbl>
      <w:tblPr>
        <w:tblStyle w:val="Tablaconcuadrcula"/>
        <w:tblW w:w="0" w:type="auto"/>
        <w:tblLook w:val="04A0" w:firstRow="1" w:lastRow="0" w:firstColumn="1" w:lastColumn="0" w:noHBand="0" w:noVBand="1"/>
      </w:tblPr>
      <w:tblGrid>
        <w:gridCol w:w="4179"/>
        <w:gridCol w:w="4180"/>
        <w:gridCol w:w="1711"/>
      </w:tblGrid>
      <w:tr w:rsidR="00DA36EA" w14:paraId="664D71B0" w14:textId="77777777" w:rsidTr="00524C1C">
        <w:tc>
          <w:tcPr>
            <w:tcW w:w="4179" w:type="dxa"/>
            <w:shd w:val="clear" w:color="auto" w:fill="1F3864"/>
            <w:vAlign w:val="center"/>
          </w:tcPr>
          <w:p w14:paraId="4C043826" w14:textId="77777777" w:rsidR="00DA36EA" w:rsidRPr="00744E6E" w:rsidRDefault="00DA36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58EAE584" w14:textId="77777777" w:rsidR="00DA36EA" w:rsidRPr="00744E6E" w:rsidRDefault="00DA36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4673DF61" w14:textId="77777777" w:rsidR="00DA36EA" w:rsidRPr="00744E6E" w:rsidRDefault="00DA36EA"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DA36EA" w14:paraId="79791738" w14:textId="77777777" w:rsidTr="00524C1C">
        <w:tc>
          <w:tcPr>
            <w:tcW w:w="4179" w:type="dxa"/>
            <w:vAlign w:val="center"/>
          </w:tcPr>
          <w:p w14:paraId="440F6AE4" w14:textId="54EF0F38" w:rsidR="00DA36EA" w:rsidRPr="00384EF6" w:rsidRDefault="00DA36EA" w:rsidP="00524C1C">
            <w:pPr>
              <w:jc w:val="center"/>
              <w:rPr>
                <w:lang w:val="es-ES" w:eastAsia="es-ES" w:bidi="ar-SA"/>
              </w:rPr>
            </w:pPr>
            <w:r w:rsidRPr="00384EF6">
              <w:rPr>
                <w:lang w:val="es-ES" w:eastAsia="es-ES" w:bidi="ar-SA"/>
              </w:rPr>
              <w:t>Upgrade a Tren Vistadome</w:t>
            </w:r>
          </w:p>
        </w:tc>
        <w:tc>
          <w:tcPr>
            <w:tcW w:w="4180" w:type="dxa"/>
            <w:vAlign w:val="center"/>
          </w:tcPr>
          <w:p w14:paraId="1E8493A2" w14:textId="77777777" w:rsidR="00DA36EA" w:rsidRPr="00384EF6" w:rsidRDefault="00DA36EA" w:rsidP="00524C1C">
            <w:pPr>
              <w:jc w:val="center"/>
              <w:rPr>
                <w:lang w:val="es-ES" w:eastAsia="es-ES" w:bidi="ar-SA"/>
              </w:rPr>
            </w:pPr>
            <w:r w:rsidRPr="00384EF6">
              <w:rPr>
                <w:lang w:val="es-ES" w:eastAsia="es-ES" w:bidi="ar-SA"/>
              </w:rPr>
              <w:t>Viaje ida y vuelta</w:t>
            </w:r>
          </w:p>
        </w:tc>
        <w:tc>
          <w:tcPr>
            <w:tcW w:w="1711" w:type="dxa"/>
            <w:vAlign w:val="center"/>
          </w:tcPr>
          <w:p w14:paraId="5F20696B" w14:textId="77777777" w:rsidR="00DA36EA" w:rsidRPr="00746431" w:rsidRDefault="00DA36EA" w:rsidP="00524C1C">
            <w:pPr>
              <w:jc w:val="center"/>
            </w:pPr>
            <w:r>
              <w:t>50</w:t>
            </w:r>
          </w:p>
        </w:tc>
      </w:tr>
    </w:tbl>
    <w:p w14:paraId="17ACF399" w14:textId="77777777" w:rsidR="00DA36EA" w:rsidRDefault="00DA36EA" w:rsidP="00DA36EA">
      <w:pPr>
        <w:pStyle w:val="itinerario"/>
      </w:pPr>
    </w:p>
    <w:p w14:paraId="6109F65E" w14:textId="77777777" w:rsidR="00DA36EA" w:rsidRPr="00FD14EE" w:rsidRDefault="00DA36EA" w:rsidP="00DA36EA">
      <w:pPr>
        <w:pStyle w:val="vinetas"/>
        <w:jc w:val="both"/>
      </w:pPr>
      <w:r w:rsidRPr="00FD14EE">
        <w:t xml:space="preserve">Precios sujetos a cambio sin previo aviso. </w:t>
      </w:r>
    </w:p>
    <w:p w14:paraId="2AF17A1B" w14:textId="77777777" w:rsidR="008A0E39" w:rsidRDefault="008A0E39" w:rsidP="008A0E39">
      <w:pPr>
        <w:pStyle w:val="itinerario"/>
      </w:pPr>
    </w:p>
    <w:p w14:paraId="0CE6225F" w14:textId="74600A02" w:rsidR="008A0E39" w:rsidRDefault="008A0E39" w:rsidP="008A0E39">
      <w:pPr>
        <w:pStyle w:val="dias"/>
        <w:rPr>
          <w:caps w:val="0"/>
          <w:color w:val="1F3864"/>
          <w:sz w:val="28"/>
          <w:szCs w:val="28"/>
        </w:rPr>
      </w:pPr>
      <w:r>
        <w:rPr>
          <w:caps w:val="0"/>
          <w:color w:val="1F3864"/>
          <w:sz w:val="28"/>
          <w:szCs w:val="28"/>
        </w:rPr>
        <w:t>HOTELES PREVISTOS O SIMILARES</w:t>
      </w:r>
    </w:p>
    <w:p w14:paraId="7726A625" w14:textId="0FEBED72" w:rsidR="0032061D" w:rsidRDefault="0032061D" w:rsidP="0032061D">
      <w:pPr>
        <w:pStyle w:val="itinerario"/>
      </w:pPr>
    </w:p>
    <w:tbl>
      <w:tblPr>
        <w:tblStyle w:val="Tablaconcuadrcula1"/>
        <w:tblW w:w="0" w:type="auto"/>
        <w:tblLook w:val="04A0" w:firstRow="1" w:lastRow="0" w:firstColumn="1" w:lastColumn="0" w:noHBand="0" w:noVBand="1"/>
      </w:tblPr>
      <w:tblGrid>
        <w:gridCol w:w="5030"/>
        <w:gridCol w:w="5030"/>
      </w:tblGrid>
      <w:tr w:rsidR="0032061D" w:rsidRPr="00FF64CE" w14:paraId="20D2079F" w14:textId="77777777" w:rsidTr="00E71512">
        <w:tc>
          <w:tcPr>
            <w:tcW w:w="10060" w:type="dxa"/>
            <w:gridSpan w:val="2"/>
            <w:shd w:val="clear" w:color="auto" w:fill="1F3864"/>
            <w:vAlign w:val="center"/>
          </w:tcPr>
          <w:p w14:paraId="20C0D5AD" w14:textId="77777777" w:rsidR="0032061D" w:rsidRPr="00FF64CE" w:rsidRDefault="0032061D" w:rsidP="00E71512">
            <w:pPr>
              <w:jc w:val="center"/>
              <w:rPr>
                <w:b/>
                <w:color w:val="FFFFFF" w:themeColor="background1"/>
                <w:sz w:val="28"/>
                <w:szCs w:val="28"/>
              </w:rPr>
            </w:pPr>
            <w:r>
              <w:rPr>
                <w:b/>
                <w:color w:val="FFFFFF"/>
                <w:sz w:val="28"/>
                <w:szCs w:val="28"/>
                <w:lang w:val="es-ES"/>
              </w:rPr>
              <w:t>Categoría Económica</w:t>
            </w:r>
          </w:p>
        </w:tc>
      </w:tr>
      <w:tr w:rsidR="0032061D" w:rsidRPr="00FF64CE" w14:paraId="1BC36B42" w14:textId="77777777" w:rsidTr="00E71512">
        <w:tc>
          <w:tcPr>
            <w:tcW w:w="5030" w:type="dxa"/>
            <w:shd w:val="clear" w:color="auto" w:fill="1F3864"/>
            <w:vAlign w:val="center"/>
          </w:tcPr>
          <w:p w14:paraId="347B13F6"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0B99CDB"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Hotel</w:t>
            </w:r>
          </w:p>
        </w:tc>
      </w:tr>
      <w:tr w:rsidR="0032061D" w:rsidRPr="00413296" w14:paraId="31AC9835" w14:textId="77777777" w:rsidTr="00E71512">
        <w:tc>
          <w:tcPr>
            <w:tcW w:w="5030" w:type="dxa"/>
            <w:vMerge w:val="restart"/>
            <w:vAlign w:val="center"/>
          </w:tcPr>
          <w:p w14:paraId="766B251D" w14:textId="77777777" w:rsidR="0032061D" w:rsidRDefault="0032061D" w:rsidP="00E71512">
            <w:pPr>
              <w:jc w:val="center"/>
            </w:pPr>
            <w:r>
              <w:t>Cusco</w:t>
            </w:r>
          </w:p>
        </w:tc>
        <w:tc>
          <w:tcPr>
            <w:tcW w:w="5030" w:type="dxa"/>
          </w:tcPr>
          <w:p w14:paraId="077BC120" w14:textId="77777777" w:rsidR="0032061D" w:rsidRPr="00AB7809" w:rsidRDefault="0032061D" w:rsidP="00E71512">
            <w:pPr>
              <w:jc w:val="center"/>
              <w:rPr>
                <w:lang w:val="en-US"/>
              </w:rPr>
            </w:pPr>
            <w:r w:rsidRPr="00AF1955">
              <w:t>Cusco Plaza Saphi</w:t>
            </w:r>
          </w:p>
        </w:tc>
      </w:tr>
      <w:tr w:rsidR="0032061D" w:rsidRPr="00413296" w14:paraId="5E6E4D90" w14:textId="77777777" w:rsidTr="00E71512">
        <w:tc>
          <w:tcPr>
            <w:tcW w:w="5030" w:type="dxa"/>
            <w:vMerge/>
            <w:vAlign w:val="center"/>
          </w:tcPr>
          <w:p w14:paraId="4557E9D8" w14:textId="77777777" w:rsidR="0032061D" w:rsidRDefault="0032061D" w:rsidP="00E71512">
            <w:pPr>
              <w:jc w:val="center"/>
            </w:pPr>
          </w:p>
        </w:tc>
        <w:tc>
          <w:tcPr>
            <w:tcW w:w="5030" w:type="dxa"/>
          </w:tcPr>
          <w:p w14:paraId="58B2CCF9" w14:textId="77777777" w:rsidR="0032061D" w:rsidRPr="00AB7809" w:rsidRDefault="0032061D" w:rsidP="00E71512">
            <w:pPr>
              <w:jc w:val="center"/>
              <w:rPr>
                <w:lang w:val="en-US"/>
              </w:rPr>
            </w:pPr>
            <w:r w:rsidRPr="00AF1955">
              <w:t>San Francisco Plaza</w:t>
            </w:r>
          </w:p>
        </w:tc>
      </w:tr>
      <w:tr w:rsidR="0032061D" w:rsidRPr="00413296" w14:paraId="15CE5EC1" w14:textId="77777777" w:rsidTr="00E71512">
        <w:tc>
          <w:tcPr>
            <w:tcW w:w="5030" w:type="dxa"/>
            <w:vMerge/>
            <w:vAlign w:val="center"/>
          </w:tcPr>
          <w:p w14:paraId="48A276BD" w14:textId="77777777" w:rsidR="0032061D" w:rsidRDefault="0032061D" w:rsidP="00E71512">
            <w:pPr>
              <w:jc w:val="center"/>
            </w:pPr>
          </w:p>
        </w:tc>
        <w:tc>
          <w:tcPr>
            <w:tcW w:w="5030" w:type="dxa"/>
          </w:tcPr>
          <w:p w14:paraId="1BB1F9F1" w14:textId="77777777" w:rsidR="0032061D" w:rsidRPr="00AB7809" w:rsidRDefault="0032061D" w:rsidP="00E71512">
            <w:pPr>
              <w:jc w:val="center"/>
              <w:rPr>
                <w:lang w:val="en-US"/>
              </w:rPr>
            </w:pPr>
            <w:r w:rsidRPr="00AF1955">
              <w:t>Royal Inka I</w:t>
            </w:r>
          </w:p>
        </w:tc>
      </w:tr>
      <w:tr w:rsidR="0032061D" w:rsidRPr="00413296" w14:paraId="360E74A7" w14:textId="77777777" w:rsidTr="00E71512">
        <w:tc>
          <w:tcPr>
            <w:tcW w:w="5030" w:type="dxa"/>
            <w:vMerge/>
            <w:vAlign w:val="center"/>
          </w:tcPr>
          <w:p w14:paraId="2915E18A" w14:textId="77777777" w:rsidR="0032061D" w:rsidRDefault="0032061D" w:rsidP="00E71512">
            <w:pPr>
              <w:jc w:val="center"/>
            </w:pPr>
          </w:p>
        </w:tc>
        <w:tc>
          <w:tcPr>
            <w:tcW w:w="5030" w:type="dxa"/>
          </w:tcPr>
          <w:p w14:paraId="477A334A" w14:textId="77777777" w:rsidR="0032061D" w:rsidRPr="00AB7809" w:rsidRDefault="0032061D" w:rsidP="00E71512">
            <w:pPr>
              <w:jc w:val="center"/>
              <w:rPr>
                <w:lang w:val="en-US"/>
              </w:rPr>
            </w:pPr>
            <w:r w:rsidRPr="00AF1955">
              <w:t>Royal Inka II</w:t>
            </w:r>
          </w:p>
        </w:tc>
      </w:tr>
      <w:tr w:rsidR="0032061D" w:rsidRPr="00413296" w14:paraId="044041E7" w14:textId="77777777" w:rsidTr="00E71512">
        <w:tc>
          <w:tcPr>
            <w:tcW w:w="5030" w:type="dxa"/>
            <w:vMerge/>
            <w:vAlign w:val="center"/>
          </w:tcPr>
          <w:p w14:paraId="639DEB2E" w14:textId="77777777" w:rsidR="0032061D" w:rsidRPr="00FF64CE" w:rsidRDefault="0032061D" w:rsidP="00E71512">
            <w:pPr>
              <w:jc w:val="center"/>
            </w:pPr>
          </w:p>
        </w:tc>
        <w:tc>
          <w:tcPr>
            <w:tcW w:w="5030" w:type="dxa"/>
          </w:tcPr>
          <w:p w14:paraId="3C542C9C" w14:textId="77777777" w:rsidR="0032061D" w:rsidRPr="00AB7809" w:rsidRDefault="0032061D" w:rsidP="00E71512">
            <w:pPr>
              <w:jc w:val="center"/>
              <w:rPr>
                <w:lang w:val="en-US"/>
              </w:rPr>
            </w:pPr>
            <w:r w:rsidRPr="00AF1955">
              <w:t>Augusto´s Cusco</w:t>
            </w:r>
          </w:p>
        </w:tc>
      </w:tr>
      <w:tr w:rsidR="0032061D" w:rsidRPr="00413296" w14:paraId="240E6E9A" w14:textId="77777777" w:rsidTr="00E71512">
        <w:tc>
          <w:tcPr>
            <w:tcW w:w="5030" w:type="dxa"/>
            <w:vMerge w:val="restart"/>
            <w:vAlign w:val="center"/>
          </w:tcPr>
          <w:p w14:paraId="33D72212" w14:textId="2A1BBCC2" w:rsidR="0032061D" w:rsidRPr="00FF64CE" w:rsidRDefault="0032061D" w:rsidP="0032061D">
            <w:pPr>
              <w:jc w:val="center"/>
            </w:pPr>
            <w:r>
              <w:t>Valle Sagrado</w:t>
            </w:r>
          </w:p>
        </w:tc>
        <w:tc>
          <w:tcPr>
            <w:tcW w:w="5030" w:type="dxa"/>
          </w:tcPr>
          <w:p w14:paraId="5F42E314" w14:textId="21E8DB77" w:rsidR="0032061D" w:rsidRPr="00AF1955" w:rsidRDefault="0032061D" w:rsidP="0032061D">
            <w:pPr>
              <w:jc w:val="center"/>
            </w:pPr>
            <w:r w:rsidRPr="007C0E29">
              <w:t>Mabey Valle Sagrado</w:t>
            </w:r>
          </w:p>
        </w:tc>
      </w:tr>
      <w:tr w:rsidR="0032061D" w:rsidRPr="00413296" w14:paraId="5E7D0BD1" w14:textId="77777777" w:rsidTr="00E71512">
        <w:tc>
          <w:tcPr>
            <w:tcW w:w="5030" w:type="dxa"/>
            <w:vMerge/>
            <w:vAlign w:val="center"/>
          </w:tcPr>
          <w:p w14:paraId="7140D967" w14:textId="77777777" w:rsidR="0032061D" w:rsidRDefault="0032061D" w:rsidP="0032061D">
            <w:pPr>
              <w:jc w:val="center"/>
            </w:pPr>
          </w:p>
        </w:tc>
        <w:tc>
          <w:tcPr>
            <w:tcW w:w="5030" w:type="dxa"/>
          </w:tcPr>
          <w:p w14:paraId="5FE13A0E" w14:textId="7D382D22" w:rsidR="0032061D" w:rsidRPr="00AF1955" w:rsidRDefault="0032061D" w:rsidP="0032061D">
            <w:pPr>
              <w:jc w:val="center"/>
            </w:pPr>
            <w:r w:rsidRPr="007C0E29">
              <w:t>Agusto´s Hotel</w:t>
            </w:r>
          </w:p>
        </w:tc>
      </w:tr>
      <w:tr w:rsidR="0032061D" w:rsidRPr="00413296" w14:paraId="353B4EF6" w14:textId="77777777" w:rsidTr="00E71512">
        <w:tc>
          <w:tcPr>
            <w:tcW w:w="5030" w:type="dxa"/>
            <w:vMerge/>
            <w:vAlign w:val="center"/>
          </w:tcPr>
          <w:p w14:paraId="7E3B3DDE" w14:textId="77777777" w:rsidR="0032061D" w:rsidRDefault="0032061D" w:rsidP="0032061D">
            <w:pPr>
              <w:jc w:val="center"/>
            </w:pPr>
          </w:p>
        </w:tc>
        <w:tc>
          <w:tcPr>
            <w:tcW w:w="5030" w:type="dxa"/>
          </w:tcPr>
          <w:p w14:paraId="41C171E6" w14:textId="6F286770" w:rsidR="0032061D" w:rsidRPr="00AF1955" w:rsidRDefault="0032061D" w:rsidP="0032061D">
            <w:pPr>
              <w:jc w:val="center"/>
            </w:pPr>
            <w:r w:rsidRPr="007C0E29">
              <w:t>San Agustin Urubamba</w:t>
            </w:r>
          </w:p>
        </w:tc>
      </w:tr>
    </w:tbl>
    <w:p w14:paraId="57FCD880" w14:textId="77777777" w:rsidR="0032061D" w:rsidRPr="008B049D" w:rsidRDefault="0032061D" w:rsidP="0032061D">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32061D" w:rsidRPr="00FF64CE" w14:paraId="20B0B25B" w14:textId="77777777" w:rsidTr="00E71512">
        <w:tc>
          <w:tcPr>
            <w:tcW w:w="10060" w:type="dxa"/>
            <w:gridSpan w:val="2"/>
            <w:shd w:val="clear" w:color="auto" w:fill="1F3864"/>
            <w:vAlign w:val="center"/>
          </w:tcPr>
          <w:p w14:paraId="1A0A8583" w14:textId="77777777" w:rsidR="0032061D" w:rsidRPr="00FF64CE" w:rsidRDefault="0032061D" w:rsidP="00E71512">
            <w:pPr>
              <w:jc w:val="center"/>
              <w:rPr>
                <w:b/>
                <w:color w:val="FFFFFF" w:themeColor="background1"/>
                <w:sz w:val="28"/>
                <w:szCs w:val="28"/>
              </w:rPr>
            </w:pPr>
            <w:r>
              <w:rPr>
                <w:b/>
                <w:color w:val="FFFFFF"/>
                <w:sz w:val="28"/>
                <w:szCs w:val="28"/>
                <w:lang w:val="es-ES"/>
              </w:rPr>
              <w:lastRenderedPageBreak/>
              <w:t>Categoría Turista</w:t>
            </w:r>
          </w:p>
        </w:tc>
      </w:tr>
      <w:tr w:rsidR="0032061D" w:rsidRPr="00FF64CE" w14:paraId="44442330" w14:textId="77777777" w:rsidTr="00E71512">
        <w:tc>
          <w:tcPr>
            <w:tcW w:w="5030" w:type="dxa"/>
            <w:shd w:val="clear" w:color="auto" w:fill="1F3864"/>
            <w:vAlign w:val="center"/>
          </w:tcPr>
          <w:p w14:paraId="35B716A4"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BEC534A"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Hotel</w:t>
            </w:r>
          </w:p>
        </w:tc>
      </w:tr>
      <w:tr w:rsidR="0032061D" w:rsidRPr="00FF64CE" w14:paraId="36FC41E4" w14:textId="77777777" w:rsidTr="00E71512">
        <w:tc>
          <w:tcPr>
            <w:tcW w:w="5030" w:type="dxa"/>
            <w:vMerge w:val="restart"/>
            <w:vAlign w:val="center"/>
          </w:tcPr>
          <w:p w14:paraId="6F539CED" w14:textId="77777777" w:rsidR="0032061D" w:rsidRDefault="0032061D" w:rsidP="00E71512">
            <w:pPr>
              <w:jc w:val="center"/>
            </w:pPr>
            <w:r>
              <w:t>Cusco</w:t>
            </w:r>
          </w:p>
        </w:tc>
        <w:tc>
          <w:tcPr>
            <w:tcW w:w="5030" w:type="dxa"/>
          </w:tcPr>
          <w:p w14:paraId="75B835FE" w14:textId="77777777" w:rsidR="0032061D" w:rsidRPr="00D5692A" w:rsidRDefault="0032061D" w:rsidP="00E71512">
            <w:pPr>
              <w:jc w:val="center"/>
            </w:pPr>
            <w:r w:rsidRPr="00965383">
              <w:t>Tierra Viva Saphi</w:t>
            </w:r>
          </w:p>
        </w:tc>
      </w:tr>
      <w:tr w:rsidR="0032061D" w:rsidRPr="00FF64CE" w14:paraId="289562B3" w14:textId="77777777" w:rsidTr="00E71512">
        <w:tc>
          <w:tcPr>
            <w:tcW w:w="5030" w:type="dxa"/>
            <w:vMerge/>
            <w:vAlign w:val="center"/>
          </w:tcPr>
          <w:p w14:paraId="0678A1F8" w14:textId="77777777" w:rsidR="0032061D" w:rsidRDefault="0032061D" w:rsidP="00E71512">
            <w:pPr>
              <w:jc w:val="center"/>
            </w:pPr>
          </w:p>
        </w:tc>
        <w:tc>
          <w:tcPr>
            <w:tcW w:w="5030" w:type="dxa"/>
          </w:tcPr>
          <w:p w14:paraId="5CEA6E46" w14:textId="77777777" w:rsidR="0032061D" w:rsidRPr="00D5692A" w:rsidRDefault="0032061D" w:rsidP="00E71512">
            <w:pPr>
              <w:jc w:val="center"/>
            </w:pPr>
            <w:r w:rsidRPr="00965383">
              <w:t>Tierra Viva San Blas</w:t>
            </w:r>
          </w:p>
        </w:tc>
      </w:tr>
      <w:tr w:rsidR="0032061D" w:rsidRPr="00FF64CE" w14:paraId="60963FF0" w14:textId="77777777" w:rsidTr="00E71512">
        <w:tc>
          <w:tcPr>
            <w:tcW w:w="5030" w:type="dxa"/>
            <w:vMerge/>
            <w:vAlign w:val="center"/>
          </w:tcPr>
          <w:p w14:paraId="05F83CC1" w14:textId="77777777" w:rsidR="0032061D" w:rsidRDefault="0032061D" w:rsidP="00E71512">
            <w:pPr>
              <w:jc w:val="center"/>
            </w:pPr>
          </w:p>
        </w:tc>
        <w:tc>
          <w:tcPr>
            <w:tcW w:w="5030" w:type="dxa"/>
          </w:tcPr>
          <w:p w14:paraId="1F3F75C8" w14:textId="77777777" w:rsidR="0032061D" w:rsidRPr="00D5692A" w:rsidRDefault="0032061D" w:rsidP="00E71512">
            <w:pPr>
              <w:jc w:val="center"/>
            </w:pPr>
            <w:r w:rsidRPr="00965383">
              <w:t>Tierra Viva Cusco Centro</w:t>
            </w:r>
          </w:p>
        </w:tc>
      </w:tr>
      <w:tr w:rsidR="0032061D" w:rsidRPr="00FF64CE" w14:paraId="13375029" w14:textId="77777777" w:rsidTr="00E71512">
        <w:tc>
          <w:tcPr>
            <w:tcW w:w="5030" w:type="dxa"/>
            <w:vMerge/>
            <w:vAlign w:val="center"/>
          </w:tcPr>
          <w:p w14:paraId="7F1FC28F" w14:textId="77777777" w:rsidR="0032061D" w:rsidRDefault="0032061D" w:rsidP="00E71512">
            <w:pPr>
              <w:jc w:val="center"/>
            </w:pPr>
          </w:p>
        </w:tc>
        <w:tc>
          <w:tcPr>
            <w:tcW w:w="5030" w:type="dxa"/>
          </w:tcPr>
          <w:p w14:paraId="0077E921" w14:textId="77777777" w:rsidR="0032061D" w:rsidRPr="00D5692A" w:rsidRDefault="0032061D" w:rsidP="00E71512">
            <w:pPr>
              <w:jc w:val="center"/>
            </w:pPr>
            <w:r w:rsidRPr="00965383">
              <w:t>La Hacienda Cusco</w:t>
            </w:r>
          </w:p>
        </w:tc>
      </w:tr>
      <w:tr w:rsidR="0032061D" w:rsidRPr="00FF64CE" w14:paraId="58E4B385" w14:textId="77777777" w:rsidTr="00E71512">
        <w:tc>
          <w:tcPr>
            <w:tcW w:w="5030" w:type="dxa"/>
            <w:vMerge/>
            <w:vAlign w:val="center"/>
          </w:tcPr>
          <w:p w14:paraId="4C0AFF13" w14:textId="77777777" w:rsidR="0032061D" w:rsidRDefault="0032061D" w:rsidP="00E71512">
            <w:pPr>
              <w:jc w:val="center"/>
            </w:pPr>
          </w:p>
        </w:tc>
        <w:tc>
          <w:tcPr>
            <w:tcW w:w="5030" w:type="dxa"/>
          </w:tcPr>
          <w:p w14:paraId="5CE85A7F" w14:textId="77777777" w:rsidR="0032061D" w:rsidRPr="00D5692A" w:rsidRDefault="0032061D" w:rsidP="00E71512">
            <w:pPr>
              <w:jc w:val="center"/>
            </w:pPr>
            <w:r w:rsidRPr="00965383">
              <w:t>Casa Andina Koricancha</w:t>
            </w:r>
          </w:p>
        </w:tc>
      </w:tr>
      <w:tr w:rsidR="0032061D" w:rsidRPr="00FF64CE" w14:paraId="41CD54D9" w14:textId="77777777" w:rsidTr="00E71512">
        <w:tc>
          <w:tcPr>
            <w:tcW w:w="5030" w:type="dxa"/>
            <w:vMerge/>
            <w:vAlign w:val="center"/>
          </w:tcPr>
          <w:p w14:paraId="58C7D90B" w14:textId="77777777" w:rsidR="0032061D" w:rsidRPr="00FF64CE" w:rsidRDefault="0032061D" w:rsidP="00E71512">
            <w:pPr>
              <w:jc w:val="center"/>
            </w:pPr>
          </w:p>
        </w:tc>
        <w:tc>
          <w:tcPr>
            <w:tcW w:w="5030" w:type="dxa"/>
          </w:tcPr>
          <w:p w14:paraId="05DE7223" w14:textId="77777777" w:rsidR="0032061D" w:rsidRPr="00FF64CE" w:rsidRDefault="0032061D" w:rsidP="00E71512">
            <w:pPr>
              <w:jc w:val="center"/>
              <w:rPr>
                <w:lang w:val="es-ES"/>
              </w:rPr>
            </w:pPr>
            <w:r w:rsidRPr="00965383">
              <w:t>Maytaq Wasi</w:t>
            </w:r>
          </w:p>
        </w:tc>
      </w:tr>
      <w:tr w:rsidR="00E02266" w:rsidRPr="00FF64CE" w14:paraId="295E50EC" w14:textId="77777777" w:rsidTr="00E71512">
        <w:tc>
          <w:tcPr>
            <w:tcW w:w="5030" w:type="dxa"/>
            <w:vMerge w:val="restart"/>
            <w:vAlign w:val="center"/>
          </w:tcPr>
          <w:p w14:paraId="419E66A7" w14:textId="023E464E" w:rsidR="00E02266" w:rsidRPr="00FF64CE" w:rsidRDefault="00E02266" w:rsidP="0032061D">
            <w:pPr>
              <w:jc w:val="center"/>
            </w:pPr>
            <w:r>
              <w:t>Valle Sagrado</w:t>
            </w:r>
          </w:p>
        </w:tc>
        <w:tc>
          <w:tcPr>
            <w:tcW w:w="5030" w:type="dxa"/>
          </w:tcPr>
          <w:p w14:paraId="74D4F8EB" w14:textId="7B245C9E" w:rsidR="00E02266" w:rsidRPr="00965383" w:rsidRDefault="00E02266" w:rsidP="0032061D">
            <w:pPr>
              <w:jc w:val="center"/>
            </w:pPr>
            <w:r w:rsidRPr="00564562">
              <w:t>Andean Wings Valle</w:t>
            </w:r>
          </w:p>
        </w:tc>
      </w:tr>
      <w:tr w:rsidR="00E02266" w:rsidRPr="00FF64CE" w14:paraId="0B27B25D" w14:textId="77777777" w:rsidTr="00E71512">
        <w:tc>
          <w:tcPr>
            <w:tcW w:w="5030" w:type="dxa"/>
            <w:vMerge/>
            <w:vAlign w:val="center"/>
          </w:tcPr>
          <w:p w14:paraId="04DC1DD4" w14:textId="77777777" w:rsidR="00E02266" w:rsidRDefault="00E02266" w:rsidP="0032061D">
            <w:pPr>
              <w:jc w:val="center"/>
            </w:pPr>
          </w:p>
        </w:tc>
        <w:tc>
          <w:tcPr>
            <w:tcW w:w="5030" w:type="dxa"/>
          </w:tcPr>
          <w:p w14:paraId="0B710DB6" w14:textId="3D0208BE" w:rsidR="00E02266" w:rsidRPr="00965383" w:rsidRDefault="00E02266" w:rsidP="0032061D">
            <w:pPr>
              <w:jc w:val="center"/>
            </w:pPr>
            <w:r w:rsidRPr="00564562">
              <w:t>Villa Urubamba</w:t>
            </w:r>
          </w:p>
        </w:tc>
      </w:tr>
      <w:tr w:rsidR="00E02266" w:rsidRPr="00FF64CE" w14:paraId="44931EBC" w14:textId="77777777" w:rsidTr="00E71512">
        <w:tc>
          <w:tcPr>
            <w:tcW w:w="5030" w:type="dxa"/>
            <w:vMerge/>
            <w:vAlign w:val="center"/>
          </w:tcPr>
          <w:p w14:paraId="11374881" w14:textId="77777777" w:rsidR="00E02266" w:rsidRDefault="00E02266" w:rsidP="0032061D">
            <w:pPr>
              <w:jc w:val="center"/>
            </w:pPr>
          </w:p>
        </w:tc>
        <w:tc>
          <w:tcPr>
            <w:tcW w:w="5030" w:type="dxa"/>
          </w:tcPr>
          <w:p w14:paraId="10E5379C" w14:textId="121637DE" w:rsidR="00E02266" w:rsidRPr="00965383" w:rsidRDefault="00E02266" w:rsidP="0032061D">
            <w:pPr>
              <w:jc w:val="center"/>
            </w:pPr>
            <w:r w:rsidRPr="00564562">
              <w:t>AVA Spots</w:t>
            </w:r>
          </w:p>
        </w:tc>
      </w:tr>
    </w:tbl>
    <w:p w14:paraId="7FA6CF66" w14:textId="73ADC66A" w:rsidR="0032061D" w:rsidRPr="00E02266" w:rsidRDefault="0032061D" w:rsidP="00E02266">
      <w:pPr>
        <w:pStyle w:val="itinerario"/>
      </w:pPr>
    </w:p>
    <w:tbl>
      <w:tblPr>
        <w:tblStyle w:val="Tablaconcuadrcula1"/>
        <w:tblW w:w="0" w:type="auto"/>
        <w:tblLook w:val="04A0" w:firstRow="1" w:lastRow="0" w:firstColumn="1" w:lastColumn="0" w:noHBand="0" w:noVBand="1"/>
      </w:tblPr>
      <w:tblGrid>
        <w:gridCol w:w="5030"/>
        <w:gridCol w:w="5030"/>
      </w:tblGrid>
      <w:tr w:rsidR="0032061D" w:rsidRPr="00FF64CE" w14:paraId="692A6134" w14:textId="77777777" w:rsidTr="00E71512">
        <w:tc>
          <w:tcPr>
            <w:tcW w:w="10060" w:type="dxa"/>
            <w:gridSpan w:val="2"/>
            <w:shd w:val="clear" w:color="auto" w:fill="1F3864"/>
            <w:vAlign w:val="center"/>
          </w:tcPr>
          <w:p w14:paraId="3813C2F1" w14:textId="77777777" w:rsidR="0032061D" w:rsidRPr="00FF64CE" w:rsidRDefault="0032061D" w:rsidP="00E71512">
            <w:pPr>
              <w:jc w:val="center"/>
              <w:rPr>
                <w:b/>
                <w:color w:val="FFFFFF" w:themeColor="background1"/>
                <w:sz w:val="28"/>
                <w:szCs w:val="28"/>
              </w:rPr>
            </w:pPr>
            <w:r>
              <w:rPr>
                <w:b/>
                <w:color w:val="FFFFFF"/>
                <w:sz w:val="28"/>
                <w:szCs w:val="28"/>
                <w:lang w:val="es-ES"/>
              </w:rPr>
              <w:t>Categoría Turista Superior</w:t>
            </w:r>
          </w:p>
        </w:tc>
      </w:tr>
      <w:tr w:rsidR="0032061D" w:rsidRPr="00FF64CE" w14:paraId="699FE6C1" w14:textId="77777777" w:rsidTr="00E71512">
        <w:tc>
          <w:tcPr>
            <w:tcW w:w="5030" w:type="dxa"/>
            <w:shd w:val="clear" w:color="auto" w:fill="1F3864"/>
            <w:vAlign w:val="center"/>
          </w:tcPr>
          <w:p w14:paraId="19DFF6F0"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40111002"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Hotel</w:t>
            </w:r>
          </w:p>
        </w:tc>
      </w:tr>
      <w:tr w:rsidR="00E02266" w:rsidRPr="008C3C4A" w14:paraId="2C8B39A6" w14:textId="77777777" w:rsidTr="00E71512">
        <w:tc>
          <w:tcPr>
            <w:tcW w:w="5030" w:type="dxa"/>
            <w:vMerge w:val="restart"/>
            <w:vAlign w:val="center"/>
          </w:tcPr>
          <w:p w14:paraId="366465A3" w14:textId="77777777" w:rsidR="00E02266" w:rsidRDefault="00E02266" w:rsidP="00E02266">
            <w:pPr>
              <w:jc w:val="center"/>
            </w:pPr>
            <w:r>
              <w:t>Cusco</w:t>
            </w:r>
          </w:p>
        </w:tc>
        <w:tc>
          <w:tcPr>
            <w:tcW w:w="5030" w:type="dxa"/>
          </w:tcPr>
          <w:p w14:paraId="449BEACB" w14:textId="70982FFE" w:rsidR="00E02266" w:rsidRPr="008C3C4A" w:rsidRDefault="00E02266" w:rsidP="00E02266">
            <w:pPr>
              <w:jc w:val="center"/>
            </w:pPr>
            <w:r w:rsidRPr="004175C7">
              <w:t>Jos</w:t>
            </w:r>
            <w:r>
              <w:t xml:space="preserve">é </w:t>
            </w:r>
            <w:r w:rsidRPr="004175C7">
              <w:t>Antonio</w:t>
            </w:r>
          </w:p>
        </w:tc>
      </w:tr>
      <w:tr w:rsidR="00E02266" w:rsidRPr="008C3C4A" w14:paraId="28028BE4" w14:textId="77777777" w:rsidTr="00E71512">
        <w:tc>
          <w:tcPr>
            <w:tcW w:w="5030" w:type="dxa"/>
            <w:vMerge/>
            <w:vAlign w:val="center"/>
          </w:tcPr>
          <w:p w14:paraId="742F6F37" w14:textId="77777777" w:rsidR="00E02266" w:rsidRDefault="00E02266" w:rsidP="00E02266">
            <w:pPr>
              <w:jc w:val="center"/>
            </w:pPr>
          </w:p>
        </w:tc>
        <w:tc>
          <w:tcPr>
            <w:tcW w:w="5030" w:type="dxa"/>
          </w:tcPr>
          <w:p w14:paraId="5ACA8FFC" w14:textId="36AE09E2" w:rsidR="00E02266" w:rsidRPr="008C3C4A" w:rsidRDefault="00E02266" w:rsidP="00E02266">
            <w:pPr>
              <w:jc w:val="center"/>
            </w:pPr>
            <w:r w:rsidRPr="004175C7">
              <w:t>Xima Exclusive Cusco</w:t>
            </w:r>
          </w:p>
        </w:tc>
      </w:tr>
      <w:tr w:rsidR="00E02266" w:rsidRPr="008C3C4A" w14:paraId="7EBD995D" w14:textId="77777777" w:rsidTr="00E71512">
        <w:tc>
          <w:tcPr>
            <w:tcW w:w="5030" w:type="dxa"/>
            <w:vMerge/>
            <w:vAlign w:val="center"/>
          </w:tcPr>
          <w:p w14:paraId="04BD7F66" w14:textId="77777777" w:rsidR="00E02266" w:rsidRDefault="00E02266" w:rsidP="00E02266">
            <w:pPr>
              <w:jc w:val="center"/>
            </w:pPr>
          </w:p>
        </w:tc>
        <w:tc>
          <w:tcPr>
            <w:tcW w:w="5030" w:type="dxa"/>
          </w:tcPr>
          <w:p w14:paraId="74CD3029" w14:textId="4DBDE856" w:rsidR="00E02266" w:rsidRPr="008C3C4A" w:rsidRDefault="00E02266" w:rsidP="00E02266">
            <w:pPr>
              <w:jc w:val="center"/>
            </w:pPr>
            <w:r w:rsidRPr="004175C7">
              <w:t>Casa Andina San Blas</w:t>
            </w:r>
          </w:p>
        </w:tc>
      </w:tr>
      <w:tr w:rsidR="00E02266" w:rsidRPr="008C3C4A" w14:paraId="37F86885" w14:textId="77777777" w:rsidTr="00E71512">
        <w:tc>
          <w:tcPr>
            <w:tcW w:w="5030" w:type="dxa"/>
            <w:vMerge/>
            <w:vAlign w:val="center"/>
          </w:tcPr>
          <w:p w14:paraId="4AB18A62" w14:textId="77777777" w:rsidR="00E02266" w:rsidRDefault="00E02266" w:rsidP="00E02266">
            <w:pPr>
              <w:jc w:val="center"/>
            </w:pPr>
          </w:p>
        </w:tc>
        <w:tc>
          <w:tcPr>
            <w:tcW w:w="5030" w:type="dxa"/>
          </w:tcPr>
          <w:p w14:paraId="1816A659" w14:textId="0986FECA" w:rsidR="00E02266" w:rsidRPr="008C3C4A" w:rsidRDefault="00E02266" w:rsidP="00E02266">
            <w:pPr>
              <w:jc w:val="center"/>
            </w:pPr>
            <w:r w:rsidRPr="004175C7">
              <w:t>Casa Andina Catedral</w:t>
            </w:r>
          </w:p>
        </w:tc>
      </w:tr>
      <w:tr w:rsidR="00E02266" w:rsidRPr="008C3C4A" w14:paraId="65B787DC" w14:textId="77777777" w:rsidTr="00E71512">
        <w:tc>
          <w:tcPr>
            <w:tcW w:w="5030" w:type="dxa"/>
            <w:vMerge/>
            <w:vAlign w:val="center"/>
          </w:tcPr>
          <w:p w14:paraId="4FCE7508" w14:textId="77777777" w:rsidR="00E02266" w:rsidRDefault="00E02266" w:rsidP="00E02266">
            <w:pPr>
              <w:jc w:val="center"/>
            </w:pPr>
          </w:p>
        </w:tc>
        <w:tc>
          <w:tcPr>
            <w:tcW w:w="5030" w:type="dxa"/>
          </w:tcPr>
          <w:p w14:paraId="3E6C8F05" w14:textId="1AE9532B" w:rsidR="00E02266" w:rsidRPr="008C3C4A" w:rsidRDefault="00E02266" w:rsidP="00E02266">
            <w:pPr>
              <w:jc w:val="center"/>
            </w:pPr>
            <w:r w:rsidRPr="004175C7">
              <w:t>Los Portales</w:t>
            </w:r>
          </w:p>
        </w:tc>
      </w:tr>
      <w:tr w:rsidR="00E02266" w:rsidRPr="008C3C4A" w14:paraId="340A2DE8" w14:textId="77777777" w:rsidTr="00E71512">
        <w:tc>
          <w:tcPr>
            <w:tcW w:w="5030" w:type="dxa"/>
            <w:vMerge/>
            <w:vAlign w:val="center"/>
          </w:tcPr>
          <w:p w14:paraId="4CE3E2FB" w14:textId="77777777" w:rsidR="00E02266" w:rsidRDefault="00E02266" w:rsidP="00E02266">
            <w:pPr>
              <w:jc w:val="center"/>
            </w:pPr>
          </w:p>
        </w:tc>
        <w:tc>
          <w:tcPr>
            <w:tcW w:w="5030" w:type="dxa"/>
          </w:tcPr>
          <w:p w14:paraId="5D878BC7" w14:textId="04284C8D" w:rsidR="00E02266" w:rsidRPr="008C3C4A" w:rsidRDefault="00E02266" w:rsidP="00E02266">
            <w:pPr>
              <w:jc w:val="center"/>
            </w:pPr>
            <w:r w:rsidRPr="004175C7">
              <w:t>San Agustín Dorado</w:t>
            </w:r>
          </w:p>
        </w:tc>
      </w:tr>
      <w:tr w:rsidR="00E02266" w:rsidRPr="008C3C4A" w14:paraId="6B203AC4" w14:textId="77777777" w:rsidTr="00E71512">
        <w:tc>
          <w:tcPr>
            <w:tcW w:w="5030" w:type="dxa"/>
            <w:vMerge/>
            <w:vAlign w:val="center"/>
          </w:tcPr>
          <w:p w14:paraId="058FE43E" w14:textId="77777777" w:rsidR="00E02266" w:rsidRDefault="00E02266" w:rsidP="00E02266">
            <w:pPr>
              <w:jc w:val="center"/>
            </w:pPr>
          </w:p>
        </w:tc>
        <w:tc>
          <w:tcPr>
            <w:tcW w:w="5030" w:type="dxa"/>
          </w:tcPr>
          <w:p w14:paraId="7C33D285" w14:textId="190D6BFB" w:rsidR="00E02266" w:rsidRPr="008C3C4A" w:rsidRDefault="00E02266" w:rsidP="00E02266">
            <w:pPr>
              <w:jc w:val="center"/>
            </w:pPr>
            <w:r w:rsidRPr="004175C7">
              <w:t>San Agustín Plaza</w:t>
            </w:r>
          </w:p>
        </w:tc>
      </w:tr>
      <w:tr w:rsidR="00E02266" w:rsidRPr="00FF64CE" w14:paraId="72D9FFB9" w14:textId="77777777" w:rsidTr="00E71512">
        <w:tc>
          <w:tcPr>
            <w:tcW w:w="5030" w:type="dxa"/>
            <w:vMerge w:val="restart"/>
            <w:vAlign w:val="center"/>
          </w:tcPr>
          <w:p w14:paraId="76FCAF02" w14:textId="6276CA5D" w:rsidR="00E02266" w:rsidRPr="00FF64CE" w:rsidRDefault="00E02266" w:rsidP="00E02266">
            <w:pPr>
              <w:jc w:val="center"/>
            </w:pPr>
            <w:r>
              <w:t>Valle Sagrado</w:t>
            </w:r>
          </w:p>
        </w:tc>
        <w:tc>
          <w:tcPr>
            <w:tcW w:w="5030" w:type="dxa"/>
          </w:tcPr>
          <w:p w14:paraId="56D2DFA1" w14:textId="0C1B7CBB" w:rsidR="00E02266" w:rsidRPr="00326945" w:rsidRDefault="00E02266" w:rsidP="00E02266">
            <w:pPr>
              <w:jc w:val="center"/>
            </w:pPr>
            <w:r w:rsidRPr="00CC01BD">
              <w:t>Tierra Viva Valle Sagrado</w:t>
            </w:r>
          </w:p>
        </w:tc>
      </w:tr>
      <w:tr w:rsidR="00E02266" w:rsidRPr="00FF64CE" w14:paraId="55EFD27A" w14:textId="77777777" w:rsidTr="00E71512">
        <w:tc>
          <w:tcPr>
            <w:tcW w:w="5030" w:type="dxa"/>
            <w:vMerge/>
            <w:vAlign w:val="center"/>
          </w:tcPr>
          <w:p w14:paraId="6F3F0F97" w14:textId="77777777" w:rsidR="00E02266" w:rsidRDefault="00E02266" w:rsidP="00E02266">
            <w:pPr>
              <w:jc w:val="center"/>
            </w:pPr>
          </w:p>
        </w:tc>
        <w:tc>
          <w:tcPr>
            <w:tcW w:w="5030" w:type="dxa"/>
          </w:tcPr>
          <w:p w14:paraId="6146030C" w14:textId="158CB634" w:rsidR="00E02266" w:rsidRPr="00326945" w:rsidRDefault="00E02266" w:rsidP="00E02266">
            <w:pPr>
              <w:jc w:val="center"/>
            </w:pPr>
            <w:r w:rsidRPr="00CC01BD">
              <w:t>Casona de Yucay</w:t>
            </w:r>
          </w:p>
        </w:tc>
      </w:tr>
    </w:tbl>
    <w:p w14:paraId="5A2AD3FF" w14:textId="77777777" w:rsidR="0032061D" w:rsidRDefault="0032061D" w:rsidP="0032061D">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32061D" w:rsidRPr="00FF64CE" w14:paraId="75D9E5EE" w14:textId="77777777" w:rsidTr="00E71512">
        <w:tc>
          <w:tcPr>
            <w:tcW w:w="10060" w:type="dxa"/>
            <w:gridSpan w:val="2"/>
            <w:shd w:val="clear" w:color="auto" w:fill="1F3864"/>
            <w:vAlign w:val="center"/>
          </w:tcPr>
          <w:p w14:paraId="3D6F6747" w14:textId="77777777" w:rsidR="0032061D" w:rsidRPr="00FF64CE" w:rsidRDefault="0032061D" w:rsidP="00E71512">
            <w:pPr>
              <w:jc w:val="center"/>
              <w:rPr>
                <w:b/>
                <w:color w:val="FFFFFF" w:themeColor="background1"/>
                <w:sz w:val="28"/>
                <w:szCs w:val="28"/>
              </w:rPr>
            </w:pPr>
            <w:r>
              <w:rPr>
                <w:b/>
                <w:color w:val="FFFFFF"/>
                <w:sz w:val="28"/>
                <w:szCs w:val="28"/>
                <w:lang w:val="es-ES"/>
              </w:rPr>
              <w:t>Categoría Primera</w:t>
            </w:r>
          </w:p>
        </w:tc>
      </w:tr>
      <w:tr w:rsidR="0032061D" w:rsidRPr="00FF64CE" w14:paraId="3FFDCF35" w14:textId="77777777" w:rsidTr="00E71512">
        <w:tc>
          <w:tcPr>
            <w:tcW w:w="5030" w:type="dxa"/>
            <w:shd w:val="clear" w:color="auto" w:fill="1F3864"/>
            <w:vAlign w:val="center"/>
          </w:tcPr>
          <w:p w14:paraId="4356E52E"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7A2EA27"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Hotel</w:t>
            </w:r>
          </w:p>
        </w:tc>
      </w:tr>
      <w:tr w:rsidR="0032061D" w:rsidRPr="00FF64CE" w14:paraId="6B66EA49" w14:textId="77777777" w:rsidTr="00E71512">
        <w:tc>
          <w:tcPr>
            <w:tcW w:w="5030" w:type="dxa"/>
            <w:vMerge w:val="restart"/>
            <w:vAlign w:val="center"/>
          </w:tcPr>
          <w:p w14:paraId="57D730C5" w14:textId="77777777" w:rsidR="0032061D" w:rsidRDefault="0032061D" w:rsidP="00E71512">
            <w:pPr>
              <w:jc w:val="center"/>
            </w:pPr>
            <w:r>
              <w:t>Cusco</w:t>
            </w:r>
          </w:p>
        </w:tc>
        <w:tc>
          <w:tcPr>
            <w:tcW w:w="5030" w:type="dxa"/>
          </w:tcPr>
          <w:p w14:paraId="7576D8C5" w14:textId="77777777" w:rsidR="0032061D" w:rsidRPr="004D0E74" w:rsidRDefault="0032061D" w:rsidP="00E71512">
            <w:pPr>
              <w:jc w:val="center"/>
            </w:pPr>
            <w:r w:rsidRPr="003C5895">
              <w:t>Costa del Sol Ramada</w:t>
            </w:r>
          </w:p>
        </w:tc>
      </w:tr>
      <w:tr w:rsidR="0032061D" w:rsidRPr="00FF64CE" w14:paraId="5F98ED7D" w14:textId="77777777" w:rsidTr="00E71512">
        <w:tc>
          <w:tcPr>
            <w:tcW w:w="5030" w:type="dxa"/>
            <w:vMerge/>
            <w:vAlign w:val="center"/>
          </w:tcPr>
          <w:p w14:paraId="6636E1F0" w14:textId="77777777" w:rsidR="0032061D" w:rsidRDefault="0032061D" w:rsidP="00E71512">
            <w:pPr>
              <w:jc w:val="center"/>
            </w:pPr>
          </w:p>
        </w:tc>
        <w:tc>
          <w:tcPr>
            <w:tcW w:w="5030" w:type="dxa"/>
          </w:tcPr>
          <w:p w14:paraId="628691EC" w14:textId="77777777" w:rsidR="0032061D" w:rsidRPr="004D0E74" w:rsidRDefault="0032061D" w:rsidP="00E71512">
            <w:pPr>
              <w:jc w:val="center"/>
            </w:pPr>
            <w:r w:rsidRPr="003C5895">
              <w:t>Hilton Garden Inn</w:t>
            </w:r>
          </w:p>
        </w:tc>
      </w:tr>
      <w:tr w:rsidR="0032061D" w:rsidRPr="00FF64CE" w14:paraId="44C666BE" w14:textId="77777777" w:rsidTr="00E71512">
        <w:tc>
          <w:tcPr>
            <w:tcW w:w="5030" w:type="dxa"/>
            <w:vMerge/>
            <w:vAlign w:val="center"/>
          </w:tcPr>
          <w:p w14:paraId="68C22CB1" w14:textId="77777777" w:rsidR="0032061D" w:rsidRDefault="0032061D" w:rsidP="00E71512">
            <w:pPr>
              <w:jc w:val="center"/>
            </w:pPr>
          </w:p>
        </w:tc>
        <w:tc>
          <w:tcPr>
            <w:tcW w:w="5030" w:type="dxa"/>
          </w:tcPr>
          <w:p w14:paraId="7C397EE7" w14:textId="77777777" w:rsidR="0032061D" w:rsidRPr="004D0E74" w:rsidRDefault="0032061D" w:rsidP="00E71512">
            <w:pPr>
              <w:jc w:val="center"/>
            </w:pPr>
            <w:r w:rsidRPr="003C5895">
              <w:t>Sonesta Cusco</w:t>
            </w:r>
          </w:p>
        </w:tc>
      </w:tr>
      <w:tr w:rsidR="0032061D" w:rsidRPr="00FF64CE" w14:paraId="75CE3315" w14:textId="77777777" w:rsidTr="00E71512">
        <w:tc>
          <w:tcPr>
            <w:tcW w:w="5030" w:type="dxa"/>
            <w:vMerge/>
            <w:vAlign w:val="center"/>
          </w:tcPr>
          <w:p w14:paraId="0A606690" w14:textId="77777777" w:rsidR="0032061D" w:rsidRDefault="0032061D" w:rsidP="00E71512">
            <w:pPr>
              <w:jc w:val="center"/>
            </w:pPr>
          </w:p>
        </w:tc>
        <w:tc>
          <w:tcPr>
            <w:tcW w:w="5030" w:type="dxa"/>
          </w:tcPr>
          <w:p w14:paraId="2F4B4621" w14:textId="77777777" w:rsidR="0032061D" w:rsidRPr="004D0E74" w:rsidRDefault="0032061D" w:rsidP="00E71512">
            <w:pPr>
              <w:jc w:val="center"/>
            </w:pPr>
            <w:r w:rsidRPr="003C5895">
              <w:t xml:space="preserve">Plaza de Armas </w:t>
            </w:r>
            <w:r>
              <w:t>H</w:t>
            </w:r>
            <w:r w:rsidRPr="003C5895">
              <w:t>otel</w:t>
            </w:r>
          </w:p>
        </w:tc>
      </w:tr>
      <w:tr w:rsidR="0032061D" w:rsidRPr="00FF64CE" w14:paraId="3149CA7F" w14:textId="77777777" w:rsidTr="00E71512">
        <w:tc>
          <w:tcPr>
            <w:tcW w:w="5030" w:type="dxa"/>
            <w:vMerge/>
            <w:vAlign w:val="center"/>
          </w:tcPr>
          <w:p w14:paraId="028A9755" w14:textId="77777777" w:rsidR="0032061D" w:rsidRPr="00FF64CE" w:rsidRDefault="0032061D" w:rsidP="00E71512">
            <w:pPr>
              <w:jc w:val="center"/>
            </w:pPr>
          </w:p>
        </w:tc>
        <w:tc>
          <w:tcPr>
            <w:tcW w:w="5030" w:type="dxa"/>
          </w:tcPr>
          <w:p w14:paraId="19DC3E2C" w14:textId="026359A9" w:rsidR="0032061D" w:rsidRDefault="00E02266" w:rsidP="00E71512">
            <w:pPr>
              <w:jc w:val="center"/>
            </w:pPr>
            <w:r w:rsidRPr="003C5895">
              <w:t>Novotel</w:t>
            </w:r>
          </w:p>
        </w:tc>
      </w:tr>
      <w:tr w:rsidR="00E02266" w:rsidRPr="00FF64CE" w14:paraId="5DAE292E" w14:textId="77777777" w:rsidTr="00E71512">
        <w:tc>
          <w:tcPr>
            <w:tcW w:w="5030" w:type="dxa"/>
            <w:vMerge w:val="restart"/>
            <w:vAlign w:val="center"/>
          </w:tcPr>
          <w:p w14:paraId="08249479" w14:textId="03FB8054" w:rsidR="00E02266" w:rsidRPr="00FF64CE" w:rsidRDefault="00E02266" w:rsidP="00E02266">
            <w:pPr>
              <w:jc w:val="center"/>
            </w:pPr>
            <w:r>
              <w:t>Valle Sagrado</w:t>
            </w:r>
          </w:p>
        </w:tc>
        <w:tc>
          <w:tcPr>
            <w:tcW w:w="5030" w:type="dxa"/>
          </w:tcPr>
          <w:p w14:paraId="7E60ABDD" w14:textId="12E7EAEF" w:rsidR="00E02266" w:rsidRPr="003C5895" w:rsidRDefault="00E02266" w:rsidP="00E02266">
            <w:pPr>
              <w:jc w:val="center"/>
            </w:pPr>
            <w:r w:rsidRPr="001C09A6">
              <w:t>Posada del Inka Yucay</w:t>
            </w:r>
          </w:p>
        </w:tc>
      </w:tr>
      <w:tr w:rsidR="00E02266" w:rsidRPr="00FF64CE" w14:paraId="70019B93" w14:textId="77777777" w:rsidTr="00E71512">
        <w:tc>
          <w:tcPr>
            <w:tcW w:w="5030" w:type="dxa"/>
            <w:vMerge/>
            <w:vAlign w:val="center"/>
          </w:tcPr>
          <w:p w14:paraId="6ADC460F" w14:textId="77777777" w:rsidR="00E02266" w:rsidRDefault="00E02266" w:rsidP="00E02266">
            <w:pPr>
              <w:jc w:val="center"/>
            </w:pPr>
          </w:p>
        </w:tc>
        <w:tc>
          <w:tcPr>
            <w:tcW w:w="5030" w:type="dxa"/>
          </w:tcPr>
          <w:p w14:paraId="1F78953A" w14:textId="662C827A" w:rsidR="00E02266" w:rsidRPr="003C5895" w:rsidRDefault="00E02266" w:rsidP="00E02266">
            <w:pPr>
              <w:jc w:val="center"/>
            </w:pPr>
            <w:r w:rsidRPr="001C09A6">
              <w:t>Casa Andina Premium Valle</w:t>
            </w:r>
          </w:p>
        </w:tc>
      </w:tr>
    </w:tbl>
    <w:p w14:paraId="29733B07" w14:textId="2D930B24" w:rsidR="0032061D" w:rsidRDefault="0032061D" w:rsidP="00E02266">
      <w:pPr>
        <w:pStyle w:val="itinerario"/>
        <w:rPr>
          <w:lang w:val="es-ES"/>
        </w:rPr>
      </w:pPr>
    </w:p>
    <w:p w14:paraId="7D1F3453" w14:textId="77777777" w:rsidR="00CE3091" w:rsidRDefault="00CE3091" w:rsidP="00E02266">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32061D" w:rsidRPr="00FF64CE" w14:paraId="1DBF970A" w14:textId="77777777" w:rsidTr="00E0784B">
        <w:tc>
          <w:tcPr>
            <w:tcW w:w="10060" w:type="dxa"/>
            <w:gridSpan w:val="2"/>
            <w:shd w:val="clear" w:color="auto" w:fill="1F3864"/>
            <w:vAlign w:val="center"/>
          </w:tcPr>
          <w:p w14:paraId="44AC36D0" w14:textId="77777777" w:rsidR="0032061D" w:rsidRPr="00FF64CE" w:rsidRDefault="0032061D" w:rsidP="00E71512">
            <w:pPr>
              <w:jc w:val="center"/>
              <w:rPr>
                <w:b/>
                <w:color w:val="FFFFFF" w:themeColor="background1"/>
                <w:sz w:val="28"/>
                <w:szCs w:val="28"/>
              </w:rPr>
            </w:pPr>
            <w:r>
              <w:rPr>
                <w:b/>
                <w:color w:val="FFFFFF"/>
                <w:sz w:val="28"/>
                <w:szCs w:val="28"/>
                <w:lang w:val="es-ES"/>
              </w:rPr>
              <w:lastRenderedPageBreak/>
              <w:t>Categoría Primera Superior</w:t>
            </w:r>
          </w:p>
        </w:tc>
      </w:tr>
      <w:tr w:rsidR="0032061D" w:rsidRPr="00FF64CE" w14:paraId="04493329" w14:textId="77777777" w:rsidTr="00E0784B">
        <w:tc>
          <w:tcPr>
            <w:tcW w:w="5030" w:type="dxa"/>
            <w:shd w:val="clear" w:color="auto" w:fill="1F3864"/>
            <w:vAlign w:val="center"/>
          </w:tcPr>
          <w:p w14:paraId="5A122D6D"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0665A3CA" w14:textId="77777777" w:rsidR="0032061D" w:rsidRPr="00FF64CE" w:rsidRDefault="0032061D" w:rsidP="00E71512">
            <w:pPr>
              <w:jc w:val="center"/>
              <w:rPr>
                <w:b/>
                <w:color w:val="FFFFFF" w:themeColor="background1"/>
                <w:sz w:val="28"/>
                <w:szCs w:val="28"/>
              </w:rPr>
            </w:pPr>
            <w:r w:rsidRPr="00FF64CE">
              <w:rPr>
                <w:b/>
                <w:color w:val="FFFFFF" w:themeColor="background1"/>
                <w:sz w:val="28"/>
                <w:szCs w:val="28"/>
              </w:rPr>
              <w:t>Hotel</w:t>
            </w:r>
          </w:p>
        </w:tc>
      </w:tr>
      <w:tr w:rsidR="0032061D" w:rsidRPr="00FF64CE" w14:paraId="37A34127" w14:textId="77777777" w:rsidTr="00E0784B">
        <w:tc>
          <w:tcPr>
            <w:tcW w:w="5030" w:type="dxa"/>
            <w:vMerge w:val="restart"/>
            <w:vAlign w:val="center"/>
          </w:tcPr>
          <w:p w14:paraId="4AEF4F3F" w14:textId="77777777" w:rsidR="0032061D" w:rsidRPr="00FF64CE" w:rsidRDefault="0032061D" w:rsidP="00E71512">
            <w:pPr>
              <w:jc w:val="center"/>
            </w:pPr>
            <w:r>
              <w:t>Cusco</w:t>
            </w:r>
          </w:p>
        </w:tc>
        <w:tc>
          <w:tcPr>
            <w:tcW w:w="5030" w:type="dxa"/>
          </w:tcPr>
          <w:p w14:paraId="59C00C43" w14:textId="77777777" w:rsidR="0032061D" w:rsidRDefault="0032061D" w:rsidP="00E71512">
            <w:pPr>
              <w:jc w:val="center"/>
            </w:pPr>
            <w:r w:rsidRPr="000329FC">
              <w:t>Aranwa Cusco</w:t>
            </w:r>
          </w:p>
        </w:tc>
      </w:tr>
      <w:tr w:rsidR="0032061D" w:rsidRPr="00FF64CE" w14:paraId="2F4B7F23" w14:textId="77777777" w:rsidTr="00E0784B">
        <w:tc>
          <w:tcPr>
            <w:tcW w:w="5030" w:type="dxa"/>
            <w:vMerge/>
            <w:vAlign w:val="center"/>
          </w:tcPr>
          <w:p w14:paraId="0D0754B4" w14:textId="77777777" w:rsidR="0032061D" w:rsidRDefault="0032061D" w:rsidP="00E71512">
            <w:pPr>
              <w:jc w:val="center"/>
            </w:pPr>
          </w:p>
        </w:tc>
        <w:tc>
          <w:tcPr>
            <w:tcW w:w="5030" w:type="dxa"/>
          </w:tcPr>
          <w:p w14:paraId="6D494791" w14:textId="77777777" w:rsidR="0032061D" w:rsidRPr="00A22E6C" w:rsidRDefault="0032061D" w:rsidP="00E71512">
            <w:pPr>
              <w:jc w:val="center"/>
            </w:pPr>
            <w:r w:rsidRPr="000329FC">
              <w:t>Palacio del Inka</w:t>
            </w:r>
          </w:p>
        </w:tc>
      </w:tr>
      <w:tr w:rsidR="00E02266" w:rsidRPr="00FF64CE" w14:paraId="4D14ADDD" w14:textId="77777777" w:rsidTr="00E0784B">
        <w:tc>
          <w:tcPr>
            <w:tcW w:w="5030" w:type="dxa"/>
            <w:vMerge w:val="restart"/>
            <w:vAlign w:val="center"/>
          </w:tcPr>
          <w:p w14:paraId="56DC303E" w14:textId="72938E51" w:rsidR="00E02266" w:rsidRDefault="00E02266" w:rsidP="00E02266">
            <w:pPr>
              <w:jc w:val="center"/>
            </w:pPr>
            <w:r>
              <w:t>Valle Sagrado</w:t>
            </w:r>
          </w:p>
        </w:tc>
        <w:tc>
          <w:tcPr>
            <w:tcW w:w="5030" w:type="dxa"/>
          </w:tcPr>
          <w:p w14:paraId="58338F7E" w14:textId="39F97F09" w:rsidR="00E02266" w:rsidRPr="000329FC" w:rsidRDefault="00E02266" w:rsidP="00E02266">
            <w:pPr>
              <w:jc w:val="center"/>
            </w:pPr>
            <w:r w:rsidRPr="004414CB">
              <w:t xml:space="preserve">Inkaterra Hacienda Urubamba </w:t>
            </w:r>
          </w:p>
        </w:tc>
      </w:tr>
      <w:tr w:rsidR="00E02266" w:rsidRPr="00E0784B" w14:paraId="2721BA1A" w14:textId="77777777" w:rsidTr="00E0784B">
        <w:tc>
          <w:tcPr>
            <w:tcW w:w="5030" w:type="dxa"/>
            <w:vMerge/>
            <w:vAlign w:val="center"/>
          </w:tcPr>
          <w:p w14:paraId="5E5767AC" w14:textId="77777777" w:rsidR="00E02266" w:rsidRDefault="00E02266" w:rsidP="00E02266">
            <w:pPr>
              <w:jc w:val="center"/>
            </w:pPr>
          </w:p>
        </w:tc>
        <w:tc>
          <w:tcPr>
            <w:tcW w:w="5030" w:type="dxa"/>
          </w:tcPr>
          <w:p w14:paraId="5A310F38" w14:textId="338B5A61" w:rsidR="00E02266" w:rsidRPr="00E02266" w:rsidRDefault="00E02266" w:rsidP="00E02266">
            <w:pPr>
              <w:jc w:val="center"/>
              <w:rPr>
                <w:lang w:val="en-US"/>
              </w:rPr>
            </w:pPr>
            <w:r w:rsidRPr="00E02266">
              <w:rPr>
                <w:lang w:val="en-US"/>
              </w:rPr>
              <w:t>Aranwa Sacred Valley Hotel &amp; Wellness</w:t>
            </w:r>
          </w:p>
        </w:tc>
      </w:tr>
    </w:tbl>
    <w:p w14:paraId="133ABB63" w14:textId="77777777" w:rsidR="0032061D" w:rsidRPr="00352555" w:rsidRDefault="0032061D" w:rsidP="00CE3091">
      <w:pPr>
        <w:pStyle w:val="itinerario"/>
        <w:rPr>
          <w:lang w:val="en-US"/>
        </w:rPr>
      </w:pPr>
    </w:p>
    <w:p w14:paraId="4F33743E" w14:textId="77777777" w:rsidR="0032061D" w:rsidRPr="00E02266" w:rsidRDefault="0032061D" w:rsidP="0032061D">
      <w:pPr>
        <w:spacing w:before="0" w:after="0" w:line="0" w:lineRule="atLeast"/>
        <w:jc w:val="both"/>
        <w:rPr>
          <w:rFonts w:cs="Calibri"/>
          <w:szCs w:val="22"/>
          <w:lang w:val="en-US"/>
        </w:rPr>
      </w:pPr>
    </w:p>
    <w:p w14:paraId="4BBC51F4" w14:textId="77777777" w:rsidR="00190736" w:rsidRPr="00E02266" w:rsidRDefault="00190736" w:rsidP="00190736">
      <w:pPr>
        <w:spacing w:before="0" w:after="0" w:line="0" w:lineRule="atLeast"/>
        <w:jc w:val="both"/>
        <w:rPr>
          <w:rFonts w:cs="Calibri"/>
          <w:szCs w:val="22"/>
          <w:lang w:val="en-US"/>
        </w:rPr>
      </w:pPr>
      <w:bookmarkStart w:id="1" w:name="_Hlk150247704"/>
    </w:p>
    <w:tbl>
      <w:tblPr>
        <w:tblStyle w:val="Tablaconcuadrcula2"/>
        <w:tblW w:w="0" w:type="auto"/>
        <w:tblInd w:w="0" w:type="dxa"/>
        <w:shd w:val="clear" w:color="auto" w:fill="1F3864"/>
        <w:tblLook w:val="04A0" w:firstRow="1" w:lastRow="0" w:firstColumn="1" w:lastColumn="0" w:noHBand="0" w:noVBand="1"/>
      </w:tblPr>
      <w:tblGrid>
        <w:gridCol w:w="10060"/>
      </w:tblGrid>
      <w:tr w:rsidR="00190736" w:rsidRPr="0061190E" w14:paraId="3F26DEFA" w14:textId="77777777" w:rsidTr="00845DF8">
        <w:tc>
          <w:tcPr>
            <w:tcW w:w="10060" w:type="dxa"/>
            <w:shd w:val="clear" w:color="auto" w:fill="1F3864"/>
          </w:tcPr>
          <w:p w14:paraId="12A0D562" w14:textId="77777777" w:rsidR="00190736" w:rsidRPr="0061190E" w:rsidRDefault="00190736"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5144F682" w14:textId="77777777" w:rsidR="00190736" w:rsidRPr="0061190E" w:rsidRDefault="00190736" w:rsidP="00190736">
      <w:pPr>
        <w:spacing w:before="0" w:after="0" w:line="0" w:lineRule="atLeast"/>
        <w:jc w:val="both"/>
        <w:rPr>
          <w:rFonts w:cs="Calibri"/>
          <w:szCs w:val="22"/>
        </w:rPr>
      </w:pPr>
    </w:p>
    <w:p w14:paraId="5DB1C353"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079F28CA" w14:textId="77777777" w:rsidR="00190736" w:rsidRPr="0061190E" w:rsidRDefault="00190736" w:rsidP="00190736">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FEC747E" w14:textId="77777777" w:rsidR="00190736" w:rsidRPr="0061190E" w:rsidRDefault="00190736" w:rsidP="00190736">
      <w:pPr>
        <w:spacing w:before="0" w:after="0" w:line="0" w:lineRule="atLeast"/>
        <w:jc w:val="both"/>
        <w:rPr>
          <w:rFonts w:cs="Calibri"/>
          <w:szCs w:val="22"/>
        </w:rPr>
      </w:pPr>
    </w:p>
    <w:p w14:paraId="2D3DFEEF" w14:textId="6386AEA5" w:rsidR="00190736" w:rsidRPr="0061190E" w:rsidRDefault="00190736" w:rsidP="00190736">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3E69E5B9"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7F9ECE4F" w14:textId="77777777" w:rsidR="00190736" w:rsidRPr="0061190E" w:rsidRDefault="00190736" w:rsidP="00190736">
      <w:pPr>
        <w:pStyle w:val="vinetas"/>
        <w:jc w:val="both"/>
        <w:rPr>
          <w:lang w:val="es-419"/>
        </w:rPr>
      </w:pPr>
      <w:r w:rsidRPr="0061190E">
        <w:rPr>
          <w:lang w:val="es-419"/>
        </w:rPr>
        <w:t xml:space="preserve">Tarifas sujetas a cambios y disponibilidad sin previo aviso. </w:t>
      </w:r>
    </w:p>
    <w:p w14:paraId="0A5DA051" w14:textId="77777777" w:rsidR="00190736" w:rsidRPr="0061190E" w:rsidRDefault="00190736" w:rsidP="0019073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4DC0164" w14:textId="77777777" w:rsidR="00190736" w:rsidRPr="0061190E" w:rsidRDefault="00190736" w:rsidP="0019073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72E3B7C" w14:textId="77777777" w:rsidR="00190736" w:rsidRPr="0061190E" w:rsidRDefault="00190736" w:rsidP="00190736">
      <w:pPr>
        <w:pStyle w:val="vinetas"/>
        <w:jc w:val="both"/>
        <w:rPr>
          <w:lang w:val="es-419"/>
        </w:rPr>
      </w:pPr>
      <w:r w:rsidRPr="0061190E">
        <w:rPr>
          <w:lang w:val="es-419"/>
        </w:rPr>
        <w:t>Se entiende por servicios: traslados, visitas y excursiones detalladas, asistencia de guías locales para las visitas.</w:t>
      </w:r>
    </w:p>
    <w:p w14:paraId="53ACDBF0" w14:textId="77777777" w:rsidR="00190736" w:rsidRPr="0061190E" w:rsidRDefault="00190736" w:rsidP="00190736">
      <w:pPr>
        <w:pStyle w:val="vinetas"/>
        <w:jc w:val="both"/>
        <w:rPr>
          <w:lang w:val="es-419"/>
        </w:rPr>
      </w:pPr>
      <w:r w:rsidRPr="0061190E">
        <w:rPr>
          <w:lang w:val="es-419"/>
        </w:rPr>
        <w:t>Las visitas incluidas son prestadas en servicio compartido no en privado.</w:t>
      </w:r>
    </w:p>
    <w:p w14:paraId="297E6280" w14:textId="77777777" w:rsidR="00190736" w:rsidRPr="0061190E" w:rsidRDefault="00190736" w:rsidP="00190736">
      <w:pPr>
        <w:pStyle w:val="vinetas"/>
        <w:jc w:val="both"/>
        <w:rPr>
          <w:lang w:val="es-419"/>
        </w:rPr>
      </w:pPr>
      <w:r w:rsidRPr="0061190E">
        <w:rPr>
          <w:lang w:val="es-419"/>
        </w:rPr>
        <w:t>Los hoteles mencionados como previstos al final están sujetos a variación, sin alterar en ningún momento su categoría.</w:t>
      </w:r>
    </w:p>
    <w:p w14:paraId="709599F2" w14:textId="77777777" w:rsidR="00190736" w:rsidRPr="0061190E" w:rsidRDefault="00190736" w:rsidP="00190736">
      <w:pPr>
        <w:pStyle w:val="vinetas"/>
        <w:jc w:val="both"/>
        <w:rPr>
          <w:lang w:val="es-419"/>
        </w:rPr>
      </w:pPr>
      <w:r w:rsidRPr="0061190E">
        <w:rPr>
          <w:lang w:val="es-419"/>
        </w:rPr>
        <w:t>Las habitaciones que se ofrece son de categoría estándar.</w:t>
      </w:r>
    </w:p>
    <w:p w14:paraId="363FC3C3" w14:textId="77777777" w:rsidR="00190736" w:rsidRPr="0061190E" w:rsidRDefault="00190736" w:rsidP="0019073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745EA94" w14:textId="77777777" w:rsidR="00190736" w:rsidRPr="00322DED" w:rsidRDefault="00190736" w:rsidP="00190736">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60450854" w14:textId="77777777" w:rsidR="00190736" w:rsidRPr="002457D3" w:rsidRDefault="00190736" w:rsidP="00190736">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1FC08D1B" w14:textId="77777777" w:rsidR="00CE3091" w:rsidRDefault="00CE3091" w:rsidP="00190736">
      <w:pPr>
        <w:spacing w:before="240" w:after="0" w:line="120" w:lineRule="atLeast"/>
        <w:rPr>
          <w:rFonts w:cs="Calibri"/>
          <w:b/>
          <w:bCs/>
          <w:color w:val="1F3864"/>
          <w:sz w:val="28"/>
          <w:szCs w:val="28"/>
          <w:lang w:val="es-419"/>
        </w:rPr>
      </w:pPr>
    </w:p>
    <w:p w14:paraId="535D732E" w14:textId="16B7AEFB"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43187E6F" w14:textId="77777777" w:rsidR="00190736" w:rsidRPr="000B0EA0" w:rsidRDefault="00190736" w:rsidP="00190736">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1DB7302F" w14:textId="77777777" w:rsidR="00190736" w:rsidRDefault="00190736" w:rsidP="00190736">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17C035F8" w14:textId="77777777" w:rsidR="00190736" w:rsidRDefault="00190736" w:rsidP="0019073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3E33C17" w14:textId="77777777" w:rsidR="00190736" w:rsidRPr="0061190E" w:rsidRDefault="00190736" w:rsidP="00190736">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7F8525C1" w14:textId="77777777" w:rsidR="00190736" w:rsidRPr="0061190E" w:rsidRDefault="00190736" w:rsidP="00190736">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206506E" w14:textId="77777777" w:rsidR="00190736" w:rsidRDefault="00190736" w:rsidP="00190736">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3748546B" w14:textId="77777777" w:rsidR="00190736" w:rsidRPr="00B12ABE" w:rsidRDefault="00190736" w:rsidP="00190736">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6CDB5925" w14:textId="77777777" w:rsidR="00190736" w:rsidRPr="00276521" w:rsidRDefault="00190736" w:rsidP="00190736">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35F7DD33" w14:textId="77777777" w:rsidR="00190736" w:rsidRPr="00276521" w:rsidRDefault="00190736" w:rsidP="00190736">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00EDB1A4" w14:textId="77777777" w:rsidR="00190736" w:rsidRPr="00276521" w:rsidRDefault="00190736" w:rsidP="00190736">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39C49853" w14:textId="77777777" w:rsidR="00190736" w:rsidRDefault="00190736" w:rsidP="00190736">
      <w:pPr>
        <w:spacing w:before="0" w:after="0" w:line="0" w:lineRule="atLeast"/>
        <w:jc w:val="both"/>
        <w:rPr>
          <w:rFonts w:cs="Calibri"/>
          <w:szCs w:val="22"/>
        </w:rPr>
      </w:pPr>
      <w:r w:rsidRPr="0061190E">
        <w:rPr>
          <w:rFonts w:cs="Calibri"/>
          <w:szCs w:val="22"/>
        </w:rPr>
        <w:t xml:space="preserve">Se incurriría una penalización como sigue: </w:t>
      </w:r>
    </w:p>
    <w:p w14:paraId="46148763" w14:textId="77777777" w:rsidR="00190736" w:rsidRPr="00276521" w:rsidRDefault="00190736" w:rsidP="00190736">
      <w:pPr>
        <w:spacing w:before="0" w:after="0" w:line="0" w:lineRule="atLeast"/>
        <w:jc w:val="both"/>
        <w:rPr>
          <w:rFonts w:cs="Calibri"/>
          <w:b/>
          <w:bCs/>
          <w:color w:val="1F3864"/>
          <w:szCs w:val="22"/>
        </w:rPr>
      </w:pPr>
      <w:r w:rsidRPr="00276521">
        <w:rPr>
          <w:rFonts w:cs="Calibri"/>
          <w:b/>
          <w:bCs/>
          <w:color w:val="1F3864"/>
          <w:szCs w:val="22"/>
        </w:rPr>
        <w:t>Paquetes:</w:t>
      </w:r>
    </w:p>
    <w:p w14:paraId="1C9AC11A" w14:textId="77777777" w:rsidR="00190736" w:rsidRPr="0061190E" w:rsidRDefault="00190736" w:rsidP="00190736">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77EEB7A4" w14:textId="77777777" w:rsidR="00190736" w:rsidRPr="0061190E" w:rsidRDefault="00190736" w:rsidP="00190736">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1C080D6F" w14:textId="77777777" w:rsidR="00190736" w:rsidRPr="0061190E" w:rsidRDefault="00190736" w:rsidP="00190736">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BF822BA" w14:textId="77777777" w:rsidR="00190736" w:rsidRPr="0061190E" w:rsidRDefault="00190736" w:rsidP="00190736">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9593DBE" w14:textId="77777777" w:rsidR="00190736" w:rsidRDefault="00190736" w:rsidP="00190736">
      <w:pPr>
        <w:pStyle w:val="vinetas"/>
        <w:jc w:val="both"/>
        <w:rPr>
          <w:lang w:val="es-419"/>
        </w:rPr>
      </w:pPr>
      <w:r w:rsidRPr="0061190E">
        <w:rPr>
          <w:lang w:val="es-419"/>
        </w:rPr>
        <w:t>Toda reserva nueva puede ser cancelada o modificada dentro de las 72 horas sin en ningun gasto.</w:t>
      </w:r>
    </w:p>
    <w:p w14:paraId="6FA28BBF" w14:textId="77777777" w:rsidR="00190736" w:rsidRPr="006C0267" w:rsidRDefault="00190736" w:rsidP="00190736">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9D8039D" w14:textId="77777777" w:rsidR="00190736" w:rsidRDefault="00190736" w:rsidP="00190736">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7F0F8728" w14:textId="77777777" w:rsidR="00190736" w:rsidRPr="00276521" w:rsidRDefault="00190736" w:rsidP="00190736">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11C103AB" w14:textId="77777777" w:rsidR="00190736" w:rsidRPr="00276521" w:rsidRDefault="00190736" w:rsidP="00190736">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34B66D98" w14:textId="77777777" w:rsidR="00190736" w:rsidRDefault="00190736" w:rsidP="00190736">
      <w:pPr>
        <w:pStyle w:val="vinetas"/>
      </w:pPr>
      <w:r>
        <w:t>Las entradas a Machu Picchu se comprarán a penas se tengan los datos de los pasajeros para asegurar los espacios. En caso de cancelación, una vez comprado, se cargará el monto efectuado por esta compra.</w:t>
      </w:r>
    </w:p>
    <w:p w14:paraId="55973C14" w14:textId="77777777" w:rsidR="00190736" w:rsidRPr="00276521" w:rsidRDefault="00190736" w:rsidP="00190736">
      <w:pPr>
        <w:pStyle w:val="vinetas"/>
        <w:numPr>
          <w:ilvl w:val="0"/>
          <w:numId w:val="0"/>
        </w:numPr>
        <w:jc w:val="both"/>
      </w:pPr>
    </w:p>
    <w:p w14:paraId="25E8BFA2" w14:textId="77777777" w:rsidR="00190736" w:rsidRPr="0061190E" w:rsidRDefault="00190736" w:rsidP="0019073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6D0C60B2" w14:textId="77777777" w:rsidR="00190736" w:rsidRPr="0061190E" w:rsidRDefault="00190736" w:rsidP="00190736">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EE68B5F" w14:textId="77777777" w:rsidR="00190736" w:rsidRPr="0061190E" w:rsidRDefault="00190736" w:rsidP="0019073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3D7D74FB" w14:textId="77777777" w:rsidR="00190736" w:rsidRPr="0061190E" w:rsidRDefault="00190736" w:rsidP="0019073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0FDA73D" w14:textId="77777777" w:rsidR="00190736" w:rsidRPr="0061190E" w:rsidRDefault="00190736" w:rsidP="0019073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6E0591C5" w14:textId="77777777" w:rsidR="00190736" w:rsidRPr="0061190E" w:rsidRDefault="00190736" w:rsidP="00190736">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66B61EC3"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3C703C4" w14:textId="77777777" w:rsidR="00190736" w:rsidRPr="0061190E" w:rsidRDefault="00190736" w:rsidP="00190736">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4E869BE" w14:textId="77777777" w:rsidR="00190736" w:rsidRPr="0061190E" w:rsidRDefault="00190736" w:rsidP="00190736">
      <w:pPr>
        <w:spacing w:before="0" w:after="0" w:line="0" w:lineRule="atLeast"/>
        <w:jc w:val="both"/>
        <w:rPr>
          <w:rFonts w:cs="Calibri"/>
          <w:szCs w:val="22"/>
        </w:rPr>
      </w:pPr>
    </w:p>
    <w:p w14:paraId="532D7B75" w14:textId="77777777" w:rsidR="00190736" w:rsidRPr="0061190E" w:rsidRDefault="00190736" w:rsidP="00190736">
      <w:pPr>
        <w:spacing w:before="0" w:after="0" w:line="0" w:lineRule="atLeast"/>
        <w:jc w:val="both"/>
        <w:rPr>
          <w:rFonts w:cs="Calibri"/>
          <w:szCs w:val="22"/>
        </w:rPr>
      </w:pPr>
      <w:r w:rsidRPr="0061190E">
        <w:rPr>
          <w:rFonts w:cs="Calibri"/>
          <w:szCs w:val="22"/>
        </w:rPr>
        <w:t>Los servicios no utilizados no serán reembolsables.</w:t>
      </w:r>
    </w:p>
    <w:p w14:paraId="12E624C1"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21CAD26" w14:textId="77777777" w:rsidR="00190736" w:rsidRPr="0061190E" w:rsidRDefault="00190736" w:rsidP="00190736">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12B44A6"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3F576D6" w14:textId="77777777" w:rsidR="00190736" w:rsidRPr="0061190E" w:rsidRDefault="00190736" w:rsidP="00190736">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ADCC41C"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325C543E" w14:textId="77777777" w:rsidR="00190736" w:rsidRPr="0061190E" w:rsidRDefault="00190736" w:rsidP="00190736">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B18A1EC" w14:textId="77777777" w:rsidR="00190736" w:rsidRPr="0061190E" w:rsidRDefault="00190736" w:rsidP="00190736">
      <w:pPr>
        <w:spacing w:before="0" w:after="0" w:line="0" w:lineRule="atLeast"/>
        <w:jc w:val="both"/>
        <w:rPr>
          <w:rFonts w:cs="Calibri"/>
          <w:szCs w:val="22"/>
        </w:rPr>
      </w:pPr>
    </w:p>
    <w:p w14:paraId="1B089495" w14:textId="77777777" w:rsidR="00190736" w:rsidRPr="0061190E" w:rsidRDefault="00190736" w:rsidP="00190736">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338D44C"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26353BFB" w14:textId="77777777" w:rsidR="00190736" w:rsidRPr="0061190E" w:rsidRDefault="00190736" w:rsidP="00190736">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34AD3E3" w14:textId="77777777" w:rsidR="00190736" w:rsidRPr="0061190E" w:rsidRDefault="00190736" w:rsidP="00190736">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48AFA526" w14:textId="77777777" w:rsidR="00190736" w:rsidRPr="0061190E" w:rsidRDefault="00190736" w:rsidP="00190736">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55F7C0C"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0B2698A7" w14:textId="77777777" w:rsidR="00190736" w:rsidRDefault="00190736" w:rsidP="00190736">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62BAEC4C"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8081134" w14:textId="77777777" w:rsidR="00190736" w:rsidRPr="0061190E" w:rsidRDefault="00190736" w:rsidP="00190736">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2888B974" w14:textId="77777777" w:rsidR="00190736" w:rsidRPr="00744E6E" w:rsidRDefault="00190736" w:rsidP="00190736">
      <w:pPr>
        <w:pStyle w:val="dias"/>
        <w:rPr>
          <w:color w:val="1F3864"/>
          <w:sz w:val="28"/>
          <w:szCs w:val="28"/>
        </w:rPr>
      </w:pPr>
      <w:r w:rsidRPr="00744E6E">
        <w:rPr>
          <w:caps w:val="0"/>
          <w:color w:val="1F3864"/>
          <w:sz w:val="28"/>
          <w:szCs w:val="28"/>
        </w:rPr>
        <w:t>HOTELES</w:t>
      </w:r>
    </w:p>
    <w:p w14:paraId="203F6E82" w14:textId="77777777" w:rsidR="00190736" w:rsidRPr="007F4802" w:rsidRDefault="00190736" w:rsidP="00190736">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C7F4320" w14:textId="77777777" w:rsidR="00190736" w:rsidRPr="00744E6E" w:rsidRDefault="00190736" w:rsidP="00190736">
      <w:pPr>
        <w:pStyle w:val="dias"/>
        <w:rPr>
          <w:color w:val="1F3864"/>
          <w:sz w:val="28"/>
          <w:szCs w:val="28"/>
        </w:rPr>
      </w:pPr>
      <w:r w:rsidRPr="00744E6E">
        <w:rPr>
          <w:caps w:val="0"/>
          <w:color w:val="1F3864"/>
          <w:sz w:val="28"/>
          <w:szCs w:val="28"/>
        </w:rPr>
        <w:t>ACOMODACIÓN EN HABITACIONES TRIPLES</w:t>
      </w:r>
    </w:p>
    <w:p w14:paraId="793EEA8E" w14:textId="77777777" w:rsidR="00190736" w:rsidRPr="007F4802" w:rsidRDefault="00190736" w:rsidP="00190736">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DB931CF"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4B8C584" w14:textId="77777777" w:rsidR="00190736" w:rsidRPr="0061190E" w:rsidRDefault="00190736" w:rsidP="00190736">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F7E2168" w14:textId="77777777" w:rsidR="00190736" w:rsidRPr="0061190E" w:rsidRDefault="00190736" w:rsidP="00190736">
      <w:pPr>
        <w:spacing w:before="0" w:after="0" w:line="0" w:lineRule="atLeast"/>
        <w:jc w:val="both"/>
        <w:rPr>
          <w:rFonts w:cs="Calibri"/>
          <w:szCs w:val="22"/>
          <w:lang w:val="es-419"/>
        </w:rPr>
      </w:pPr>
    </w:p>
    <w:p w14:paraId="24D4856C" w14:textId="77777777" w:rsidR="00190736" w:rsidRPr="0061190E" w:rsidRDefault="00190736" w:rsidP="00190736">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80F56C8"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4F80E244" w14:textId="77777777" w:rsidR="00190736" w:rsidRPr="0061190E" w:rsidRDefault="00190736" w:rsidP="00190736">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8279F2A" w14:textId="77777777" w:rsidR="00CE3091" w:rsidRDefault="00CE3091" w:rsidP="00190736">
      <w:pPr>
        <w:spacing w:before="240" w:after="0" w:line="120" w:lineRule="atLeast"/>
        <w:rPr>
          <w:rFonts w:cs="Calibri"/>
          <w:b/>
          <w:bCs/>
          <w:color w:val="1F3864"/>
          <w:sz w:val="28"/>
          <w:szCs w:val="28"/>
          <w:lang w:val="es-419"/>
        </w:rPr>
      </w:pPr>
    </w:p>
    <w:p w14:paraId="3E589768" w14:textId="77777777" w:rsidR="00CE3091" w:rsidRDefault="00CE3091" w:rsidP="00190736">
      <w:pPr>
        <w:spacing w:before="240" w:after="0" w:line="120" w:lineRule="atLeast"/>
        <w:rPr>
          <w:rFonts w:cs="Calibri"/>
          <w:b/>
          <w:bCs/>
          <w:color w:val="1F3864"/>
          <w:sz w:val="28"/>
          <w:szCs w:val="28"/>
          <w:lang w:val="es-419"/>
        </w:rPr>
      </w:pPr>
    </w:p>
    <w:p w14:paraId="2DCF0C09" w14:textId="77777777" w:rsidR="00CE3091" w:rsidRDefault="00CE3091" w:rsidP="00190736">
      <w:pPr>
        <w:spacing w:before="240" w:after="0" w:line="120" w:lineRule="atLeast"/>
        <w:rPr>
          <w:rFonts w:cs="Calibri"/>
          <w:b/>
          <w:bCs/>
          <w:color w:val="1F3864"/>
          <w:sz w:val="28"/>
          <w:szCs w:val="28"/>
          <w:lang w:val="es-419"/>
        </w:rPr>
      </w:pPr>
    </w:p>
    <w:p w14:paraId="1E75199B" w14:textId="67B5356A"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0D640D0E" w14:textId="77777777" w:rsidR="00190736" w:rsidRDefault="00190736" w:rsidP="00190736">
      <w:pPr>
        <w:pStyle w:val="itinerario"/>
      </w:pPr>
      <w:r>
        <w:t>La propina es parte de la cultura en casi todas las ciudades del mundo. En los precios no están incluidas las propinas en hoteles, aeropuertos, guías, conductores, restaurantes.</w:t>
      </w:r>
    </w:p>
    <w:p w14:paraId="525578F9" w14:textId="77777777" w:rsidR="00190736" w:rsidRDefault="00190736" w:rsidP="00190736">
      <w:pPr>
        <w:pStyle w:val="itinerario"/>
      </w:pPr>
    </w:p>
    <w:p w14:paraId="340ECCB6" w14:textId="77777777" w:rsidR="00190736" w:rsidRDefault="00190736" w:rsidP="00190736">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6D03D4E"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6DCCB558" w14:textId="77777777" w:rsidR="00190736" w:rsidRPr="0061190E" w:rsidRDefault="00190736" w:rsidP="00190736">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155F344"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962731C" w14:textId="77777777" w:rsidR="00190736" w:rsidRPr="0061190E" w:rsidRDefault="00190736" w:rsidP="00190736">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10E6D93C" w14:textId="77777777" w:rsidR="00190736" w:rsidRPr="0061190E" w:rsidRDefault="00190736" w:rsidP="00190736">
      <w:pPr>
        <w:spacing w:before="0" w:after="0" w:line="0" w:lineRule="atLeast"/>
        <w:jc w:val="both"/>
        <w:rPr>
          <w:rFonts w:cs="Calibri"/>
          <w:szCs w:val="22"/>
        </w:rPr>
      </w:pPr>
    </w:p>
    <w:p w14:paraId="03288108" w14:textId="77777777" w:rsidR="00190736" w:rsidRPr="0061190E" w:rsidRDefault="00190736" w:rsidP="00190736">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43EAC628"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20C0B37E" w14:textId="77777777" w:rsidR="00190736" w:rsidRPr="0061190E" w:rsidRDefault="00190736" w:rsidP="00190736">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1BB2B3C7" w14:textId="77777777" w:rsidR="00190736" w:rsidRPr="0061190E" w:rsidRDefault="00190736" w:rsidP="0019073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31A7AC51" w14:textId="77777777" w:rsidR="00190736" w:rsidRPr="0061190E" w:rsidRDefault="00190736" w:rsidP="00190736">
      <w:pPr>
        <w:spacing w:before="0" w:after="0" w:line="0" w:lineRule="atLeast"/>
        <w:jc w:val="both"/>
        <w:rPr>
          <w:rFonts w:cs="Calibri"/>
          <w:szCs w:val="22"/>
        </w:rPr>
      </w:pPr>
      <w:r w:rsidRPr="0061190E">
        <w:rPr>
          <w:rFonts w:cs="Calibri"/>
          <w:szCs w:val="22"/>
        </w:rPr>
        <w:t>Pueden ser solicitadas vía email:</w:t>
      </w:r>
    </w:p>
    <w:p w14:paraId="088A5CCC" w14:textId="77777777" w:rsidR="00190736" w:rsidRPr="0061190E" w:rsidRDefault="00E0784B" w:rsidP="00190736">
      <w:pPr>
        <w:numPr>
          <w:ilvl w:val="0"/>
          <w:numId w:val="11"/>
        </w:numPr>
        <w:spacing w:line="0" w:lineRule="atLeast"/>
        <w:ind w:left="714" w:hanging="357"/>
        <w:contextualSpacing/>
        <w:rPr>
          <w:rFonts w:cs="Calibri"/>
          <w:szCs w:val="22"/>
          <w:lang w:val="es-419"/>
        </w:rPr>
      </w:pPr>
      <w:hyperlink r:id="rId10" w:history="1">
        <w:r w:rsidR="00190736" w:rsidRPr="0061190E">
          <w:rPr>
            <w:rFonts w:cs="Calibri"/>
            <w:color w:val="0000FF"/>
            <w:szCs w:val="22"/>
            <w:u w:val="single"/>
            <w:lang w:val="es-419"/>
          </w:rPr>
          <w:t>asesor1@allreps.com</w:t>
        </w:r>
      </w:hyperlink>
    </w:p>
    <w:p w14:paraId="3F16A885" w14:textId="77777777" w:rsidR="00190736" w:rsidRPr="0061190E" w:rsidRDefault="00E0784B" w:rsidP="00190736">
      <w:pPr>
        <w:numPr>
          <w:ilvl w:val="0"/>
          <w:numId w:val="11"/>
        </w:numPr>
        <w:spacing w:line="0" w:lineRule="atLeast"/>
        <w:ind w:left="714" w:hanging="357"/>
        <w:contextualSpacing/>
        <w:rPr>
          <w:rFonts w:cs="Calibri"/>
          <w:szCs w:val="22"/>
          <w:lang w:val="es-419"/>
        </w:rPr>
      </w:pPr>
      <w:hyperlink r:id="rId11" w:history="1">
        <w:r w:rsidR="00190736" w:rsidRPr="0061190E">
          <w:rPr>
            <w:rFonts w:cs="Calibri"/>
            <w:color w:val="0000FF"/>
            <w:szCs w:val="22"/>
            <w:u w:val="single"/>
            <w:lang w:val="es-419"/>
          </w:rPr>
          <w:t>asesor3@allreps.com</w:t>
        </w:r>
      </w:hyperlink>
    </w:p>
    <w:p w14:paraId="634BC8D0" w14:textId="77777777" w:rsidR="00190736" w:rsidRPr="0061190E" w:rsidRDefault="00190736" w:rsidP="00190736">
      <w:pPr>
        <w:spacing w:before="0" w:after="0" w:line="0" w:lineRule="atLeast"/>
        <w:jc w:val="both"/>
        <w:rPr>
          <w:rFonts w:cs="Calibri"/>
          <w:szCs w:val="22"/>
        </w:rPr>
      </w:pPr>
    </w:p>
    <w:p w14:paraId="6D63ACE0" w14:textId="77777777" w:rsidR="00190736" w:rsidRPr="0061190E" w:rsidRDefault="00190736" w:rsidP="00190736">
      <w:pPr>
        <w:spacing w:before="0" w:after="0" w:line="0" w:lineRule="atLeast"/>
        <w:jc w:val="both"/>
        <w:rPr>
          <w:rFonts w:cs="Calibri"/>
          <w:szCs w:val="22"/>
        </w:rPr>
      </w:pPr>
      <w:r w:rsidRPr="0061190E">
        <w:rPr>
          <w:rFonts w:cs="Calibri"/>
          <w:szCs w:val="22"/>
        </w:rPr>
        <w:t>O telefónicamente a través de nuestra oficina en Bogotá.</w:t>
      </w:r>
    </w:p>
    <w:p w14:paraId="23EBFAFF" w14:textId="77777777" w:rsidR="00190736" w:rsidRPr="0061190E" w:rsidRDefault="00190736" w:rsidP="00190736">
      <w:pPr>
        <w:spacing w:before="0" w:after="0" w:line="0" w:lineRule="atLeast"/>
        <w:jc w:val="both"/>
        <w:rPr>
          <w:rFonts w:cs="Calibri"/>
          <w:szCs w:val="22"/>
        </w:rPr>
      </w:pPr>
    </w:p>
    <w:p w14:paraId="2F08D896" w14:textId="77777777" w:rsidR="00190736" w:rsidRPr="0061190E" w:rsidRDefault="00190736" w:rsidP="00190736">
      <w:pPr>
        <w:spacing w:before="0" w:after="0" w:line="0" w:lineRule="atLeast"/>
        <w:jc w:val="both"/>
        <w:rPr>
          <w:rFonts w:cs="Calibri"/>
          <w:szCs w:val="22"/>
        </w:rPr>
      </w:pPr>
      <w:r w:rsidRPr="0061190E">
        <w:rPr>
          <w:rFonts w:cs="Calibri"/>
          <w:szCs w:val="22"/>
        </w:rPr>
        <w:t>Al reservar niños se debe informar la edad.</w:t>
      </w:r>
    </w:p>
    <w:p w14:paraId="4EB43F52" w14:textId="77777777" w:rsidR="00CE3091" w:rsidRDefault="00CE3091" w:rsidP="00190736">
      <w:pPr>
        <w:spacing w:before="240" w:after="0" w:line="120" w:lineRule="atLeast"/>
        <w:jc w:val="both"/>
        <w:rPr>
          <w:rFonts w:cs="Calibri"/>
          <w:b/>
          <w:bCs/>
          <w:color w:val="1F3864"/>
          <w:sz w:val="28"/>
          <w:szCs w:val="28"/>
          <w:lang w:val="es-419"/>
        </w:rPr>
      </w:pPr>
    </w:p>
    <w:p w14:paraId="1107B78E" w14:textId="77777777" w:rsidR="00CE3091" w:rsidRDefault="00CE3091" w:rsidP="00190736">
      <w:pPr>
        <w:spacing w:before="240" w:after="0" w:line="120" w:lineRule="atLeast"/>
        <w:jc w:val="both"/>
        <w:rPr>
          <w:rFonts w:cs="Calibri"/>
          <w:b/>
          <w:bCs/>
          <w:color w:val="1F3864"/>
          <w:sz w:val="28"/>
          <w:szCs w:val="28"/>
          <w:lang w:val="es-419"/>
        </w:rPr>
      </w:pPr>
    </w:p>
    <w:p w14:paraId="1D4E846A" w14:textId="77777777" w:rsidR="00CE3091" w:rsidRDefault="00CE3091" w:rsidP="00190736">
      <w:pPr>
        <w:spacing w:before="240" w:after="0" w:line="120" w:lineRule="atLeast"/>
        <w:jc w:val="both"/>
        <w:rPr>
          <w:rFonts w:cs="Calibri"/>
          <w:b/>
          <w:bCs/>
          <w:color w:val="1F3864"/>
          <w:sz w:val="28"/>
          <w:szCs w:val="28"/>
          <w:lang w:val="es-419"/>
        </w:rPr>
      </w:pPr>
    </w:p>
    <w:p w14:paraId="2D78246C" w14:textId="77777777" w:rsidR="00CE3091" w:rsidRDefault="00CE3091" w:rsidP="00190736">
      <w:pPr>
        <w:spacing w:before="240" w:after="0" w:line="120" w:lineRule="atLeast"/>
        <w:jc w:val="both"/>
        <w:rPr>
          <w:rFonts w:cs="Calibri"/>
          <w:b/>
          <w:bCs/>
          <w:color w:val="1F3864"/>
          <w:sz w:val="28"/>
          <w:szCs w:val="28"/>
          <w:lang w:val="es-419"/>
        </w:rPr>
      </w:pPr>
    </w:p>
    <w:p w14:paraId="01D521E1" w14:textId="77777777" w:rsidR="00CE3091" w:rsidRDefault="00CE3091" w:rsidP="00190736">
      <w:pPr>
        <w:spacing w:before="240" w:after="0" w:line="120" w:lineRule="atLeast"/>
        <w:jc w:val="both"/>
        <w:rPr>
          <w:rFonts w:cs="Calibri"/>
          <w:b/>
          <w:bCs/>
          <w:color w:val="1F3864"/>
          <w:sz w:val="28"/>
          <w:szCs w:val="28"/>
          <w:lang w:val="es-419"/>
        </w:rPr>
      </w:pPr>
    </w:p>
    <w:p w14:paraId="44577C62" w14:textId="77777777" w:rsidR="00CE3091" w:rsidRDefault="00CE3091" w:rsidP="00190736">
      <w:pPr>
        <w:spacing w:before="240" w:after="0" w:line="120" w:lineRule="atLeast"/>
        <w:jc w:val="both"/>
        <w:rPr>
          <w:rFonts w:cs="Calibri"/>
          <w:b/>
          <w:bCs/>
          <w:color w:val="1F3864"/>
          <w:sz w:val="28"/>
          <w:szCs w:val="28"/>
          <w:lang w:val="es-419"/>
        </w:rPr>
      </w:pPr>
    </w:p>
    <w:p w14:paraId="0169C511" w14:textId="688152EF" w:rsidR="00190736" w:rsidRPr="0061190E" w:rsidRDefault="00190736" w:rsidP="00190736">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lastRenderedPageBreak/>
        <w:t>COMUNICADO IMPORTANTE PARA GARANTIZAR UNA BUENA ASESORÍA A LOS PASAJEROS</w:t>
      </w:r>
    </w:p>
    <w:p w14:paraId="51B9D718" w14:textId="77777777" w:rsidR="00190736" w:rsidRPr="0061190E" w:rsidRDefault="00190736" w:rsidP="00190736">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17D9D38" w14:textId="77777777" w:rsidR="00190736" w:rsidRPr="0061190E" w:rsidRDefault="00190736" w:rsidP="00190736">
      <w:pPr>
        <w:spacing w:before="0" w:after="0" w:line="0" w:lineRule="atLeast"/>
        <w:jc w:val="both"/>
        <w:rPr>
          <w:rFonts w:cs="Calibri"/>
          <w:szCs w:val="22"/>
        </w:rPr>
      </w:pPr>
    </w:p>
    <w:p w14:paraId="2B05490F" w14:textId="77777777" w:rsidR="00190736" w:rsidRPr="0061190E" w:rsidRDefault="00190736" w:rsidP="00190736">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D08484" w14:textId="77777777" w:rsidR="00190736" w:rsidRPr="0061190E" w:rsidRDefault="00190736" w:rsidP="00190736">
      <w:pPr>
        <w:spacing w:before="0" w:after="0" w:line="0" w:lineRule="atLeast"/>
        <w:jc w:val="both"/>
        <w:rPr>
          <w:rFonts w:cs="Calibri"/>
          <w:szCs w:val="22"/>
        </w:rPr>
      </w:pPr>
    </w:p>
    <w:p w14:paraId="4E787B0B" w14:textId="77777777" w:rsidR="00190736" w:rsidRPr="0061190E" w:rsidRDefault="00190736" w:rsidP="00190736">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F152C95" w14:textId="77777777" w:rsidR="00190736" w:rsidRPr="0061190E" w:rsidRDefault="00190736" w:rsidP="00190736">
      <w:pPr>
        <w:spacing w:before="0" w:after="0" w:line="0" w:lineRule="atLeast"/>
        <w:jc w:val="both"/>
        <w:rPr>
          <w:rFonts w:cs="Calibri"/>
          <w:szCs w:val="22"/>
        </w:rPr>
      </w:pPr>
    </w:p>
    <w:p w14:paraId="6A5C5D4B" w14:textId="77777777" w:rsidR="00190736" w:rsidRPr="0061190E" w:rsidRDefault="00190736" w:rsidP="00190736">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7473E82D" w14:textId="77777777" w:rsidR="00190736" w:rsidRPr="0061190E" w:rsidRDefault="00190736" w:rsidP="0019073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1D9EEFB3" w14:textId="77777777" w:rsidR="00190736" w:rsidRPr="0061190E" w:rsidRDefault="00190736" w:rsidP="00190736">
      <w:pPr>
        <w:spacing w:before="0" w:after="0" w:line="0" w:lineRule="atLeast"/>
        <w:jc w:val="both"/>
        <w:rPr>
          <w:rFonts w:cs="Calibri"/>
          <w:szCs w:val="22"/>
          <w:lang w:eastAsia="es-CO"/>
        </w:rPr>
      </w:pPr>
    </w:p>
    <w:p w14:paraId="755E687C"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41DB61AC" w14:textId="77777777" w:rsidR="00190736" w:rsidRPr="0061190E" w:rsidRDefault="00190736" w:rsidP="00190736">
      <w:pPr>
        <w:spacing w:before="0" w:after="0" w:line="0" w:lineRule="atLeast"/>
        <w:jc w:val="both"/>
        <w:rPr>
          <w:rFonts w:cs="Calibri"/>
          <w:szCs w:val="22"/>
          <w:lang w:eastAsia="es-CO"/>
        </w:rPr>
      </w:pPr>
    </w:p>
    <w:p w14:paraId="183ECA72"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3BE92B6A" w14:textId="77777777" w:rsidR="00190736" w:rsidRPr="0061190E" w:rsidRDefault="00190736" w:rsidP="00190736">
      <w:pPr>
        <w:spacing w:before="0" w:after="0" w:line="0" w:lineRule="atLeast"/>
        <w:jc w:val="both"/>
        <w:rPr>
          <w:rFonts w:cs="Calibri"/>
          <w:szCs w:val="22"/>
          <w:lang w:eastAsia="es-CO"/>
        </w:rPr>
      </w:pPr>
    </w:p>
    <w:p w14:paraId="7B335D97"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C9A731F" w14:textId="77777777" w:rsidR="00190736" w:rsidRPr="0061190E" w:rsidRDefault="00190736" w:rsidP="00190736">
      <w:pPr>
        <w:spacing w:before="0" w:after="0" w:line="0" w:lineRule="atLeast"/>
        <w:jc w:val="both"/>
        <w:rPr>
          <w:rFonts w:cs="Calibri"/>
          <w:szCs w:val="22"/>
          <w:lang w:eastAsia="es-CO"/>
        </w:rPr>
      </w:pPr>
    </w:p>
    <w:p w14:paraId="4C3F6379"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6D7F27F" w14:textId="77777777" w:rsidR="00190736" w:rsidRPr="0061190E" w:rsidRDefault="00190736" w:rsidP="00190736">
      <w:pPr>
        <w:spacing w:before="0" w:after="0" w:line="0" w:lineRule="atLeast"/>
        <w:jc w:val="both"/>
        <w:rPr>
          <w:rFonts w:cs="Calibri"/>
          <w:szCs w:val="22"/>
          <w:lang w:eastAsia="es-CO"/>
        </w:rPr>
      </w:pPr>
    </w:p>
    <w:p w14:paraId="157ECE4D"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CBD237C" w14:textId="77777777" w:rsidR="00190736" w:rsidRPr="0061190E" w:rsidRDefault="00190736" w:rsidP="00190736">
      <w:pPr>
        <w:spacing w:before="0" w:after="0" w:line="0" w:lineRule="atLeast"/>
        <w:jc w:val="both"/>
        <w:rPr>
          <w:rFonts w:cs="Calibri"/>
          <w:szCs w:val="22"/>
          <w:lang w:eastAsia="es-CO"/>
        </w:rPr>
      </w:pPr>
    </w:p>
    <w:p w14:paraId="3F0718C6"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4E3DC6" w14:textId="77777777" w:rsidR="00190736" w:rsidRPr="0061190E" w:rsidRDefault="00190736" w:rsidP="00190736">
      <w:pPr>
        <w:spacing w:before="0" w:after="0" w:line="0" w:lineRule="atLeast"/>
        <w:jc w:val="both"/>
        <w:rPr>
          <w:rFonts w:cs="Calibri"/>
          <w:szCs w:val="22"/>
          <w:lang w:eastAsia="es-CO"/>
        </w:rPr>
      </w:pPr>
    </w:p>
    <w:p w14:paraId="6AA4803C"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3D87D8D" w14:textId="77777777" w:rsidR="00190736" w:rsidRPr="0061190E" w:rsidRDefault="00190736" w:rsidP="00190736">
      <w:pPr>
        <w:spacing w:before="0" w:after="0" w:line="0" w:lineRule="atLeast"/>
        <w:jc w:val="both"/>
        <w:rPr>
          <w:rFonts w:cs="Calibri"/>
          <w:szCs w:val="22"/>
          <w:lang w:eastAsia="es-CO"/>
        </w:rPr>
      </w:pPr>
    </w:p>
    <w:p w14:paraId="63555872"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C2EFF87" w14:textId="77777777" w:rsidR="00190736" w:rsidRPr="0061190E" w:rsidRDefault="00190736" w:rsidP="00190736">
      <w:pPr>
        <w:spacing w:before="0" w:after="0" w:line="0" w:lineRule="atLeast"/>
        <w:jc w:val="both"/>
        <w:rPr>
          <w:rFonts w:cs="Calibri"/>
          <w:szCs w:val="22"/>
          <w:lang w:eastAsia="es-CO"/>
        </w:rPr>
      </w:pPr>
    </w:p>
    <w:p w14:paraId="120DD063"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3700207C" w14:textId="77777777" w:rsidR="00190736" w:rsidRPr="0061190E" w:rsidRDefault="00190736" w:rsidP="00190736">
      <w:pPr>
        <w:spacing w:before="0" w:after="0" w:line="0" w:lineRule="atLeast"/>
        <w:jc w:val="both"/>
        <w:rPr>
          <w:rFonts w:cs="Calibri"/>
          <w:szCs w:val="22"/>
          <w:lang w:eastAsia="es-CO"/>
        </w:rPr>
      </w:pPr>
    </w:p>
    <w:p w14:paraId="1AEB0992"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5DAD552" w14:textId="77777777" w:rsidR="00190736" w:rsidRPr="0061190E" w:rsidRDefault="00190736" w:rsidP="00190736">
      <w:pPr>
        <w:spacing w:before="0" w:after="0" w:line="0" w:lineRule="atLeast"/>
        <w:jc w:val="both"/>
        <w:rPr>
          <w:rFonts w:cs="Calibri"/>
          <w:szCs w:val="22"/>
          <w:lang w:eastAsia="es-CO"/>
        </w:rPr>
      </w:pPr>
    </w:p>
    <w:p w14:paraId="773675DD"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7F549FA2" w14:textId="77777777" w:rsidR="00190736" w:rsidRPr="0061190E" w:rsidRDefault="00190736" w:rsidP="00190736">
      <w:pPr>
        <w:spacing w:before="0" w:after="0" w:line="0" w:lineRule="atLeast"/>
        <w:jc w:val="both"/>
        <w:rPr>
          <w:rFonts w:cs="Calibri"/>
          <w:szCs w:val="22"/>
          <w:lang w:eastAsia="es-CO"/>
        </w:rPr>
      </w:pPr>
    </w:p>
    <w:p w14:paraId="6C7D0FE5"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4D7C2C0" w14:textId="77777777" w:rsidR="00190736" w:rsidRPr="0061190E" w:rsidRDefault="00190736" w:rsidP="00190736">
      <w:pPr>
        <w:spacing w:before="0" w:after="0" w:line="0" w:lineRule="atLeast"/>
        <w:jc w:val="both"/>
        <w:rPr>
          <w:rFonts w:cs="Calibri"/>
          <w:szCs w:val="22"/>
          <w:lang w:eastAsia="es-CO"/>
        </w:rPr>
      </w:pPr>
    </w:p>
    <w:p w14:paraId="3456EB49"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058D1774" w14:textId="77777777" w:rsidR="00190736" w:rsidRPr="0061190E" w:rsidRDefault="00190736" w:rsidP="00190736">
      <w:pPr>
        <w:spacing w:before="0" w:after="0" w:line="0" w:lineRule="atLeast"/>
        <w:jc w:val="both"/>
        <w:rPr>
          <w:rFonts w:cs="Calibri"/>
          <w:szCs w:val="22"/>
          <w:lang w:eastAsia="es-CO"/>
        </w:rPr>
      </w:pPr>
    </w:p>
    <w:p w14:paraId="10C97F01"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1A163E" w14:textId="77777777" w:rsidR="00190736" w:rsidRPr="0061190E" w:rsidRDefault="00190736" w:rsidP="00190736">
      <w:pPr>
        <w:spacing w:before="0" w:after="0" w:line="0" w:lineRule="atLeast"/>
        <w:jc w:val="both"/>
        <w:rPr>
          <w:rFonts w:cs="Calibri"/>
          <w:szCs w:val="22"/>
          <w:lang w:eastAsia="es-CO"/>
        </w:rPr>
      </w:pPr>
    </w:p>
    <w:p w14:paraId="0CD409F0"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D8E059E" w14:textId="77777777" w:rsidR="00190736" w:rsidRPr="0061190E" w:rsidRDefault="00190736" w:rsidP="00190736">
      <w:pPr>
        <w:spacing w:before="0" w:after="0" w:line="0" w:lineRule="atLeast"/>
        <w:jc w:val="both"/>
        <w:rPr>
          <w:rFonts w:cs="Calibri"/>
          <w:szCs w:val="22"/>
          <w:lang w:eastAsia="es-CO"/>
        </w:rPr>
      </w:pPr>
    </w:p>
    <w:p w14:paraId="0C7A588A"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CA36D50" w14:textId="77777777" w:rsidR="00190736" w:rsidRPr="0061190E" w:rsidRDefault="00190736" w:rsidP="00190736">
      <w:pPr>
        <w:spacing w:before="0" w:after="0" w:line="0" w:lineRule="atLeast"/>
        <w:jc w:val="both"/>
        <w:rPr>
          <w:rFonts w:cs="Calibri"/>
          <w:szCs w:val="22"/>
          <w:lang w:eastAsia="es-CO"/>
        </w:rPr>
      </w:pPr>
    </w:p>
    <w:p w14:paraId="34A58555"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CF8DD9A" w14:textId="77777777" w:rsidR="00190736" w:rsidRPr="0061190E" w:rsidRDefault="00190736" w:rsidP="00190736">
      <w:pPr>
        <w:spacing w:before="0" w:after="0" w:line="0" w:lineRule="atLeast"/>
        <w:jc w:val="both"/>
        <w:rPr>
          <w:rFonts w:cs="Calibri"/>
          <w:szCs w:val="22"/>
          <w:lang w:eastAsia="es-CO"/>
        </w:rPr>
      </w:pPr>
    </w:p>
    <w:p w14:paraId="025A40FB"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B7B7D1A" w14:textId="77777777" w:rsidR="00190736" w:rsidRPr="0061190E" w:rsidRDefault="00190736" w:rsidP="00190736">
      <w:pPr>
        <w:spacing w:before="0" w:after="0" w:line="0" w:lineRule="atLeast"/>
        <w:jc w:val="both"/>
        <w:rPr>
          <w:rFonts w:cs="Calibri"/>
          <w:szCs w:val="22"/>
          <w:lang w:eastAsia="es-CO"/>
        </w:rPr>
      </w:pPr>
    </w:p>
    <w:p w14:paraId="2B7B36D3"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0F3081B" w14:textId="77777777" w:rsidR="00190736" w:rsidRPr="0061190E" w:rsidRDefault="00190736" w:rsidP="00190736">
      <w:pPr>
        <w:spacing w:before="0" w:after="0" w:line="0" w:lineRule="atLeast"/>
        <w:jc w:val="both"/>
        <w:rPr>
          <w:rFonts w:cs="Calibri"/>
          <w:szCs w:val="22"/>
          <w:lang w:eastAsia="es-CO"/>
        </w:rPr>
      </w:pPr>
    </w:p>
    <w:p w14:paraId="768ACA46"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57ED0CC" w14:textId="77777777" w:rsidR="00190736" w:rsidRPr="0061190E" w:rsidRDefault="00190736" w:rsidP="00190736">
      <w:pPr>
        <w:spacing w:before="0" w:after="0" w:line="0" w:lineRule="atLeast"/>
        <w:jc w:val="both"/>
        <w:rPr>
          <w:rFonts w:cs="Calibri"/>
          <w:szCs w:val="22"/>
          <w:lang w:eastAsia="es-CO"/>
        </w:rPr>
      </w:pPr>
    </w:p>
    <w:p w14:paraId="2D1CF535"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AF7B697" w14:textId="77777777" w:rsidR="00190736" w:rsidRPr="0061190E" w:rsidRDefault="00190736" w:rsidP="00190736">
      <w:pPr>
        <w:spacing w:before="0" w:after="0" w:line="0" w:lineRule="atLeast"/>
        <w:jc w:val="both"/>
        <w:rPr>
          <w:rFonts w:cs="Calibri"/>
          <w:szCs w:val="22"/>
          <w:lang w:eastAsia="es-CO"/>
        </w:rPr>
      </w:pPr>
    </w:p>
    <w:p w14:paraId="1C248B82"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4108CD19" w14:textId="77777777" w:rsidR="00190736" w:rsidRPr="0061190E" w:rsidRDefault="00190736" w:rsidP="00190736">
      <w:pPr>
        <w:spacing w:before="0" w:after="0" w:line="0" w:lineRule="atLeast"/>
        <w:jc w:val="both"/>
        <w:rPr>
          <w:rFonts w:cs="Calibri"/>
          <w:szCs w:val="22"/>
          <w:lang w:eastAsia="es-CO"/>
        </w:rPr>
      </w:pPr>
    </w:p>
    <w:p w14:paraId="09B10DE1"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sidRPr="0061190E">
        <w:rPr>
          <w:rFonts w:cs="Calibri"/>
          <w:szCs w:val="22"/>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86E2363" w14:textId="77777777" w:rsidR="00190736" w:rsidRPr="0061190E" w:rsidRDefault="00190736" w:rsidP="00190736">
      <w:pPr>
        <w:spacing w:before="0" w:after="0" w:line="0" w:lineRule="atLeast"/>
        <w:jc w:val="both"/>
        <w:rPr>
          <w:rFonts w:cs="Calibri"/>
          <w:szCs w:val="22"/>
          <w:lang w:eastAsia="es-CO"/>
        </w:rPr>
      </w:pPr>
    </w:p>
    <w:p w14:paraId="64508513"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0E0A44" w14:textId="77777777" w:rsidR="00190736" w:rsidRPr="0061190E" w:rsidRDefault="00190736" w:rsidP="00190736">
      <w:pPr>
        <w:spacing w:before="0" w:after="0" w:line="0" w:lineRule="atLeast"/>
        <w:jc w:val="both"/>
        <w:rPr>
          <w:rFonts w:cs="Calibri"/>
          <w:szCs w:val="22"/>
          <w:lang w:eastAsia="es-CO"/>
        </w:rPr>
      </w:pPr>
    </w:p>
    <w:p w14:paraId="35AC7672"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448BF8B" w14:textId="77777777" w:rsidR="00190736" w:rsidRPr="0061190E" w:rsidRDefault="00190736" w:rsidP="00190736">
      <w:pPr>
        <w:spacing w:before="0" w:after="0" w:line="0" w:lineRule="atLeast"/>
        <w:jc w:val="both"/>
        <w:rPr>
          <w:rFonts w:cs="Calibri"/>
          <w:szCs w:val="22"/>
          <w:lang w:eastAsia="es-CO"/>
        </w:rPr>
      </w:pPr>
    </w:p>
    <w:p w14:paraId="65E90D96"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BB2862" w14:textId="77777777" w:rsidR="00190736" w:rsidRPr="0061190E" w:rsidRDefault="00190736" w:rsidP="00190736">
      <w:pPr>
        <w:spacing w:before="0" w:after="0" w:line="0" w:lineRule="atLeast"/>
        <w:jc w:val="both"/>
        <w:rPr>
          <w:rFonts w:cs="Calibri"/>
          <w:szCs w:val="22"/>
          <w:lang w:eastAsia="es-CO"/>
        </w:rPr>
      </w:pPr>
    </w:p>
    <w:p w14:paraId="7F08F8DC"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16401825" w14:textId="77777777" w:rsidR="00190736" w:rsidRPr="0061190E" w:rsidRDefault="00190736" w:rsidP="00190736">
      <w:pPr>
        <w:spacing w:before="0" w:after="0" w:line="0" w:lineRule="atLeast"/>
        <w:jc w:val="both"/>
        <w:rPr>
          <w:rFonts w:cs="Calibri"/>
          <w:szCs w:val="22"/>
          <w:lang w:eastAsia="es-CO"/>
        </w:rPr>
      </w:pPr>
    </w:p>
    <w:p w14:paraId="33EAFF9C"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95CD80A" w14:textId="77777777" w:rsidR="00190736" w:rsidRPr="0061190E" w:rsidRDefault="00190736" w:rsidP="00190736">
      <w:pPr>
        <w:spacing w:before="0" w:after="0" w:line="0" w:lineRule="atLeast"/>
        <w:jc w:val="both"/>
        <w:rPr>
          <w:rFonts w:cs="Calibri"/>
          <w:szCs w:val="22"/>
          <w:lang w:eastAsia="es-CO"/>
        </w:rPr>
      </w:pPr>
    </w:p>
    <w:p w14:paraId="59D8E5B4"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70F0FDB5" w14:textId="77777777" w:rsidR="00190736" w:rsidRPr="0061190E" w:rsidRDefault="00190736" w:rsidP="00190736">
      <w:pPr>
        <w:spacing w:before="0" w:after="0" w:line="0" w:lineRule="atLeast"/>
        <w:jc w:val="both"/>
        <w:rPr>
          <w:rFonts w:cs="Calibri"/>
          <w:szCs w:val="22"/>
          <w:lang w:eastAsia="es-CO"/>
        </w:rPr>
      </w:pPr>
    </w:p>
    <w:p w14:paraId="6842085B"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84771C9" w14:textId="77777777" w:rsidR="00190736" w:rsidRPr="0061190E" w:rsidRDefault="00190736" w:rsidP="00190736">
      <w:pPr>
        <w:spacing w:before="0" w:after="0" w:line="0" w:lineRule="atLeast"/>
        <w:jc w:val="both"/>
        <w:rPr>
          <w:rFonts w:cs="Calibri"/>
          <w:szCs w:val="22"/>
          <w:lang w:eastAsia="es-CO"/>
        </w:rPr>
      </w:pPr>
    </w:p>
    <w:p w14:paraId="77E506FB" w14:textId="77777777" w:rsidR="00190736" w:rsidRPr="0061190E" w:rsidRDefault="00190736" w:rsidP="00190736">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849B8A8" w14:textId="77777777" w:rsidR="00190736" w:rsidRPr="0061190E" w:rsidRDefault="00190736" w:rsidP="00190736">
      <w:pPr>
        <w:spacing w:before="0" w:after="0" w:line="0" w:lineRule="atLeast"/>
        <w:jc w:val="both"/>
        <w:rPr>
          <w:rFonts w:cs="Calibri"/>
          <w:szCs w:val="22"/>
          <w:lang w:eastAsia="es-CO"/>
        </w:rPr>
      </w:pPr>
    </w:p>
    <w:p w14:paraId="2F3DC70B"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w:t>
      </w:r>
      <w:r w:rsidRPr="0061190E">
        <w:rPr>
          <w:rFonts w:cs="Calibri"/>
          <w:szCs w:val="22"/>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009CBCE" w14:textId="77777777" w:rsidR="00190736" w:rsidRPr="0061190E" w:rsidRDefault="00190736" w:rsidP="00190736">
      <w:pPr>
        <w:spacing w:before="0" w:after="0" w:line="0" w:lineRule="atLeast"/>
        <w:jc w:val="both"/>
        <w:rPr>
          <w:rFonts w:cs="Calibri"/>
          <w:szCs w:val="22"/>
          <w:lang w:eastAsia="es-CO"/>
        </w:rPr>
      </w:pPr>
    </w:p>
    <w:p w14:paraId="42DCA3BC" w14:textId="77777777" w:rsidR="00190736" w:rsidRPr="0061190E" w:rsidRDefault="00190736" w:rsidP="00190736">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25822D8E" w14:textId="77777777" w:rsidR="00190736" w:rsidRPr="0061190E" w:rsidRDefault="00190736" w:rsidP="00190736">
      <w:pPr>
        <w:spacing w:before="0" w:after="0" w:line="0" w:lineRule="atLeast"/>
        <w:jc w:val="both"/>
        <w:rPr>
          <w:rFonts w:cs="Calibri"/>
          <w:szCs w:val="22"/>
          <w:lang w:eastAsia="es-CO"/>
        </w:rPr>
      </w:pPr>
    </w:p>
    <w:p w14:paraId="0E1A544A" w14:textId="77777777" w:rsidR="00190736" w:rsidRPr="0061190E" w:rsidRDefault="00190736" w:rsidP="00190736">
      <w:pPr>
        <w:spacing w:before="0" w:after="0" w:line="0" w:lineRule="atLeast"/>
        <w:jc w:val="both"/>
        <w:rPr>
          <w:rFonts w:cs="Calibri"/>
          <w:b/>
          <w:szCs w:val="22"/>
          <w:lang w:eastAsia="es-CO"/>
        </w:rPr>
      </w:pPr>
      <w:r w:rsidRPr="0061190E">
        <w:rPr>
          <w:rFonts w:cs="Calibri"/>
          <w:b/>
          <w:szCs w:val="22"/>
          <w:lang w:eastAsia="es-CO"/>
        </w:rPr>
        <w:t>Actualización:</w:t>
      </w:r>
    </w:p>
    <w:p w14:paraId="23205B19" w14:textId="77777777" w:rsidR="00190736" w:rsidRPr="0061190E" w:rsidRDefault="00190736" w:rsidP="00190736">
      <w:pPr>
        <w:spacing w:before="0" w:after="0" w:line="0" w:lineRule="atLeast"/>
        <w:jc w:val="both"/>
        <w:rPr>
          <w:rFonts w:cs="Calibri"/>
          <w:b/>
          <w:szCs w:val="22"/>
          <w:lang w:eastAsia="es-CO"/>
        </w:rPr>
      </w:pPr>
      <w:r w:rsidRPr="0061190E">
        <w:rPr>
          <w:rFonts w:cs="Calibri"/>
          <w:b/>
          <w:szCs w:val="22"/>
          <w:lang w:eastAsia="es-CO"/>
        </w:rPr>
        <w:t>06-01-23</w:t>
      </w:r>
    </w:p>
    <w:p w14:paraId="2B539B1C" w14:textId="77777777" w:rsidR="00190736" w:rsidRPr="0061190E" w:rsidRDefault="00190736" w:rsidP="00190736">
      <w:pPr>
        <w:spacing w:before="0" w:after="0" w:line="0" w:lineRule="atLeast"/>
        <w:jc w:val="both"/>
        <w:rPr>
          <w:rFonts w:cs="Calibri"/>
          <w:b/>
          <w:szCs w:val="22"/>
          <w:lang w:eastAsia="es-CO"/>
        </w:rPr>
      </w:pPr>
      <w:r w:rsidRPr="0061190E">
        <w:rPr>
          <w:rFonts w:cs="Calibri"/>
          <w:b/>
          <w:szCs w:val="22"/>
          <w:lang w:eastAsia="es-CO"/>
        </w:rPr>
        <w:t>Revisada parte legal.</w:t>
      </w:r>
    </w:p>
    <w:p w14:paraId="41725085" w14:textId="77777777" w:rsidR="00190736" w:rsidRPr="0061190E" w:rsidRDefault="00190736" w:rsidP="0019073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5987E5DE" w14:textId="77777777" w:rsidR="00190736" w:rsidRDefault="00190736" w:rsidP="00190736">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1"/>
    <w:p w14:paraId="4D8A5089" w14:textId="77777777" w:rsidR="00190736" w:rsidRPr="0007013F" w:rsidRDefault="00190736" w:rsidP="00190736">
      <w:pPr>
        <w:pStyle w:val="dias"/>
      </w:pPr>
    </w:p>
    <w:p w14:paraId="6184D1C2" w14:textId="77777777" w:rsidR="005B2FF6" w:rsidRPr="0007013F" w:rsidRDefault="005B2FF6" w:rsidP="00190736">
      <w:pPr>
        <w:spacing w:before="0" w:after="0" w:line="0" w:lineRule="atLeast"/>
        <w:jc w:val="both"/>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57BF" w14:textId="77777777" w:rsidR="00FF64CE" w:rsidRDefault="00FF64CE" w:rsidP="00AC7E3C">
      <w:pPr>
        <w:spacing w:after="0" w:line="240" w:lineRule="auto"/>
      </w:pPr>
      <w:r>
        <w:separator/>
      </w:r>
    </w:p>
  </w:endnote>
  <w:endnote w:type="continuationSeparator" w:id="0">
    <w:p w14:paraId="1A58C6B0"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IType">
    <w:altName w:val="Arial"/>
    <w:charset w:val="00"/>
    <w:family w:val="swiss"/>
    <w:pitch w:val="variable"/>
    <w:sig w:usb0="00000001" w:usb1="00000051" w:usb2="00000000" w:usb3="00000000" w:csb0="00000193"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8EA6"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2076" w14:textId="77777777" w:rsidR="00FF64CE" w:rsidRDefault="00FF64CE" w:rsidP="00AC7E3C">
      <w:pPr>
        <w:spacing w:after="0" w:line="240" w:lineRule="auto"/>
      </w:pPr>
      <w:r>
        <w:separator/>
      </w:r>
    </w:p>
  </w:footnote>
  <w:footnote w:type="continuationSeparator" w:id="0">
    <w:p w14:paraId="3BAAA0E9"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070182"/>
    <w:multiLevelType w:val="hybridMultilevel"/>
    <w:tmpl w:val="2FD8B78E"/>
    <w:lvl w:ilvl="0" w:tplc="4BD45570">
      <w:start w:val="140"/>
      <w:numFmt w:val="bullet"/>
      <w:pStyle w:val="JVlist"/>
      <w:lvlText w:val=""/>
      <w:lvlJc w:val="left"/>
      <w:pPr>
        <w:ind w:left="587"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3"/>
  </w:num>
  <w:num w:numId="14">
    <w:abstractNumId w:val="8"/>
  </w:num>
  <w:num w:numId="15">
    <w:abstractNumId w:val="14"/>
  </w:num>
  <w:num w:numId="16">
    <w:abstractNumId w:val="6"/>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9"/>
  </w:num>
  <w:num w:numId="24">
    <w:abstractNumId w:val="10"/>
  </w:num>
  <w:num w:numId="25">
    <w:abstractNumId w:val="3"/>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31BF9"/>
    <w:rsid w:val="00133FF0"/>
    <w:rsid w:val="00136EA2"/>
    <w:rsid w:val="00141ED2"/>
    <w:rsid w:val="00155D85"/>
    <w:rsid w:val="00160F92"/>
    <w:rsid w:val="00177AF4"/>
    <w:rsid w:val="00190736"/>
    <w:rsid w:val="001B3726"/>
    <w:rsid w:val="001B720E"/>
    <w:rsid w:val="001E29C8"/>
    <w:rsid w:val="001E2B89"/>
    <w:rsid w:val="00207CBA"/>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2061D"/>
    <w:rsid w:val="0035021B"/>
    <w:rsid w:val="00351437"/>
    <w:rsid w:val="00352555"/>
    <w:rsid w:val="00360F9D"/>
    <w:rsid w:val="00372444"/>
    <w:rsid w:val="00372C05"/>
    <w:rsid w:val="00381346"/>
    <w:rsid w:val="0038328F"/>
    <w:rsid w:val="00384EF6"/>
    <w:rsid w:val="0038536A"/>
    <w:rsid w:val="003A113F"/>
    <w:rsid w:val="003B39B9"/>
    <w:rsid w:val="003C113F"/>
    <w:rsid w:val="003D5965"/>
    <w:rsid w:val="003F0BD2"/>
    <w:rsid w:val="003F36A2"/>
    <w:rsid w:val="003F5E10"/>
    <w:rsid w:val="003F6576"/>
    <w:rsid w:val="00413BAE"/>
    <w:rsid w:val="00413E00"/>
    <w:rsid w:val="0041736B"/>
    <w:rsid w:val="00421324"/>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1528"/>
    <w:rsid w:val="004A1CE6"/>
    <w:rsid w:val="004A4CD9"/>
    <w:rsid w:val="004B79EA"/>
    <w:rsid w:val="004B79F2"/>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B0EC1"/>
    <w:rsid w:val="005B2FF6"/>
    <w:rsid w:val="005D03DC"/>
    <w:rsid w:val="005E0021"/>
    <w:rsid w:val="005E7760"/>
    <w:rsid w:val="005F44CF"/>
    <w:rsid w:val="00607CB6"/>
    <w:rsid w:val="00610818"/>
    <w:rsid w:val="00615330"/>
    <w:rsid w:val="00634F91"/>
    <w:rsid w:val="0065082F"/>
    <w:rsid w:val="006543BD"/>
    <w:rsid w:val="00656EFF"/>
    <w:rsid w:val="00660740"/>
    <w:rsid w:val="00661BDB"/>
    <w:rsid w:val="0066607C"/>
    <w:rsid w:val="00670641"/>
    <w:rsid w:val="0069600F"/>
    <w:rsid w:val="006A0425"/>
    <w:rsid w:val="006C3FA2"/>
    <w:rsid w:val="006D297F"/>
    <w:rsid w:val="006D5AF4"/>
    <w:rsid w:val="006E0B1D"/>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B014F"/>
    <w:rsid w:val="007B0F38"/>
    <w:rsid w:val="007B2FE7"/>
    <w:rsid w:val="007C4FBE"/>
    <w:rsid w:val="007C5820"/>
    <w:rsid w:val="007D54D2"/>
    <w:rsid w:val="007D6E46"/>
    <w:rsid w:val="007D7B3D"/>
    <w:rsid w:val="007E203B"/>
    <w:rsid w:val="007E485C"/>
    <w:rsid w:val="00830C6F"/>
    <w:rsid w:val="008417A6"/>
    <w:rsid w:val="008666EC"/>
    <w:rsid w:val="0086684D"/>
    <w:rsid w:val="00872C65"/>
    <w:rsid w:val="0089225E"/>
    <w:rsid w:val="008950A4"/>
    <w:rsid w:val="008A0E39"/>
    <w:rsid w:val="008B049D"/>
    <w:rsid w:val="008C251A"/>
    <w:rsid w:val="008C2E46"/>
    <w:rsid w:val="008C6D28"/>
    <w:rsid w:val="008C788D"/>
    <w:rsid w:val="008E2E96"/>
    <w:rsid w:val="008E3454"/>
    <w:rsid w:val="008E4AC6"/>
    <w:rsid w:val="008E7A8F"/>
    <w:rsid w:val="008F6DB1"/>
    <w:rsid w:val="00901430"/>
    <w:rsid w:val="00901587"/>
    <w:rsid w:val="0090789A"/>
    <w:rsid w:val="0091128C"/>
    <w:rsid w:val="00914B0D"/>
    <w:rsid w:val="0092472A"/>
    <w:rsid w:val="00935D8F"/>
    <w:rsid w:val="00940B02"/>
    <w:rsid w:val="00941692"/>
    <w:rsid w:val="00964F1D"/>
    <w:rsid w:val="009657E7"/>
    <w:rsid w:val="009831EC"/>
    <w:rsid w:val="00990A48"/>
    <w:rsid w:val="00996E68"/>
    <w:rsid w:val="009B46BC"/>
    <w:rsid w:val="009B5309"/>
    <w:rsid w:val="009C46E7"/>
    <w:rsid w:val="009D12B0"/>
    <w:rsid w:val="009D2058"/>
    <w:rsid w:val="009D409F"/>
    <w:rsid w:val="009F1EF1"/>
    <w:rsid w:val="00A02AA1"/>
    <w:rsid w:val="00A17F1B"/>
    <w:rsid w:val="00A23A6C"/>
    <w:rsid w:val="00A23AB1"/>
    <w:rsid w:val="00A3479E"/>
    <w:rsid w:val="00A34AD4"/>
    <w:rsid w:val="00A63B51"/>
    <w:rsid w:val="00A72C93"/>
    <w:rsid w:val="00A76B36"/>
    <w:rsid w:val="00A8230E"/>
    <w:rsid w:val="00AA592E"/>
    <w:rsid w:val="00AC54CB"/>
    <w:rsid w:val="00AC7E3C"/>
    <w:rsid w:val="00AD252F"/>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35A1"/>
    <w:rsid w:val="00BF6359"/>
    <w:rsid w:val="00C06B10"/>
    <w:rsid w:val="00C2195F"/>
    <w:rsid w:val="00C21C39"/>
    <w:rsid w:val="00C26785"/>
    <w:rsid w:val="00C304B8"/>
    <w:rsid w:val="00C30571"/>
    <w:rsid w:val="00C47733"/>
    <w:rsid w:val="00C60488"/>
    <w:rsid w:val="00C66226"/>
    <w:rsid w:val="00C6779F"/>
    <w:rsid w:val="00C67E9C"/>
    <w:rsid w:val="00C76A20"/>
    <w:rsid w:val="00C83982"/>
    <w:rsid w:val="00C94BED"/>
    <w:rsid w:val="00CA67BB"/>
    <w:rsid w:val="00CB4893"/>
    <w:rsid w:val="00CB760B"/>
    <w:rsid w:val="00CD0186"/>
    <w:rsid w:val="00CD1B8E"/>
    <w:rsid w:val="00CE08A6"/>
    <w:rsid w:val="00CE3091"/>
    <w:rsid w:val="00CE561E"/>
    <w:rsid w:val="00CF118A"/>
    <w:rsid w:val="00CF4B63"/>
    <w:rsid w:val="00D01DB7"/>
    <w:rsid w:val="00D133F0"/>
    <w:rsid w:val="00D434EA"/>
    <w:rsid w:val="00D50015"/>
    <w:rsid w:val="00D60833"/>
    <w:rsid w:val="00D818F3"/>
    <w:rsid w:val="00D84FE0"/>
    <w:rsid w:val="00D856C0"/>
    <w:rsid w:val="00DA0EA6"/>
    <w:rsid w:val="00DA36EA"/>
    <w:rsid w:val="00DC0892"/>
    <w:rsid w:val="00DD2FF0"/>
    <w:rsid w:val="00DD63B7"/>
    <w:rsid w:val="00DE5792"/>
    <w:rsid w:val="00DF6FF1"/>
    <w:rsid w:val="00E00110"/>
    <w:rsid w:val="00E02266"/>
    <w:rsid w:val="00E03562"/>
    <w:rsid w:val="00E0784B"/>
    <w:rsid w:val="00E3496B"/>
    <w:rsid w:val="00E52160"/>
    <w:rsid w:val="00E57479"/>
    <w:rsid w:val="00E668EA"/>
    <w:rsid w:val="00E9086C"/>
    <w:rsid w:val="00E91951"/>
    <w:rsid w:val="00E92AF2"/>
    <w:rsid w:val="00EA18BB"/>
    <w:rsid w:val="00EB2413"/>
    <w:rsid w:val="00EE3971"/>
    <w:rsid w:val="00EF0830"/>
    <w:rsid w:val="00F03F7B"/>
    <w:rsid w:val="00F0432F"/>
    <w:rsid w:val="00F05BD8"/>
    <w:rsid w:val="00F071B8"/>
    <w:rsid w:val="00F1289A"/>
    <w:rsid w:val="00F16835"/>
    <w:rsid w:val="00F21270"/>
    <w:rsid w:val="00F23ABD"/>
    <w:rsid w:val="00F24EC4"/>
    <w:rsid w:val="00F27142"/>
    <w:rsid w:val="00F31614"/>
    <w:rsid w:val="00F34239"/>
    <w:rsid w:val="00F35860"/>
    <w:rsid w:val="00F37A68"/>
    <w:rsid w:val="00F4223D"/>
    <w:rsid w:val="00F5507F"/>
    <w:rsid w:val="00F70BCF"/>
    <w:rsid w:val="00F80E41"/>
    <w:rsid w:val="00F85B79"/>
    <w:rsid w:val="00F95DBB"/>
    <w:rsid w:val="00FB09FC"/>
    <w:rsid w:val="00FB45F2"/>
    <w:rsid w:val="00FB4EEE"/>
    <w:rsid w:val="00FD0542"/>
    <w:rsid w:val="00FD14EE"/>
    <w:rsid w:val="00FE08A1"/>
    <w:rsid w:val="00FF0191"/>
    <w:rsid w:val="00FF633A"/>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309E428"/>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8A0E3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sectiontitle">
    <w:name w:val="JV_section_title"/>
    <w:basedOn w:val="Normal"/>
    <w:link w:val="JVsectiontitleCar"/>
    <w:qFormat/>
    <w:rsid w:val="00E02266"/>
    <w:pPr>
      <w:pBdr>
        <w:bottom w:val="single" w:sz="24" w:space="1" w:color="A69F88"/>
      </w:pBdr>
      <w:spacing w:before="240" w:after="120" w:line="240" w:lineRule="auto"/>
    </w:pPr>
    <w:rPr>
      <w:rFonts w:eastAsiaTheme="majorEastAsia" w:cstheme="majorBidi"/>
      <w:b/>
      <w:color w:val="53565A"/>
      <w:szCs w:val="22"/>
      <w:lang w:val="es-PE" w:bidi="ar-SA"/>
    </w:rPr>
  </w:style>
  <w:style w:type="character" w:customStyle="1" w:styleId="JVsectiontitleCar">
    <w:name w:val="JV_section_title Car"/>
    <w:basedOn w:val="Fuentedeprrafopredeter"/>
    <w:link w:val="JVsectiontitle"/>
    <w:rsid w:val="00E02266"/>
    <w:rPr>
      <w:rFonts w:ascii="Calibri" w:eastAsiaTheme="majorEastAsia" w:hAnsi="Calibri" w:cstheme="majorBidi"/>
      <w:b/>
      <w:color w:val="53565A"/>
      <w:szCs w:val="22"/>
      <w:lang w:val="es-PE" w:bidi="ar-SA"/>
    </w:rPr>
  </w:style>
  <w:style w:type="paragraph" w:customStyle="1" w:styleId="JVlist">
    <w:name w:val="JV_list"/>
    <w:basedOn w:val="Prrafodelista"/>
    <w:link w:val="JVlistCar"/>
    <w:autoRedefine/>
    <w:qFormat/>
    <w:rsid w:val="00E02266"/>
    <w:pPr>
      <w:numPr>
        <w:numId w:val="27"/>
      </w:numPr>
      <w:tabs>
        <w:tab w:val="left" w:pos="284"/>
      </w:tabs>
      <w:spacing w:before="0" w:after="120" w:line="240" w:lineRule="auto"/>
      <w:jc w:val="both"/>
    </w:pPr>
    <w:rPr>
      <w:rFonts w:eastAsiaTheme="majorEastAsia" w:cs="Arial"/>
      <w:color w:val="53565A"/>
      <w:spacing w:val="-2"/>
      <w:sz w:val="20"/>
      <w:szCs w:val="18"/>
      <w:lang w:val="hr-HR" w:bidi="ar-SA"/>
    </w:rPr>
  </w:style>
  <w:style w:type="character" w:customStyle="1" w:styleId="JVlistCar">
    <w:name w:val="JV_list Car"/>
    <w:basedOn w:val="Fuentedeprrafopredeter"/>
    <w:link w:val="JVlist"/>
    <w:rsid w:val="00E02266"/>
    <w:rPr>
      <w:rFonts w:ascii="Calibri" w:eastAsiaTheme="majorEastAsia" w:hAnsi="Calibri" w:cs="Arial"/>
      <w:color w:val="53565A"/>
      <w:spacing w:val="-2"/>
      <w:sz w:val="20"/>
      <w:szCs w:val="18"/>
      <w:lang w:val="hr-HR" w:bidi="ar-SA"/>
    </w:rPr>
  </w:style>
  <w:style w:type="paragraph" w:customStyle="1" w:styleId="JVsubtitle">
    <w:name w:val="JV_subtitle"/>
    <w:basedOn w:val="Normal"/>
    <w:link w:val="JVsubtitleCar"/>
    <w:qFormat/>
    <w:rsid w:val="00E02266"/>
    <w:pPr>
      <w:spacing w:before="0" w:after="0" w:line="240" w:lineRule="auto"/>
      <w:ind w:left="284"/>
    </w:pPr>
    <w:rPr>
      <w:rFonts w:eastAsiaTheme="majorEastAsia" w:cstheme="majorBidi"/>
      <w:color w:val="53565A"/>
      <w:szCs w:val="22"/>
      <w:lang w:val="en-GB" w:bidi="ar-SA"/>
    </w:rPr>
  </w:style>
  <w:style w:type="character" w:customStyle="1" w:styleId="JVsubtitleCar">
    <w:name w:val="JV_subtitle Car"/>
    <w:basedOn w:val="Fuentedeprrafopredeter"/>
    <w:link w:val="JVsubtitle"/>
    <w:rsid w:val="00E02266"/>
    <w:rPr>
      <w:rFonts w:ascii="Calibri" w:eastAsiaTheme="majorEastAsia" w:hAnsi="Calibri" w:cstheme="majorBidi"/>
      <w:color w:val="53565A"/>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021">
      <w:bodyDiv w:val="1"/>
      <w:marLeft w:val="0"/>
      <w:marRight w:val="0"/>
      <w:marTop w:val="0"/>
      <w:marBottom w:val="0"/>
      <w:divBdr>
        <w:top w:val="none" w:sz="0" w:space="0" w:color="auto"/>
        <w:left w:val="none" w:sz="0" w:space="0" w:color="auto"/>
        <w:bottom w:val="none" w:sz="0" w:space="0" w:color="auto"/>
        <w:right w:val="none" w:sz="0" w:space="0" w:color="auto"/>
      </w:divBdr>
    </w:div>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75621405">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084910030">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7365</Words>
  <Characters>40508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2023-11-24T20:06:00Z</dcterms:created>
  <dcterms:modified xsi:type="dcterms:W3CDTF">2023-11-24T20:06:00Z</dcterms:modified>
</cp:coreProperties>
</file>