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30170" w14:textId="6B15B059" w:rsidR="00914B0D" w:rsidRDefault="00914B0D" w:rsidP="0087471B">
      <w:pPr>
        <w:pStyle w:val="dias"/>
      </w:pPr>
    </w:p>
    <w:p w14:paraId="3A1B3261" w14:textId="77777777" w:rsidR="0087471B" w:rsidRPr="0087471B" w:rsidRDefault="0087471B" w:rsidP="0087471B">
      <w:pPr>
        <w:pStyle w:val="dias"/>
      </w:pPr>
    </w:p>
    <w:tbl>
      <w:tblPr>
        <w:tblStyle w:val="Tablaconcuadrcula"/>
        <w:tblW w:w="0" w:type="auto"/>
        <w:shd w:val="clear" w:color="auto" w:fill="1F3864"/>
        <w:tblLook w:val="04A0" w:firstRow="1" w:lastRow="0" w:firstColumn="1" w:lastColumn="0" w:noHBand="0" w:noVBand="1"/>
      </w:tblPr>
      <w:tblGrid>
        <w:gridCol w:w="10060"/>
      </w:tblGrid>
      <w:tr w:rsidR="0087471B" w:rsidRPr="00D6643C" w14:paraId="23C7527B" w14:textId="77777777" w:rsidTr="008E2033">
        <w:tc>
          <w:tcPr>
            <w:tcW w:w="10060" w:type="dxa"/>
            <w:shd w:val="clear" w:color="auto" w:fill="1F3864"/>
          </w:tcPr>
          <w:p w14:paraId="65C3CE1E" w14:textId="77777777" w:rsidR="0087471B" w:rsidRPr="00D6643C" w:rsidRDefault="0087471B" w:rsidP="008E2033">
            <w:pPr>
              <w:jc w:val="center"/>
              <w:rPr>
                <w:b/>
                <w:color w:val="FFFFFF" w:themeColor="background1"/>
                <w:sz w:val="64"/>
                <w:szCs w:val="64"/>
              </w:rPr>
            </w:pPr>
            <w:r w:rsidRPr="000766E1">
              <w:rPr>
                <w:b/>
                <w:color w:val="FFFFFF" w:themeColor="background1"/>
                <w:sz w:val="64"/>
                <w:szCs w:val="64"/>
              </w:rPr>
              <w:t>EXPLORA PERÚ</w:t>
            </w:r>
          </w:p>
        </w:tc>
      </w:tr>
    </w:tbl>
    <w:p w14:paraId="30B3FCA5" w14:textId="77777777" w:rsidR="0087471B" w:rsidRPr="00744E6E" w:rsidRDefault="0087471B" w:rsidP="0087471B">
      <w:pPr>
        <w:pStyle w:val="dias"/>
        <w:jc w:val="center"/>
        <w:rPr>
          <w:caps w:val="0"/>
          <w:color w:val="1F3864"/>
          <w:sz w:val="40"/>
          <w:szCs w:val="40"/>
          <w:lang w:val="es-ES"/>
        </w:rPr>
      </w:pPr>
      <w:r w:rsidRPr="00744E6E">
        <w:rPr>
          <w:caps w:val="0"/>
          <w:color w:val="1F3864"/>
          <w:sz w:val="40"/>
          <w:szCs w:val="40"/>
          <w:lang w:val="es-ES"/>
        </w:rPr>
        <w:t xml:space="preserve">Visitando: </w:t>
      </w:r>
      <w:r w:rsidRPr="00996E68">
        <w:rPr>
          <w:caps w:val="0"/>
          <w:color w:val="1F3864"/>
          <w:sz w:val="40"/>
          <w:szCs w:val="40"/>
          <w:lang w:val="es-ES"/>
        </w:rPr>
        <w:t>Lima</w:t>
      </w:r>
      <w:r>
        <w:rPr>
          <w:caps w:val="0"/>
          <w:color w:val="1F3864"/>
          <w:sz w:val="40"/>
          <w:szCs w:val="40"/>
          <w:lang w:val="es-ES"/>
        </w:rPr>
        <w:t xml:space="preserve">, </w:t>
      </w:r>
      <w:r w:rsidRPr="000766E1">
        <w:rPr>
          <w:caps w:val="0"/>
          <w:color w:val="1F3864"/>
          <w:sz w:val="40"/>
          <w:szCs w:val="40"/>
          <w:lang w:val="es-ES"/>
        </w:rPr>
        <w:t>Arequipa</w:t>
      </w:r>
      <w:r>
        <w:rPr>
          <w:caps w:val="0"/>
          <w:color w:val="1F3864"/>
          <w:sz w:val="40"/>
          <w:szCs w:val="40"/>
          <w:lang w:val="es-ES"/>
        </w:rPr>
        <w:t xml:space="preserve">, </w:t>
      </w:r>
      <w:r w:rsidRPr="000766E1">
        <w:rPr>
          <w:caps w:val="0"/>
          <w:color w:val="1F3864"/>
          <w:sz w:val="40"/>
          <w:szCs w:val="40"/>
          <w:lang w:val="es-ES"/>
        </w:rPr>
        <w:t>Valle del Colca</w:t>
      </w:r>
      <w:r>
        <w:rPr>
          <w:caps w:val="0"/>
          <w:color w:val="1F3864"/>
          <w:sz w:val="40"/>
          <w:szCs w:val="40"/>
          <w:lang w:val="es-ES"/>
        </w:rPr>
        <w:t xml:space="preserve">, </w:t>
      </w:r>
      <w:r w:rsidRPr="000766E1">
        <w:rPr>
          <w:caps w:val="0"/>
          <w:color w:val="1F3864"/>
          <w:sz w:val="40"/>
          <w:szCs w:val="40"/>
          <w:lang w:val="es-ES"/>
        </w:rPr>
        <w:t>Puno</w:t>
      </w:r>
      <w:r>
        <w:rPr>
          <w:caps w:val="0"/>
          <w:color w:val="1F3864"/>
          <w:sz w:val="40"/>
          <w:szCs w:val="40"/>
          <w:lang w:val="es-ES"/>
        </w:rPr>
        <w:t>,</w:t>
      </w:r>
      <w:r w:rsidRPr="000766E1">
        <w:rPr>
          <w:caps w:val="0"/>
          <w:color w:val="1F3864"/>
          <w:sz w:val="40"/>
          <w:szCs w:val="40"/>
          <w:lang w:val="es-ES"/>
        </w:rPr>
        <w:t xml:space="preserve"> Cusco</w:t>
      </w:r>
    </w:p>
    <w:p w14:paraId="7DFB1FE4" w14:textId="77777777" w:rsidR="001E2B89" w:rsidRPr="00744E6E" w:rsidRDefault="000766E1" w:rsidP="00A23A6C">
      <w:pPr>
        <w:pStyle w:val="subtituloprograma"/>
        <w:rPr>
          <w:color w:val="1F3864"/>
        </w:rPr>
      </w:pPr>
      <w:r>
        <w:rPr>
          <w:color w:val="1F3864"/>
        </w:rPr>
        <w:t>10</w:t>
      </w:r>
      <w:r w:rsidR="001E2B89" w:rsidRPr="00744E6E">
        <w:rPr>
          <w:color w:val="1F3864"/>
        </w:rPr>
        <w:t xml:space="preserve"> </w:t>
      </w:r>
      <w:r w:rsidR="003C113F" w:rsidRPr="00744E6E">
        <w:rPr>
          <w:color w:val="1F3864"/>
        </w:rPr>
        <w:t>días</w:t>
      </w:r>
      <w:r w:rsidR="00661BDB" w:rsidRPr="00744E6E">
        <w:rPr>
          <w:color w:val="1F3864"/>
        </w:rPr>
        <w:t xml:space="preserve"> </w:t>
      </w:r>
      <w:r>
        <w:rPr>
          <w:color w:val="1F3864"/>
        </w:rPr>
        <w:t>9</w:t>
      </w:r>
      <w:r w:rsidR="00F21270" w:rsidRPr="00744E6E">
        <w:rPr>
          <w:color w:val="1F3864"/>
        </w:rPr>
        <w:t xml:space="preserve"> noches</w:t>
      </w:r>
    </w:p>
    <w:p w14:paraId="260377EC" w14:textId="77777777" w:rsidR="009C46E7" w:rsidRDefault="009C46E7" w:rsidP="00A23A6C">
      <w:pPr>
        <w:pStyle w:val="itinerario"/>
      </w:pPr>
    </w:p>
    <w:p w14:paraId="6E1C6994" w14:textId="77777777" w:rsidR="00A23A6C" w:rsidRDefault="00A23A6C" w:rsidP="001D0712">
      <w:pPr>
        <w:pStyle w:val="itinerario"/>
        <w:jc w:val="center"/>
      </w:pPr>
      <w:r>
        <w:rPr>
          <w:noProof/>
          <w:lang w:val="es-ES" w:eastAsia="es-ES" w:bidi="ar-SA"/>
        </w:rPr>
        <w:drawing>
          <wp:inline distT="0" distB="0" distL="0" distR="0" wp14:anchorId="27B6D863" wp14:editId="2C9811A0">
            <wp:extent cx="6412611" cy="2879090"/>
            <wp:effectExtent l="0" t="0" r="762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letisimo_opt.png"/>
                    <pic:cNvPicPr/>
                  </pic:nvPicPr>
                  <pic:blipFill>
                    <a:blip r:embed="rId7">
                      <a:extLst>
                        <a:ext uri="{28A0092B-C50C-407E-A947-70E740481C1C}">
                          <a14:useLocalDpi xmlns:a14="http://schemas.microsoft.com/office/drawing/2010/main" val="0"/>
                        </a:ext>
                      </a:extLst>
                    </a:blip>
                    <a:stretch>
                      <a:fillRect/>
                    </a:stretch>
                  </pic:blipFill>
                  <pic:spPr>
                    <a:xfrm>
                      <a:off x="0" y="0"/>
                      <a:ext cx="6423143" cy="2883818"/>
                    </a:xfrm>
                    <a:prstGeom prst="rect">
                      <a:avLst/>
                    </a:prstGeom>
                  </pic:spPr>
                </pic:pic>
              </a:graphicData>
            </a:graphic>
          </wp:inline>
        </w:drawing>
      </w:r>
    </w:p>
    <w:p w14:paraId="530B5298" w14:textId="77777777" w:rsidR="001D0712" w:rsidRDefault="001D0712" w:rsidP="00A23A6C">
      <w:pPr>
        <w:pStyle w:val="itinerario"/>
      </w:pPr>
    </w:p>
    <w:p w14:paraId="746C668F" w14:textId="77777777" w:rsidR="00A23A6C" w:rsidRDefault="001D0712" w:rsidP="00A23A6C">
      <w:pPr>
        <w:pStyle w:val="itinerario"/>
      </w:pPr>
      <w:r w:rsidRPr="001D0712">
        <w:t>Explora lo mejor que el Perú tiene para ofrecer en este espectacular viaje de 10 días que combina naturaleza, historia y cultura. Parte desde Lima rumbo a Arequipa, una joya de la arquitectura colonial, y maravíllate con el vuelo de los cóndores en el Valle del Colca. Aprende sobre los pueblos más tradicionales en Puno antes de llegar a Cusco, el corazón del Imperio inca, y descubrir el legado histórico que guarda, además de fascinantes paisajes andinos de verdes valles y cumbres nevadas.</w:t>
      </w:r>
    </w:p>
    <w:p w14:paraId="7DA777E1" w14:textId="77777777" w:rsidR="00000DB9" w:rsidRDefault="00000DB9" w:rsidP="00A23A6C">
      <w:pPr>
        <w:pStyle w:val="itinerario"/>
      </w:pPr>
    </w:p>
    <w:p w14:paraId="1CAEDD5D" w14:textId="6C13C4C2" w:rsidR="00000DB9" w:rsidRPr="00F0432F" w:rsidRDefault="003D362E" w:rsidP="00000DB9">
      <w:pPr>
        <w:pStyle w:val="itinerario"/>
      </w:pPr>
      <w:r w:rsidRPr="00744E6E">
        <w:rPr>
          <w:rStyle w:val="diasCar"/>
          <w:color w:val="1F3864"/>
          <w:sz w:val="28"/>
          <w:szCs w:val="28"/>
        </w:rPr>
        <w:t xml:space="preserve">SALIDA </w:t>
      </w:r>
      <w:r>
        <w:rPr>
          <w:rStyle w:val="diasCar"/>
        </w:rPr>
        <w:t xml:space="preserve">  </w:t>
      </w:r>
      <w:r>
        <w:t>diaria</w:t>
      </w:r>
    </w:p>
    <w:p w14:paraId="7B6EFE8A" w14:textId="77777777" w:rsidR="00000DB9" w:rsidRPr="00744E6E" w:rsidRDefault="00000DB9" w:rsidP="00000DB9">
      <w:pPr>
        <w:pStyle w:val="dias"/>
        <w:rPr>
          <w:color w:val="1F3864"/>
          <w:sz w:val="28"/>
          <w:szCs w:val="28"/>
        </w:rPr>
      </w:pPr>
      <w:r w:rsidRPr="00744E6E">
        <w:rPr>
          <w:color w:val="1F3864"/>
          <w:sz w:val="28"/>
          <w:szCs w:val="28"/>
        </w:rPr>
        <w:t>INCLUYE</w:t>
      </w:r>
    </w:p>
    <w:p w14:paraId="6C27F874" w14:textId="5AAD9C7D" w:rsidR="00996E68" w:rsidRPr="00F04CEE" w:rsidRDefault="00996E68" w:rsidP="00F04CEE">
      <w:pPr>
        <w:pStyle w:val="vinetas"/>
        <w:jc w:val="both"/>
      </w:pPr>
      <w:r w:rsidRPr="00F04CEE">
        <w:t>Traslado Aeropuerto – Hotel – Aeropuerto</w:t>
      </w:r>
      <w:r w:rsidR="00985788">
        <w:t>, en Lima y Cusco,</w:t>
      </w:r>
      <w:r w:rsidRPr="00F04CEE">
        <w:t xml:space="preserve"> en servicio privado.</w:t>
      </w:r>
    </w:p>
    <w:p w14:paraId="750982C6" w14:textId="77D3A3AA" w:rsidR="00985788" w:rsidRDefault="00985788" w:rsidP="00F04CEE">
      <w:pPr>
        <w:pStyle w:val="vinetas"/>
        <w:jc w:val="both"/>
      </w:pPr>
      <w:r w:rsidRPr="00F04CEE">
        <w:t>Traslado Aeropuerto – Hotel</w:t>
      </w:r>
      <w:r>
        <w:t>, en Arequipa, en servicio privado.</w:t>
      </w:r>
    </w:p>
    <w:p w14:paraId="0D3AAABF" w14:textId="733D71E0" w:rsidR="00985788" w:rsidRDefault="00985788" w:rsidP="00F04CEE">
      <w:pPr>
        <w:pStyle w:val="vinetas"/>
        <w:jc w:val="both"/>
      </w:pPr>
      <w:r>
        <w:t xml:space="preserve">Traslado por carretera Arequipa – </w:t>
      </w:r>
      <w:r w:rsidR="0076162C">
        <w:t xml:space="preserve">Cañón del Colca – </w:t>
      </w:r>
      <w:r>
        <w:t>Puno.</w:t>
      </w:r>
    </w:p>
    <w:p w14:paraId="17469896" w14:textId="42FAE3A9" w:rsidR="00300ECF" w:rsidRDefault="00300ECF" w:rsidP="00F04CEE">
      <w:pPr>
        <w:pStyle w:val="vinetas"/>
        <w:jc w:val="both"/>
      </w:pPr>
      <w:r w:rsidRPr="00300ECF">
        <w:t>Bus turístico en servicio compartido Puno – Cusco.</w:t>
      </w:r>
    </w:p>
    <w:p w14:paraId="1946E3CA" w14:textId="4C13AF43" w:rsidR="00F04CEE" w:rsidRDefault="00F04CEE" w:rsidP="00F04CEE">
      <w:pPr>
        <w:pStyle w:val="vinetas"/>
        <w:jc w:val="both"/>
      </w:pPr>
      <w:r>
        <w:t>Traslados hotel – estación del bus – hotel, en servicio compartido.</w:t>
      </w:r>
    </w:p>
    <w:p w14:paraId="6BE76233" w14:textId="77777777" w:rsidR="00372C05" w:rsidRPr="00F04CEE" w:rsidRDefault="00372C05" w:rsidP="00F04CEE">
      <w:pPr>
        <w:pStyle w:val="vinetas"/>
        <w:jc w:val="both"/>
      </w:pPr>
      <w:r w:rsidRPr="00F04CEE">
        <w:t>Traslados hotel – estación del tren – hotel, en servicio compartido.</w:t>
      </w:r>
    </w:p>
    <w:p w14:paraId="26AF2016" w14:textId="77777777" w:rsidR="00445D29" w:rsidRPr="00F04CEE" w:rsidRDefault="00445D29" w:rsidP="00F04CEE">
      <w:pPr>
        <w:pStyle w:val="vinetas"/>
        <w:jc w:val="both"/>
      </w:pPr>
      <w:r w:rsidRPr="00F04CEE">
        <w:lastRenderedPageBreak/>
        <w:t>Tren a Machu Picchu ida y vuelta en servicio compartido: Voyager (IncaRail) o Expedition (PeruRail).</w:t>
      </w:r>
    </w:p>
    <w:p w14:paraId="276EB2A7" w14:textId="77777777" w:rsidR="00445D29" w:rsidRPr="00F04CEE" w:rsidRDefault="00445D29" w:rsidP="00F04CEE">
      <w:pPr>
        <w:pStyle w:val="vinetas"/>
        <w:jc w:val="both"/>
      </w:pPr>
      <w:r w:rsidRPr="00F04CEE">
        <w:t>Tren a Machu Picchu ida y vuelta en servicio compartido: 360 o Vistadome, para categoría Primera Superior.</w:t>
      </w:r>
    </w:p>
    <w:p w14:paraId="5CC86F28" w14:textId="77777777" w:rsidR="001D0712" w:rsidRPr="00F04CEE" w:rsidRDefault="001D0712" w:rsidP="00F04CEE">
      <w:pPr>
        <w:pStyle w:val="vinetas"/>
        <w:jc w:val="both"/>
      </w:pPr>
      <w:r w:rsidRPr="00F04CEE">
        <w:t>2 noches de alojamiento en el hotel seleccionado en Lima.</w:t>
      </w:r>
    </w:p>
    <w:p w14:paraId="105D3E1B" w14:textId="77777777" w:rsidR="001D0712" w:rsidRPr="00F04CEE" w:rsidRDefault="001D0712" w:rsidP="00F04CEE">
      <w:pPr>
        <w:pStyle w:val="vinetas"/>
        <w:jc w:val="both"/>
      </w:pPr>
      <w:r w:rsidRPr="00F04CEE">
        <w:t xml:space="preserve">1 noche de alojamiento en el hotel seleccionado en Arequipa. </w:t>
      </w:r>
    </w:p>
    <w:p w14:paraId="64244CDA" w14:textId="77777777" w:rsidR="001D0712" w:rsidRPr="00F04CEE" w:rsidRDefault="001D0712" w:rsidP="00F04CEE">
      <w:pPr>
        <w:pStyle w:val="vinetas"/>
        <w:jc w:val="both"/>
      </w:pPr>
      <w:r w:rsidRPr="00F04CEE">
        <w:t xml:space="preserve">1 noche de alojamiento en el hotel seleccionado en el Valle </w:t>
      </w:r>
      <w:r w:rsidR="009255AD" w:rsidRPr="00F04CEE">
        <w:t xml:space="preserve">y Cañón </w:t>
      </w:r>
      <w:r w:rsidRPr="00F04CEE">
        <w:t xml:space="preserve">del Colca. </w:t>
      </w:r>
    </w:p>
    <w:p w14:paraId="5FA52621" w14:textId="77777777" w:rsidR="001D0712" w:rsidRPr="00F04CEE" w:rsidRDefault="001D0712" w:rsidP="00F04CEE">
      <w:pPr>
        <w:pStyle w:val="vinetas"/>
        <w:jc w:val="both"/>
      </w:pPr>
      <w:r w:rsidRPr="00F04CEE">
        <w:t>2 noches de alojamiento en el hotel seleccionado en Puno.</w:t>
      </w:r>
    </w:p>
    <w:p w14:paraId="5DB49F25" w14:textId="77777777" w:rsidR="001D0712" w:rsidRPr="00F04CEE" w:rsidRDefault="001D0712" w:rsidP="00F04CEE">
      <w:pPr>
        <w:pStyle w:val="vinetas"/>
        <w:jc w:val="both"/>
      </w:pPr>
      <w:r w:rsidRPr="00F04CEE">
        <w:t>3 noches de alojamiento en el hotel seleccionado en Cusco.</w:t>
      </w:r>
    </w:p>
    <w:p w14:paraId="754A4281" w14:textId="77777777" w:rsidR="001D0712" w:rsidRPr="00F04CEE" w:rsidRDefault="001D0712" w:rsidP="00F04CEE">
      <w:pPr>
        <w:pStyle w:val="vinetas"/>
        <w:jc w:val="both"/>
      </w:pPr>
      <w:r w:rsidRPr="00F04CEE">
        <w:t>Desayunos diarios en los horarios establecidos por los hoteles (si los itinerarios aéreos lo permiten).</w:t>
      </w:r>
    </w:p>
    <w:p w14:paraId="3CE63691" w14:textId="087B0029" w:rsidR="001D0712" w:rsidRPr="00F04CEE" w:rsidRDefault="001D0712" w:rsidP="00F04CEE">
      <w:pPr>
        <w:pStyle w:val="vinetas"/>
        <w:jc w:val="both"/>
      </w:pPr>
      <w:r w:rsidRPr="00F04CEE">
        <w:t>2 almuerzos en el pueblo de Chivay</w:t>
      </w:r>
      <w:r w:rsidR="00F04341" w:rsidRPr="00F04CEE">
        <w:t xml:space="preserve"> (días 4 y 5)</w:t>
      </w:r>
      <w:r w:rsidRPr="00F04CEE">
        <w:t>. Bebidas no incluidas.</w:t>
      </w:r>
    </w:p>
    <w:p w14:paraId="66C81B23" w14:textId="306C49B0" w:rsidR="001D0712" w:rsidRPr="00F04CEE" w:rsidRDefault="001D0712" w:rsidP="00F04CEE">
      <w:pPr>
        <w:pStyle w:val="vinetas"/>
        <w:jc w:val="both"/>
      </w:pPr>
      <w:r w:rsidRPr="00F04CEE">
        <w:t>1 almuerzo en Puno</w:t>
      </w:r>
      <w:r w:rsidR="00F04341" w:rsidRPr="00F04CEE">
        <w:t xml:space="preserve"> (día 6)</w:t>
      </w:r>
      <w:r w:rsidRPr="00F04CEE">
        <w:t>. Bebidas no incluidas.</w:t>
      </w:r>
    </w:p>
    <w:p w14:paraId="25C5EBFA" w14:textId="4E15EC59" w:rsidR="001D0712" w:rsidRPr="00F04CEE" w:rsidRDefault="001D0712" w:rsidP="00F04CEE">
      <w:pPr>
        <w:pStyle w:val="vinetas"/>
        <w:jc w:val="both"/>
      </w:pPr>
      <w:r w:rsidRPr="00F04CEE">
        <w:t xml:space="preserve">1 almuerzo en </w:t>
      </w:r>
      <w:r w:rsidR="009255AD" w:rsidRPr="00F04CEE">
        <w:t>Sicuani</w:t>
      </w:r>
      <w:r w:rsidR="00F04341" w:rsidRPr="00F04CEE">
        <w:t xml:space="preserve"> (día 7)</w:t>
      </w:r>
      <w:r w:rsidRPr="00F04CEE">
        <w:t>. Bebidas no incluidas.</w:t>
      </w:r>
    </w:p>
    <w:p w14:paraId="34FA9CA1" w14:textId="09DC7C94" w:rsidR="001D0712" w:rsidRPr="00F04CEE" w:rsidRDefault="001D0712" w:rsidP="00F04CEE">
      <w:pPr>
        <w:pStyle w:val="vinetas"/>
        <w:jc w:val="both"/>
      </w:pPr>
      <w:r w:rsidRPr="00F04CEE">
        <w:t>1 almuerzo en Aguas Calientes</w:t>
      </w:r>
      <w:r w:rsidR="00F04341" w:rsidRPr="00F04CEE">
        <w:t xml:space="preserve"> (día 9)</w:t>
      </w:r>
      <w:r w:rsidRPr="00F04CEE">
        <w:t>. Bebidas no incluidas.</w:t>
      </w:r>
    </w:p>
    <w:p w14:paraId="0D5798EB" w14:textId="77777777" w:rsidR="001D0712" w:rsidRPr="00F04CEE" w:rsidRDefault="001D0712" w:rsidP="00F04CEE">
      <w:pPr>
        <w:pStyle w:val="vinetas"/>
        <w:jc w:val="both"/>
      </w:pPr>
      <w:r w:rsidRPr="00F04CEE">
        <w:t>Excursiones en servicio compartido con guía en español e inglés.</w:t>
      </w:r>
    </w:p>
    <w:p w14:paraId="74922D55" w14:textId="77777777" w:rsidR="001D0712" w:rsidRPr="00F04CEE" w:rsidRDefault="001D0712" w:rsidP="00F04CEE">
      <w:pPr>
        <w:pStyle w:val="vinetas"/>
        <w:jc w:val="both"/>
      </w:pPr>
      <w:r w:rsidRPr="00F04CEE">
        <w:t xml:space="preserve">Entradas a los circuitos turísticos mencionados. </w:t>
      </w:r>
    </w:p>
    <w:p w14:paraId="26E21E66" w14:textId="77777777" w:rsidR="001D0712" w:rsidRPr="00F04CEE" w:rsidRDefault="001D0712" w:rsidP="00F04CEE">
      <w:pPr>
        <w:pStyle w:val="vinetas"/>
        <w:jc w:val="both"/>
      </w:pPr>
      <w:r w:rsidRPr="00F04CEE">
        <w:t xml:space="preserve">Visita de medio día de Lima en servicio compartido. </w:t>
      </w:r>
    </w:p>
    <w:p w14:paraId="4BB50718" w14:textId="20BA9A0C" w:rsidR="001D0712" w:rsidRPr="00F04CEE" w:rsidRDefault="001D0712" w:rsidP="00F04CEE">
      <w:pPr>
        <w:pStyle w:val="vinetas"/>
        <w:jc w:val="both"/>
      </w:pPr>
      <w:r w:rsidRPr="00F04CEE">
        <w:t>Visita de la ciudad de Arequipa</w:t>
      </w:r>
      <w:r w:rsidR="00F04341" w:rsidRPr="00F04CEE">
        <w:t>,</w:t>
      </w:r>
      <w:r w:rsidRPr="00F04CEE">
        <w:t xml:space="preserve"> </w:t>
      </w:r>
      <w:r w:rsidR="00F04341" w:rsidRPr="00F04CEE">
        <w:t xml:space="preserve">el </w:t>
      </w:r>
      <w:r w:rsidRPr="00F04CEE">
        <w:t xml:space="preserve">Convento de Santa Catalina </w:t>
      </w:r>
      <w:r w:rsidR="00F04341" w:rsidRPr="00F04CEE">
        <w:t xml:space="preserve">e Iglesia de la Compañía, </w:t>
      </w:r>
      <w:r w:rsidRPr="00F04CEE">
        <w:t xml:space="preserve">en servicio compartido. </w:t>
      </w:r>
    </w:p>
    <w:p w14:paraId="7ADE0DF7" w14:textId="77777777" w:rsidR="001D0712" w:rsidRPr="00F04CEE" w:rsidRDefault="001D0712" w:rsidP="00F04CEE">
      <w:pPr>
        <w:pStyle w:val="vinetas"/>
        <w:jc w:val="both"/>
      </w:pPr>
      <w:r w:rsidRPr="00F04CEE">
        <w:t xml:space="preserve">Visita de Cruz del Cóndor en Valle y Cañón del Colca en servicio compartido. </w:t>
      </w:r>
    </w:p>
    <w:p w14:paraId="33CAAC4D" w14:textId="77777777" w:rsidR="001D0712" w:rsidRPr="00F04CEE" w:rsidRDefault="001D0712" w:rsidP="00F04CEE">
      <w:pPr>
        <w:pStyle w:val="vinetas"/>
        <w:jc w:val="both"/>
      </w:pPr>
      <w:r w:rsidRPr="00F04CEE">
        <w:t xml:space="preserve">Visita a la Isla de los Uros y Taquile en Puno en servicio compartido. </w:t>
      </w:r>
    </w:p>
    <w:p w14:paraId="0140CB49" w14:textId="5B2A33FA" w:rsidR="001D0712" w:rsidRDefault="00F04341" w:rsidP="00F04CEE">
      <w:pPr>
        <w:pStyle w:val="vinetas"/>
        <w:jc w:val="both"/>
      </w:pPr>
      <w:r w:rsidRPr="00F04CEE">
        <w:t xml:space="preserve">Durante el </w:t>
      </w:r>
      <w:r w:rsidR="00F04CEE" w:rsidRPr="00F04CEE">
        <w:t>trayecto en b</w:t>
      </w:r>
      <w:r w:rsidR="001D0712" w:rsidRPr="00F04CEE">
        <w:t xml:space="preserve">us turístico </w:t>
      </w:r>
      <w:r w:rsidR="00F04CEE" w:rsidRPr="00F04CEE">
        <w:t>entre</w:t>
      </w:r>
      <w:r w:rsidR="001D0712" w:rsidRPr="00F04CEE">
        <w:t xml:space="preserve"> Puno – Cusco, entrada a los lugares de visita</w:t>
      </w:r>
      <w:r w:rsidR="00F04CEE">
        <w:t>,</w:t>
      </w:r>
      <w:r w:rsidR="00F04CEE" w:rsidRPr="00F04CEE">
        <w:t xml:space="preserve"> en servicio compartido</w:t>
      </w:r>
      <w:r w:rsidR="001D0712">
        <w:t>.</w:t>
      </w:r>
    </w:p>
    <w:p w14:paraId="2DC363AC" w14:textId="77777777" w:rsidR="001D0712" w:rsidRDefault="001D0712" w:rsidP="00F04CEE">
      <w:pPr>
        <w:pStyle w:val="vinetas"/>
        <w:jc w:val="both"/>
      </w:pPr>
      <w:r>
        <w:t xml:space="preserve">Visita a Pucará, Racchi y Andahuaylillas en la ruta de Puno a Cusco, en servicio compartido. </w:t>
      </w:r>
    </w:p>
    <w:p w14:paraId="3BD38125" w14:textId="77777777" w:rsidR="001D0712" w:rsidRDefault="001D0712" w:rsidP="00F04CEE">
      <w:pPr>
        <w:pStyle w:val="vinetas"/>
        <w:jc w:val="both"/>
      </w:pPr>
      <w:r>
        <w:t>Visita de la ciudad de Cusco y sitios arqueológicos en servicio compartido.</w:t>
      </w:r>
    </w:p>
    <w:p w14:paraId="3C0E4E9B" w14:textId="77777777" w:rsidR="001D0712" w:rsidRDefault="001D0712" w:rsidP="00F04CEE">
      <w:pPr>
        <w:pStyle w:val="vinetas"/>
        <w:jc w:val="both"/>
      </w:pPr>
      <w:r>
        <w:t xml:space="preserve">Visita guiada a Machu Picchu, en servicio compartido. </w:t>
      </w:r>
    </w:p>
    <w:p w14:paraId="0BEA7085" w14:textId="77777777" w:rsidR="001D0712" w:rsidRDefault="001D0712" w:rsidP="00F04CEE">
      <w:pPr>
        <w:pStyle w:val="vinetas"/>
        <w:numPr>
          <w:ilvl w:val="0"/>
          <w:numId w:val="0"/>
        </w:numPr>
        <w:ind w:left="714" w:hanging="357"/>
        <w:jc w:val="both"/>
      </w:pPr>
      <w:r>
        <w:t>•</w:t>
      </w:r>
      <w:r>
        <w:tab/>
        <w:t>Impuestos Hoteleros.</w:t>
      </w:r>
    </w:p>
    <w:p w14:paraId="3BEB5A7C" w14:textId="48429D8D" w:rsidR="00000DB9" w:rsidRDefault="00000DB9" w:rsidP="00996E68">
      <w:pPr>
        <w:pStyle w:val="itinerario"/>
      </w:pPr>
    </w:p>
    <w:p w14:paraId="4EFB1B6A" w14:textId="77777777" w:rsidR="00445D29" w:rsidRPr="00777AE0" w:rsidRDefault="00445D29" w:rsidP="00445D29">
      <w:pPr>
        <w:pStyle w:val="dias"/>
        <w:rPr>
          <w:color w:val="1F3864"/>
          <w:sz w:val="28"/>
          <w:szCs w:val="28"/>
        </w:rPr>
      </w:pPr>
      <w:r w:rsidRPr="00777AE0">
        <w:rPr>
          <w:caps w:val="0"/>
          <w:color w:val="1F3864"/>
          <w:sz w:val="28"/>
          <w:szCs w:val="28"/>
        </w:rPr>
        <w:t>NO INCLUYE</w:t>
      </w:r>
    </w:p>
    <w:p w14:paraId="12579F95" w14:textId="77777777" w:rsidR="00445D29" w:rsidRPr="00986FCA" w:rsidRDefault="00445D29" w:rsidP="00445D29">
      <w:pPr>
        <w:pStyle w:val="vinetas"/>
      </w:pPr>
      <w:r w:rsidRPr="00986FCA">
        <w:t>2% sobre el valor del paquete turístico por el manejo de divisas, valor cobrado por pago en efectivo en moneda extranjera no reembolsable.</w:t>
      </w:r>
    </w:p>
    <w:p w14:paraId="4691C416" w14:textId="77777777" w:rsidR="00445D29" w:rsidRPr="00986FCA" w:rsidRDefault="00445D29" w:rsidP="00445D29">
      <w:pPr>
        <w:pStyle w:val="vinetas"/>
      </w:pPr>
      <w:r w:rsidRPr="00986FCA">
        <w:t>Tiquetes Aéreos. (Q de combustible, Impuestos de tiquete, Tasa Administrativa).</w:t>
      </w:r>
    </w:p>
    <w:p w14:paraId="611C593B" w14:textId="77777777" w:rsidR="00445D29" w:rsidRPr="00986FCA" w:rsidRDefault="00445D29" w:rsidP="00445D29">
      <w:pPr>
        <w:pStyle w:val="vinetas"/>
      </w:pPr>
      <w:r w:rsidRPr="00986FCA">
        <w:t>Tasas de aeropuerto.</w:t>
      </w:r>
    </w:p>
    <w:p w14:paraId="17981317" w14:textId="77777777" w:rsidR="00445D29" w:rsidRPr="00986FCA" w:rsidRDefault="00445D29" w:rsidP="00445D29">
      <w:pPr>
        <w:pStyle w:val="vinetas"/>
      </w:pPr>
      <w:r w:rsidRPr="00986FCA">
        <w:t>Alimentación no estipulada en los itinerarios.</w:t>
      </w:r>
    </w:p>
    <w:p w14:paraId="402106FD" w14:textId="77777777" w:rsidR="00445D29" w:rsidRPr="00986FCA" w:rsidRDefault="00445D29" w:rsidP="00445D29">
      <w:pPr>
        <w:pStyle w:val="vinetas"/>
      </w:pPr>
      <w:r w:rsidRPr="00986FCA">
        <w:t>Bebidas con las comidas.</w:t>
      </w:r>
    </w:p>
    <w:p w14:paraId="4E15E323" w14:textId="77777777" w:rsidR="00445D29" w:rsidRPr="00986FCA" w:rsidRDefault="00445D29" w:rsidP="00445D29">
      <w:pPr>
        <w:pStyle w:val="vinetas"/>
      </w:pPr>
      <w:r w:rsidRPr="00986FCA">
        <w:t>Propinas.</w:t>
      </w:r>
    </w:p>
    <w:p w14:paraId="38B79DA4" w14:textId="77777777" w:rsidR="00445D29" w:rsidRPr="00986FCA" w:rsidRDefault="00445D29" w:rsidP="00445D29">
      <w:pPr>
        <w:pStyle w:val="vinetas"/>
      </w:pPr>
      <w:r w:rsidRPr="00986FCA">
        <w:t>Traslados donde no esté contemplado.</w:t>
      </w:r>
    </w:p>
    <w:p w14:paraId="772773F1" w14:textId="77777777" w:rsidR="00445D29" w:rsidRPr="00986FCA" w:rsidRDefault="00445D29" w:rsidP="00445D29">
      <w:pPr>
        <w:pStyle w:val="vinetas"/>
      </w:pPr>
      <w:r w:rsidRPr="00986FCA">
        <w:t>Extras de ningún tipo en los hoteles.</w:t>
      </w:r>
    </w:p>
    <w:p w14:paraId="3F97DCD0" w14:textId="77777777" w:rsidR="00445D29" w:rsidRPr="00986FCA" w:rsidRDefault="00445D29" w:rsidP="00445D29">
      <w:pPr>
        <w:pStyle w:val="vinetas"/>
      </w:pPr>
      <w:r w:rsidRPr="00986FCA">
        <w:t>Excesos de equipaje.</w:t>
      </w:r>
    </w:p>
    <w:p w14:paraId="3FFEDF92" w14:textId="77777777" w:rsidR="00445D29" w:rsidRPr="00986FCA" w:rsidRDefault="00445D29" w:rsidP="00445D29">
      <w:pPr>
        <w:pStyle w:val="vinetas"/>
      </w:pPr>
      <w:r w:rsidRPr="00986FCA">
        <w:t>Gastos de índole personal.</w:t>
      </w:r>
    </w:p>
    <w:p w14:paraId="2FD3ACDF" w14:textId="77777777" w:rsidR="00445D29" w:rsidRPr="00986FCA" w:rsidRDefault="00445D29" w:rsidP="00445D29">
      <w:pPr>
        <w:pStyle w:val="vinetas"/>
      </w:pPr>
      <w:r w:rsidRPr="00986FCA">
        <w:t>Gastos médicos.</w:t>
      </w:r>
    </w:p>
    <w:p w14:paraId="669BAFC4" w14:textId="77777777" w:rsidR="00445D29" w:rsidRDefault="00445D29" w:rsidP="00445D29">
      <w:pPr>
        <w:pStyle w:val="vinetas"/>
      </w:pPr>
      <w:r w:rsidRPr="00986FCA">
        <w:t>Tarjeta de asistencia médica.</w:t>
      </w:r>
    </w:p>
    <w:p w14:paraId="7DB2DA5A" w14:textId="77777777" w:rsidR="00996E68" w:rsidRDefault="00996E68" w:rsidP="00996E68">
      <w:pPr>
        <w:pStyle w:val="itinerario"/>
      </w:pPr>
    </w:p>
    <w:p w14:paraId="516F9AF7" w14:textId="7D18DD47" w:rsidR="00445D29" w:rsidRDefault="00445D29" w:rsidP="00996E68">
      <w:pPr>
        <w:pStyle w:val="itinerario"/>
      </w:pPr>
    </w:p>
    <w:p w14:paraId="3DEDD65E" w14:textId="6845AB70" w:rsidR="00F04CEE" w:rsidRDefault="00F04CEE" w:rsidP="00996E68">
      <w:pPr>
        <w:pStyle w:val="itinerario"/>
      </w:pPr>
    </w:p>
    <w:p w14:paraId="53CED8FA" w14:textId="4166E13C" w:rsidR="00F04CEE" w:rsidRDefault="00F04CEE" w:rsidP="00996E68">
      <w:pPr>
        <w:pStyle w:val="itinerario"/>
      </w:pPr>
    </w:p>
    <w:tbl>
      <w:tblPr>
        <w:tblStyle w:val="Tablaconcuadrcula"/>
        <w:tblW w:w="0" w:type="auto"/>
        <w:shd w:val="clear" w:color="auto" w:fill="1F3864"/>
        <w:tblLook w:val="04A0" w:firstRow="1" w:lastRow="0" w:firstColumn="1" w:lastColumn="0" w:noHBand="0" w:noVBand="1"/>
      </w:tblPr>
      <w:tblGrid>
        <w:gridCol w:w="10060"/>
      </w:tblGrid>
      <w:tr w:rsidR="00744E6E" w:rsidRPr="00D6643C" w14:paraId="1E8C6A0D" w14:textId="77777777" w:rsidTr="00FF64CE">
        <w:tc>
          <w:tcPr>
            <w:tcW w:w="10060" w:type="dxa"/>
            <w:shd w:val="clear" w:color="auto" w:fill="1F3864"/>
          </w:tcPr>
          <w:p w14:paraId="2117866B" w14:textId="77777777" w:rsidR="00744E6E" w:rsidRPr="00D6643C" w:rsidRDefault="00744E6E" w:rsidP="00FF64CE">
            <w:pPr>
              <w:jc w:val="center"/>
              <w:rPr>
                <w:b/>
                <w:color w:val="FFFFFF" w:themeColor="background1"/>
                <w:sz w:val="40"/>
                <w:szCs w:val="40"/>
              </w:rPr>
            </w:pPr>
            <w:r w:rsidRPr="00D6643C">
              <w:rPr>
                <w:b/>
                <w:color w:val="FFFFFF" w:themeColor="background1"/>
                <w:sz w:val="40"/>
                <w:szCs w:val="40"/>
              </w:rPr>
              <w:lastRenderedPageBreak/>
              <w:t>ITINERARIO</w:t>
            </w:r>
          </w:p>
        </w:tc>
      </w:tr>
    </w:tbl>
    <w:p w14:paraId="0BCD2A86" w14:textId="77777777" w:rsidR="00744E6E" w:rsidRPr="007F4802" w:rsidRDefault="00744E6E" w:rsidP="00744E6E">
      <w:pPr>
        <w:pStyle w:val="itinerario"/>
      </w:pPr>
    </w:p>
    <w:p w14:paraId="58E51A30" w14:textId="6853DC88" w:rsidR="00744E6E" w:rsidRPr="00777AE0" w:rsidRDefault="0087471B" w:rsidP="00744E6E">
      <w:pPr>
        <w:pStyle w:val="dias"/>
        <w:rPr>
          <w:color w:val="1F3864"/>
          <w:sz w:val="28"/>
          <w:szCs w:val="28"/>
        </w:rPr>
      </w:pPr>
      <w:r w:rsidRPr="00777AE0">
        <w:rPr>
          <w:caps w:val="0"/>
          <w:color w:val="1F3864"/>
          <w:sz w:val="28"/>
          <w:szCs w:val="28"/>
        </w:rPr>
        <w:t>DÍA 1</w:t>
      </w:r>
      <w:r w:rsidRPr="00777AE0">
        <w:rPr>
          <w:caps w:val="0"/>
          <w:color w:val="1F3864"/>
          <w:sz w:val="28"/>
          <w:szCs w:val="28"/>
        </w:rPr>
        <w:tab/>
      </w:r>
      <w:r w:rsidRPr="00777AE0">
        <w:rPr>
          <w:caps w:val="0"/>
          <w:color w:val="1F3864"/>
          <w:sz w:val="28"/>
          <w:szCs w:val="28"/>
        </w:rPr>
        <w:tab/>
      </w:r>
      <w:r w:rsidRPr="00996E68">
        <w:rPr>
          <w:caps w:val="0"/>
          <w:color w:val="1F3864"/>
          <w:sz w:val="28"/>
          <w:szCs w:val="28"/>
        </w:rPr>
        <w:t>LIMA</w:t>
      </w:r>
    </w:p>
    <w:p w14:paraId="682A9686" w14:textId="77777777" w:rsidR="00744E6E" w:rsidRDefault="00744E6E" w:rsidP="00744E6E">
      <w:pPr>
        <w:pStyle w:val="itinerario"/>
      </w:pPr>
      <w:r>
        <w:t>A la l</w:t>
      </w:r>
      <w:r w:rsidRPr="007F4802">
        <w:t>legada</w:t>
      </w:r>
      <w:r>
        <w:t>, recibimiento en el aeropuerto</w:t>
      </w:r>
      <w:r w:rsidRPr="007F4802">
        <w:t xml:space="preserve"> y traslado al hotel. Alojamiento.</w:t>
      </w:r>
    </w:p>
    <w:p w14:paraId="44DD92E2" w14:textId="77777777" w:rsidR="00996E68" w:rsidRDefault="00996E68" w:rsidP="00996E68">
      <w:pPr>
        <w:pStyle w:val="itinerario"/>
      </w:pPr>
    </w:p>
    <w:p w14:paraId="0358B9C7" w14:textId="391DA874" w:rsidR="00996E68" w:rsidRDefault="00996E68" w:rsidP="00996E68">
      <w:pPr>
        <w:pStyle w:val="itinerario"/>
      </w:pPr>
      <w:r>
        <w:t>La capital peruana es una metrópoli moderna y llena de historia, que actualmente atraviesa un emocionante proceso de cambios culturales y económicos.</w:t>
      </w:r>
    </w:p>
    <w:p w14:paraId="7DDBBA51" w14:textId="0E917F62" w:rsidR="00996E68" w:rsidRPr="00996E68" w:rsidRDefault="0087471B" w:rsidP="00996E68">
      <w:pPr>
        <w:pStyle w:val="dias"/>
        <w:rPr>
          <w:color w:val="1F3864"/>
          <w:sz w:val="28"/>
          <w:szCs w:val="28"/>
        </w:rPr>
      </w:pPr>
      <w:r w:rsidRPr="00996E68">
        <w:rPr>
          <w:caps w:val="0"/>
          <w:color w:val="1F3864"/>
          <w:sz w:val="28"/>
          <w:szCs w:val="28"/>
        </w:rPr>
        <w:t xml:space="preserve">DÍA 2 </w:t>
      </w:r>
      <w:r w:rsidRPr="00996E68">
        <w:rPr>
          <w:caps w:val="0"/>
          <w:color w:val="1F3864"/>
          <w:sz w:val="28"/>
          <w:szCs w:val="28"/>
        </w:rPr>
        <w:tab/>
      </w:r>
      <w:r w:rsidRPr="00996E68">
        <w:rPr>
          <w:caps w:val="0"/>
          <w:color w:val="1F3864"/>
          <w:sz w:val="28"/>
          <w:szCs w:val="28"/>
        </w:rPr>
        <w:tab/>
        <w:t xml:space="preserve">LIMA – VISITA </w:t>
      </w:r>
      <w:r w:rsidRPr="005D1E6F">
        <w:rPr>
          <w:caps w:val="0"/>
          <w:color w:val="1F3864"/>
          <w:sz w:val="28"/>
          <w:szCs w:val="28"/>
        </w:rPr>
        <w:t>DE LA CIUDAD</w:t>
      </w:r>
    </w:p>
    <w:p w14:paraId="7187AA03" w14:textId="77777777" w:rsidR="00996E68" w:rsidRDefault="00996E68" w:rsidP="00996E68">
      <w:pPr>
        <w:pStyle w:val="itinerario"/>
      </w:pPr>
      <w:r>
        <w:t>Desayuno en el hotel. Prepárese para explorar el casco antiguo de Lima, declarado Patrimonio de la Humanidad por la Unesco, que está repleto de fascinantes edificios históricos. Comienza la ruta con el Museo Larco, ubicado en el tradicional distrito de Pueblo Libre y alojado en una mansión virreinal bellamente restaurada, que a su vez está construida sobre una pirámide precolombina del siglo VII. El museo cuenta con una completísima colección prehispánica de objetos de oro y plata, así como piezas de arte erótico. Luego, diríjase hasta la Casa Aliaga, una mansión colonial concedida en 1535 por el conquistador Francisco Pizarro a uno de sus capitanes, Jerónimo de Aliaga. Esta es la única casa de la época que aún pertenece a la misma familia. Continúe con un recorrido escénico por el centro colonial. Visite la Plaza de Armas, donde podrá apreciar la grandiosa arquitectura del Imperio español. Ahí se encuentra su magnífica Catedral, construida en el siglo XVI. Termina el paseo regresando al hotel. Alojamiento.</w:t>
      </w:r>
    </w:p>
    <w:p w14:paraId="543AE043" w14:textId="5B0B7F8E" w:rsidR="005D1E6F" w:rsidRPr="005D1E6F" w:rsidRDefault="0087471B" w:rsidP="005D1E6F">
      <w:pPr>
        <w:pStyle w:val="dias"/>
        <w:ind w:left="1410" w:hanging="1410"/>
        <w:jc w:val="both"/>
        <w:rPr>
          <w:color w:val="1F3864"/>
          <w:sz w:val="28"/>
          <w:szCs w:val="28"/>
          <w:lang w:val="es-419"/>
        </w:rPr>
      </w:pPr>
      <w:r w:rsidRPr="005D1E6F">
        <w:rPr>
          <w:caps w:val="0"/>
          <w:color w:val="1F3864"/>
          <w:sz w:val="28"/>
          <w:szCs w:val="28"/>
        </w:rPr>
        <w:t>D</w:t>
      </w:r>
      <w:r w:rsidRPr="005D1E6F">
        <w:rPr>
          <w:caps w:val="0"/>
          <w:color w:val="1F3864"/>
          <w:sz w:val="28"/>
          <w:szCs w:val="28"/>
          <w:lang w:val="es-419"/>
        </w:rPr>
        <w:t>ÍA 3</w:t>
      </w:r>
      <w:r w:rsidRPr="005D1E6F">
        <w:rPr>
          <w:caps w:val="0"/>
          <w:color w:val="1F3864"/>
          <w:sz w:val="28"/>
          <w:szCs w:val="28"/>
          <w:lang w:val="es-419"/>
        </w:rPr>
        <w:tab/>
      </w:r>
      <w:r>
        <w:rPr>
          <w:caps w:val="0"/>
          <w:color w:val="1F3864"/>
          <w:sz w:val="28"/>
          <w:szCs w:val="28"/>
          <w:lang w:val="es-419"/>
        </w:rPr>
        <w:tab/>
      </w:r>
      <w:r w:rsidRPr="005D1E6F">
        <w:rPr>
          <w:caps w:val="0"/>
          <w:color w:val="1F3864"/>
          <w:sz w:val="28"/>
          <w:szCs w:val="28"/>
          <w:lang w:val="es-419"/>
        </w:rPr>
        <w:t xml:space="preserve">LIMA – AREQUIPA – (VUELO NO INCLUIDO) – VISITA DE LA CIUDAD Y DEL MONASTERIO </w:t>
      </w:r>
      <w:r w:rsidRPr="00F04CEE">
        <w:rPr>
          <w:caps w:val="0"/>
          <w:color w:val="1F3864"/>
          <w:sz w:val="28"/>
          <w:szCs w:val="28"/>
          <w:lang w:val="es-419"/>
        </w:rPr>
        <w:t>DE SANTA CATALINA</w:t>
      </w:r>
    </w:p>
    <w:p w14:paraId="71BA41B4" w14:textId="38ED113B" w:rsidR="00305BE6" w:rsidRDefault="005D1E6F" w:rsidP="00305BE6">
      <w:pPr>
        <w:pStyle w:val="itinerario"/>
      </w:pPr>
      <w:r>
        <w:t xml:space="preserve">Desayuno en el hotel. A la hora convenida, traslado al aeropuerto donde se tomará el vuelo con destino </w:t>
      </w:r>
      <w:r w:rsidR="00305BE6">
        <w:t xml:space="preserve">a Arequipa. </w:t>
      </w:r>
      <w:r>
        <w:t>L</w:t>
      </w:r>
      <w:r w:rsidR="00305BE6">
        <w:t xml:space="preserve">legada a la Ciudad Blanca, </w:t>
      </w:r>
      <w:r>
        <w:t>recibimiento y</w:t>
      </w:r>
      <w:r w:rsidR="00305BE6">
        <w:t xml:space="preserve"> trasladado a</w:t>
      </w:r>
      <w:r>
        <w:t>l hotel. Tras el</w:t>
      </w:r>
      <w:r w:rsidR="00305BE6">
        <w:t xml:space="preserve"> registro, </w:t>
      </w:r>
      <w:r>
        <w:t>salida para</w:t>
      </w:r>
      <w:r w:rsidR="00305BE6">
        <w:t xml:space="preserve"> conocer la ciudad. </w:t>
      </w:r>
      <w:r w:rsidR="00F04CEE">
        <w:t>Por la tarde, c</w:t>
      </w:r>
      <w:r w:rsidR="00305BE6">
        <w:t xml:space="preserve">omienza </w:t>
      </w:r>
      <w:r>
        <w:t>s</w:t>
      </w:r>
      <w:r w:rsidR="00305BE6">
        <w:t>u recorrido en la plaza principal, llamada Plaza de Armas. Admir</w:t>
      </w:r>
      <w:r>
        <w:t>e</w:t>
      </w:r>
      <w:r w:rsidR="00305BE6">
        <w:t xml:space="preserve"> su elegante catedral basílica de estilo neo renacentista y el sensacional Monasterio de Santa Catalina, que durante siglos fue una ‘ciudad prohibida’ en el corazón de Arequipa, cerrada a las miradas indiscretas y a la influencia del mundo exterior. Fundado en el siglo XVI, el convento era un pueblo casi autosuficiente, formado por casas destinadas a las monjas y sus sirvientes, claustros, plazas y calles estrechas, cocinas y refectorios, entre otros. Las familias de las monjas pagaban grandes sumas de dinero para que sus hijas fueran admitidas, lo que aumentaba la riqueza y el prestigio del lugar. Hoy en día, pasear por sus coloridas callejuelas es retroceder en el tiempo y permite entender el Perú colonial. Contin</w:t>
      </w:r>
      <w:r>
        <w:t>uará</w:t>
      </w:r>
      <w:r w:rsidR="00305BE6">
        <w:t xml:space="preserve"> hasta llegar a la Iglesia de la Compañía, quizás la mayor obra maestra del barroco peruano, donde podrá analizar su fascinante fachada. La sacristía es especialmente bella, gracias a su cúpula y sus paredes cubiertas de murales que muestran la flora y la fauna tropicales. El seminario jesuita es muy conocido por su hermoso claustro principal. Por último, dirí</w:t>
      </w:r>
      <w:r>
        <w:t xml:space="preserve">jase </w:t>
      </w:r>
      <w:r w:rsidR="00305BE6">
        <w:t>a los barrios de Yanahuara y Carmen Alto, donde podrá disfrutar de una magnífica vista del volcán Misti, que se eleva sobre la ciudad. Al finalizar</w:t>
      </w:r>
      <w:r>
        <w:t>, regreso al hotel. Alojamiento.</w:t>
      </w:r>
    </w:p>
    <w:p w14:paraId="05D61F13" w14:textId="0272D60D" w:rsidR="00F04CEE" w:rsidRDefault="00F04CEE" w:rsidP="00305BE6">
      <w:pPr>
        <w:pStyle w:val="itinerario"/>
      </w:pPr>
    </w:p>
    <w:p w14:paraId="79A56D77" w14:textId="77777777" w:rsidR="006B1716" w:rsidRDefault="006B1716" w:rsidP="006B1716">
      <w:pPr>
        <w:pStyle w:val="itinerario"/>
      </w:pPr>
      <w:r>
        <w:rPr>
          <w:b/>
          <w:bCs/>
          <w:color w:val="1F3864"/>
        </w:rPr>
        <w:t>Nota:</w:t>
      </w:r>
      <w:r>
        <w:rPr>
          <w:color w:val="1F3864"/>
        </w:rPr>
        <w:t xml:space="preserve"> </w:t>
      </w:r>
      <w:r>
        <w:t>Código de vestimenta para las Iglesias: durante la visita, el uso de polos de manga corta, esqueleto o camiseta sin magas (bividis), shorts sobre las rodillas no están permitidas, no se permite el ingreso.</w:t>
      </w:r>
    </w:p>
    <w:p w14:paraId="3AAEE1B5" w14:textId="77777777" w:rsidR="006B1716" w:rsidRDefault="006B1716" w:rsidP="00AD7770">
      <w:pPr>
        <w:pStyle w:val="dias"/>
        <w:rPr>
          <w:color w:val="1F3864"/>
          <w:sz w:val="28"/>
          <w:szCs w:val="28"/>
        </w:rPr>
      </w:pPr>
    </w:p>
    <w:p w14:paraId="761076A1" w14:textId="77777777" w:rsidR="006B1716" w:rsidRDefault="006B1716" w:rsidP="00AD7770">
      <w:pPr>
        <w:pStyle w:val="dias"/>
        <w:rPr>
          <w:color w:val="1F3864"/>
          <w:sz w:val="28"/>
          <w:szCs w:val="28"/>
        </w:rPr>
      </w:pPr>
    </w:p>
    <w:p w14:paraId="11778EA7" w14:textId="3513277E" w:rsidR="00AD7770" w:rsidRPr="00AD7770" w:rsidRDefault="0087471B" w:rsidP="00AD7770">
      <w:pPr>
        <w:pStyle w:val="dias"/>
        <w:rPr>
          <w:color w:val="1F3864"/>
          <w:sz w:val="28"/>
          <w:szCs w:val="28"/>
        </w:rPr>
      </w:pPr>
      <w:r w:rsidRPr="00AD7770">
        <w:rPr>
          <w:caps w:val="0"/>
          <w:color w:val="1F3864"/>
          <w:sz w:val="28"/>
          <w:szCs w:val="28"/>
        </w:rPr>
        <w:lastRenderedPageBreak/>
        <w:t xml:space="preserve">DÍA 4 </w:t>
      </w:r>
      <w:r w:rsidRPr="00AD7770">
        <w:rPr>
          <w:caps w:val="0"/>
          <w:color w:val="1F3864"/>
          <w:sz w:val="28"/>
          <w:szCs w:val="28"/>
        </w:rPr>
        <w:tab/>
      </w:r>
      <w:r>
        <w:rPr>
          <w:caps w:val="0"/>
          <w:color w:val="1F3864"/>
          <w:sz w:val="28"/>
          <w:szCs w:val="28"/>
        </w:rPr>
        <w:tab/>
      </w:r>
      <w:r w:rsidRPr="00AD7770">
        <w:rPr>
          <w:caps w:val="0"/>
          <w:color w:val="1F3864"/>
          <w:sz w:val="28"/>
          <w:szCs w:val="28"/>
        </w:rPr>
        <w:t>AREQUIPA – VALLE Y CAÑÓN DEL COLCA</w:t>
      </w:r>
    </w:p>
    <w:p w14:paraId="32A864AD" w14:textId="1C45E6EE" w:rsidR="00AD7770" w:rsidRDefault="00AD7770" w:rsidP="00AD7770">
      <w:pPr>
        <w:pStyle w:val="itinerario"/>
      </w:pPr>
      <w:r>
        <w:t>Desayuno en el hotel. Salida rumbo al Valle del Colca pasando primero por el distrito de Yura. La región se caracteriza por contar con una serie de impresionantes accidentes geográficos, como barrancos, cordilleras y cañones. Continuará a través de la Reserva de Pampas Cañahuas, una extensa planicie poblada por vicuñas, uno de los cuatro camélidos andinos autóctonos que se encuentran en Perú. Cruzará las pampas de Viscachani y Toccra, bordeando el cráter del volcán Chucura para llegar al mirador de Los Andes en Patapampa, que se encuentra a 4,910 metros sobre el nivel del mar. Desde aquí se pueden observar los diferentes volcanes que rodean Arequipa. El almuerzo se realizará en el pintoresco pueblo de Chivay, seguido de un traslado al hotel seleccionado en el Valle del Colca para disfrutar del resto de la tarde libre. Alojamiento en el hotel.</w:t>
      </w:r>
    </w:p>
    <w:p w14:paraId="012B09AF" w14:textId="68092577" w:rsidR="00AD7770" w:rsidRPr="00AD7770" w:rsidRDefault="0087471B" w:rsidP="00AD7770">
      <w:pPr>
        <w:pStyle w:val="dias"/>
        <w:rPr>
          <w:color w:val="1F3864"/>
          <w:sz w:val="28"/>
          <w:szCs w:val="28"/>
        </w:rPr>
      </w:pPr>
      <w:r w:rsidRPr="00AD7770">
        <w:rPr>
          <w:caps w:val="0"/>
          <w:color w:val="1F3864"/>
          <w:sz w:val="28"/>
          <w:szCs w:val="28"/>
        </w:rPr>
        <w:t xml:space="preserve">DÍA 5 </w:t>
      </w:r>
      <w:r>
        <w:rPr>
          <w:caps w:val="0"/>
          <w:color w:val="1F3864"/>
          <w:sz w:val="28"/>
          <w:szCs w:val="28"/>
        </w:rPr>
        <w:tab/>
      </w:r>
      <w:r w:rsidRPr="00AD7770">
        <w:rPr>
          <w:caps w:val="0"/>
          <w:color w:val="1F3864"/>
          <w:sz w:val="28"/>
          <w:szCs w:val="28"/>
        </w:rPr>
        <w:tab/>
        <w:t xml:space="preserve">VALLE Y CAÑÓN DEL COLCA – PUNO </w:t>
      </w:r>
    </w:p>
    <w:p w14:paraId="6B1F20F7" w14:textId="06C36B6D" w:rsidR="00AD7770" w:rsidRDefault="00AD7770" w:rsidP="00AD7770">
      <w:pPr>
        <w:pStyle w:val="itinerario"/>
      </w:pPr>
      <w:r>
        <w:t>Desayuno en el hotel. Prepárese para un día para recordar con un viaje al impresionante al mirador Cruz del Cóndor. Respire hondo y aprecie la inmensidad del Valle del Colca, uno de los cañones más profundos del mundo, con una altura máxima superior a 4,160 metros, el doble que el Gran Cañón. La emoción que sentirá con esta experiencia aumentará al observar el espectáculo natural de los inmensos cóndores sobre el cañón. Déjese sorprender mientras contempla el sobrevuelo de estas elegantes aves rapaces, patrullándolo con disciplina militar. Descienda al fondo del valle para descubrir algunos de los pueblos rurales situados a orillas del río Colca, como Pinchollo, Maca, Achoma y Yanque. También puede hacer una parada en los miradores de Antahuilque y Choquetico para admirar las majestuosas vistas del valle. De camino de regreso a Chivay, tomará el desvío a Patahuasi rumbo a Puno. Los paisajes le encantarán, con su combinación de llanuras altas, formaciones rocosas inusuales y lagunas pobladas por grullas que baten sus alas sobre el agua. Tras seis horas de viaje, llegará a su destino y será trasladado al hotel. Alojamiento.</w:t>
      </w:r>
    </w:p>
    <w:p w14:paraId="24408BE2" w14:textId="156917B7" w:rsidR="00AD7770" w:rsidRPr="00AD7770" w:rsidRDefault="0087471B" w:rsidP="00AD7770">
      <w:pPr>
        <w:pStyle w:val="dias"/>
        <w:rPr>
          <w:color w:val="1F3864"/>
          <w:sz w:val="28"/>
          <w:szCs w:val="28"/>
        </w:rPr>
      </w:pPr>
      <w:r w:rsidRPr="00AD7770">
        <w:rPr>
          <w:caps w:val="0"/>
          <w:color w:val="1F3864"/>
          <w:sz w:val="28"/>
          <w:szCs w:val="28"/>
        </w:rPr>
        <w:t xml:space="preserve">DÍA 6 </w:t>
      </w:r>
      <w:r w:rsidRPr="00AD7770">
        <w:rPr>
          <w:caps w:val="0"/>
          <w:color w:val="1F3864"/>
          <w:sz w:val="28"/>
          <w:szCs w:val="28"/>
        </w:rPr>
        <w:tab/>
      </w:r>
      <w:r>
        <w:rPr>
          <w:caps w:val="0"/>
          <w:color w:val="1F3864"/>
          <w:sz w:val="28"/>
          <w:szCs w:val="28"/>
        </w:rPr>
        <w:tab/>
      </w:r>
      <w:r w:rsidRPr="00AD7770">
        <w:rPr>
          <w:caps w:val="0"/>
          <w:color w:val="1F3864"/>
          <w:sz w:val="28"/>
          <w:szCs w:val="28"/>
        </w:rPr>
        <w:t>PUNO – LAGO TITICACA, ISLAS DE UROS &amp; TAQUILE</w:t>
      </w:r>
    </w:p>
    <w:p w14:paraId="5B432E8C" w14:textId="77777777" w:rsidR="00AD7770" w:rsidRDefault="00AD7770" w:rsidP="00AD7770">
      <w:pPr>
        <w:pStyle w:val="itinerario"/>
      </w:pPr>
      <w:r>
        <w:t>Desayuno en el hotel. Traslado hasta el puerto de Puno, donde un bote le espera para llevarle a las hermosas islas de Uros. Los Uros son una antigua sociedad que puebla una serie de islas artificiales construidas sobre una base de cañas de totora tejidas que crecen en el propio lago. En la parte superior, los habitantes construyen sus casas, también hechas de juncos; por eso cocinan al aire libre para evitar posibles incendios. Después de una fantástica excursión de hora y media, continuará el viaje a la isla de Taquile, un bonito pedazo de cielo que otrora perteneció al Imperio inca. Todavía se pueden apreciar vestigios de esta cultura en sus estructuras. Una vez allí, habrá una sesión informativa sobre la isla y presenciará una actividad cultural. Tras un delicioso almuerzo, comenzará su regreso a Puno. Alojamiento en el hotel.</w:t>
      </w:r>
    </w:p>
    <w:p w14:paraId="3B5D9BB5" w14:textId="36C98B90" w:rsidR="0083603D" w:rsidRPr="0083603D" w:rsidRDefault="0087471B" w:rsidP="0083603D">
      <w:pPr>
        <w:pStyle w:val="dias"/>
        <w:rPr>
          <w:color w:val="1F3864"/>
          <w:sz w:val="28"/>
          <w:szCs w:val="28"/>
        </w:rPr>
      </w:pPr>
      <w:r w:rsidRPr="0083603D">
        <w:rPr>
          <w:caps w:val="0"/>
          <w:color w:val="1F3864"/>
          <w:sz w:val="28"/>
          <w:szCs w:val="28"/>
        </w:rPr>
        <w:t>DÍA 7</w:t>
      </w:r>
      <w:r w:rsidRPr="0083603D">
        <w:rPr>
          <w:caps w:val="0"/>
          <w:color w:val="1F3864"/>
          <w:sz w:val="28"/>
          <w:szCs w:val="28"/>
        </w:rPr>
        <w:tab/>
      </w:r>
      <w:r>
        <w:rPr>
          <w:caps w:val="0"/>
          <w:color w:val="1F3864"/>
          <w:sz w:val="28"/>
          <w:szCs w:val="28"/>
        </w:rPr>
        <w:tab/>
      </w:r>
      <w:r w:rsidRPr="0083603D">
        <w:rPr>
          <w:caps w:val="0"/>
          <w:color w:val="1F3864"/>
          <w:sz w:val="28"/>
          <w:szCs w:val="28"/>
        </w:rPr>
        <w:t>PUNO – CUSCO</w:t>
      </w:r>
    </w:p>
    <w:p w14:paraId="112B4958" w14:textId="07D5DA77" w:rsidR="00AD7770" w:rsidRDefault="0083603D" w:rsidP="00AD7770">
      <w:pPr>
        <w:pStyle w:val="itinerario"/>
      </w:pPr>
      <w:r>
        <w:t>Desayuno en el hotel. Prepárese para un</w:t>
      </w:r>
      <w:r w:rsidR="00AD7770">
        <w:t xml:space="preserve"> viaje hacia el corazón del Imperio inca. </w:t>
      </w:r>
      <w:r>
        <w:t>Recárguese</w:t>
      </w:r>
      <w:r w:rsidR="00AD7770">
        <w:t xml:space="preserve"> de energía antes de ser transportado hasta la estación de buses y abordar el que </w:t>
      </w:r>
      <w:r>
        <w:t>l</w:t>
      </w:r>
      <w:r w:rsidR="00AD7770">
        <w:t>e llevará a Cusco. Recorr</w:t>
      </w:r>
      <w:r>
        <w:t>a</w:t>
      </w:r>
      <w:r w:rsidR="00AD7770">
        <w:t xml:space="preserve"> la ruta a través de asombrosos paisajes de la meseta montañosa, con aldeas y ani</w:t>
      </w:r>
      <w:r>
        <w:t>males autóctonos alrededor. Tome</w:t>
      </w:r>
      <w:r w:rsidR="00AD7770">
        <w:t xml:space="preserve"> un descanso en el sitio arqueológico de Pucará, que data de 200 aC. a 300 dC. Ha</w:t>
      </w:r>
      <w:r>
        <w:t>rá</w:t>
      </w:r>
      <w:r w:rsidR="00AD7770">
        <w:t xml:space="preserve"> una breve parada en La Raya, el punto más alto entre Puno y Cuzco situado a más de 4,313 metros sobre el nivel del mar, antes de almorzar en Sicuani. Luego visitará Racchi, donde se encuentra el templo a Wiracocha, una sorprendente construcción rectangular de 30 metros de ancho por 20 de alto. Previa llegada a Cusco, hará una parada más en el pueblo de Andahuaylillas para conocer su principal atractivo: su iglesia apodada la “Capilla Sixtina de América” por las impresionantes obras de arte encontradas en su interior. Ya en la Ciudad Imperial, un servicio de transporte </w:t>
      </w:r>
      <w:r>
        <w:t>l</w:t>
      </w:r>
      <w:r w:rsidR="00AD7770">
        <w:t xml:space="preserve">e recogerá de la estación de buses y </w:t>
      </w:r>
      <w:r>
        <w:t>le trasladará al</w:t>
      </w:r>
      <w:r w:rsidR="00AD7770">
        <w:t xml:space="preserve"> hotel.</w:t>
      </w:r>
      <w:r>
        <w:t xml:space="preserve"> Alojamiento.</w:t>
      </w:r>
    </w:p>
    <w:p w14:paraId="322AB803" w14:textId="2BE20815" w:rsidR="0076162C" w:rsidRDefault="0076162C" w:rsidP="00AD7770">
      <w:pPr>
        <w:pStyle w:val="itinerario"/>
      </w:pPr>
    </w:p>
    <w:p w14:paraId="195CE1ED" w14:textId="1B5401D7" w:rsidR="0076162C" w:rsidRDefault="0076162C" w:rsidP="00AD7770">
      <w:pPr>
        <w:pStyle w:val="itinerario"/>
      </w:pPr>
    </w:p>
    <w:p w14:paraId="44A97F99" w14:textId="1A85BA88" w:rsidR="00996E68" w:rsidRPr="00996E68" w:rsidRDefault="0087471B" w:rsidP="002560AC">
      <w:pPr>
        <w:pStyle w:val="dias"/>
        <w:ind w:left="1410" w:hanging="1410"/>
        <w:jc w:val="both"/>
        <w:rPr>
          <w:sz w:val="28"/>
          <w:szCs w:val="28"/>
        </w:rPr>
      </w:pPr>
      <w:r>
        <w:rPr>
          <w:caps w:val="0"/>
          <w:color w:val="1F3864"/>
          <w:sz w:val="28"/>
          <w:szCs w:val="28"/>
        </w:rPr>
        <w:lastRenderedPageBreak/>
        <w:t>DÍA 8</w:t>
      </w:r>
      <w:r w:rsidRPr="00996E68">
        <w:rPr>
          <w:caps w:val="0"/>
          <w:color w:val="1F3864"/>
          <w:sz w:val="28"/>
          <w:szCs w:val="28"/>
        </w:rPr>
        <w:tab/>
      </w:r>
      <w:r w:rsidRPr="00996E68">
        <w:rPr>
          <w:caps w:val="0"/>
          <w:color w:val="1F3864"/>
          <w:sz w:val="28"/>
          <w:szCs w:val="28"/>
        </w:rPr>
        <w:tab/>
        <w:t>CUSCO</w:t>
      </w:r>
      <w:r>
        <w:rPr>
          <w:caps w:val="0"/>
          <w:color w:val="1F3864"/>
          <w:sz w:val="28"/>
          <w:szCs w:val="28"/>
        </w:rPr>
        <w:t xml:space="preserve"> </w:t>
      </w:r>
      <w:r w:rsidRPr="00996E68">
        <w:rPr>
          <w:caps w:val="0"/>
          <w:color w:val="1F3864"/>
          <w:sz w:val="28"/>
          <w:szCs w:val="28"/>
        </w:rPr>
        <w:t>– VISITA DE LA CIUDAD Y SITIOS ARQUEOLÓGICOS</w:t>
      </w:r>
    </w:p>
    <w:p w14:paraId="3590E720" w14:textId="77777777" w:rsidR="00996E68" w:rsidRDefault="00996E68" w:rsidP="00996E68">
      <w:pPr>
        <w:pStyle w:val="itinerario"/>
      </w:pPr>
      <w:r>
        <w:t xml:space="preserve">Desayuno en el hotel. </w:t>
      </w:r>
      <w:r w:rsidR="009255AD">
        <w:t>D</w:t>
      </w:r>
      <w:r>
        <w:t>isfrute de una visita guiada por esta encantadora ciudad, que fue la capital del Imperio inca. El recorrido inicia visitando el Convento de Santo Domingo que fue construido sobre el templo inca del Coricancha, uno de los recintos más importantes dedicados al culto del sol. Las crónicas antiguas dicen que sus paredes estaban cubiertas de pan de oro y llenas de representaciones doradas de la naturaleza. Luego, visite la Catedral, el monumento más imponente de la Plaza de Armas. Diríjase después hacia las colinas cusqueñas donde está la fortaleza de Sacsayhuamán, cuyas imponentes murallas ofrecen una impresionante vista panorámica de Cusco. Continúe hacia Qenqo, un complejo arqueológico de uso religioso donde se cree que los incas practicaban rituales relacionados con la agricultura. Su recorrido termina en Puka Pukara, en quechua "fuerte rojo", un complejo arquitectónico de supuesto uso militar, con múltiples ambientes, plazas, baños, acueductos y torres. Se cree que fue utilizado por el séquito inca mientras el líder descansaba en Tambomachay. Tras finalizar la visita, regreso al hotel. Alojamiento.</w:t>
      </w:r>
    </w:p>
    <w:p w14:paraId="12FF889A" w14:textId="50C6AE5D" w:rsidR="00996E68" w:rsidRPr="00996E68" w:rsidRDefault="0087471B" w:rsidP="00996E68">
      <w:pPr>
        <w:pStyle w:val="dias"/>
        <w:rPr>
          <w:sz w:val="28"/>
          <w:szCs w:val="28"/>
        </w:rPr>
      </w:pPr>
      <w:r>
        <w:rPr>
          <w:caps w:val="0"/>
          <w:color w:val="1F3864"/>
          <w:sz w:val="28"/>
          <w:szCs w:val="28"/>
        </w:rPr>
        <w:t>DÍA 9</w:t>
      </w:r>
      <w:r w:rsidRPr="00996E68">
        <w:rPr>
          <w:caps w:val="0"/>
          <w:color w:val="1F3864"/>
          <w:sz w:val="28"/>
          <w:szCs w:val="28"/>
        </w:rPr>
        <w:tab/>
      </w:r>
      <w:r w:rsidRPr="00996E68">
        <w:rPr>
          <w:caps w:val="0"/>
          <w:color w:val="1F3864"/>
          <w:sz w:val="28"/>
          <w:szCs w:val="28"/>
        </w:rPr>
        <w:tab/>
      </w:r>
      <w:r>
        <w:rPr>
          <w:caps w:val="0"/>
          <w:color w:val="1F3864"/>
          <w:sz w:val="28"/>
          <w:szCs w:val="28"/>
        </w:rPr>
        <w:t xml:space="preserve">CUSCO </w:t>
      </w:r>
      <w:r w:rsidRPr="00996E68">
        <w:rPr>
          <w:caps w:val="0"/>
          <w:color w:val="1F3864"/>
          <w:sz w:val="28"/>
          <w:szCs w:val="28"/>
        </w:rPr>
        <w:t xml:space="preserve">– MACHU PICCHU </w:t>
      </w:r>
      <w:r>
        <w:rPr>
          <w:caps w:val="0"/>
          <w:color w:val="1F3864"/>
          <w:sz w:val="28"/>
          <w:szCs w:val="28"/>
        </w:rPr>
        <w:t xml:space="preserve">– CUSCO </w:t>
      </w:r>
    </w:p>
    <w:p w14:paraId="3BCEAE82" w14:textId="6D8DAB6F" w:rsidR="00445D29" w:rsidRDefault="00445D29" w:rsidP="00445D29">
      <w:pPr>
        <w:pStyle w:val="itinerario"/>
      </w:pPr>
      <w:r>
        <w:t>Desayuno en el hotel. Traslado a la estación de tren de Ollantaytambo</w:t>
      </w:r>
      <w:r w:rsidRPr="00B82700">
        <w:t xml:space="preserve"> </w:t>
      </w:r>
      <w:r>
        <w:t xml:space="preserve">para iniciar su aventura hacia Machu Picchu Pueblo en una ruta de aproximadamente dos horas y media. Una vez en el tren, viajará observando los paisajes andinos durante un trayecto de una hora y media. Luego de llegar a la estación de Aguas Calientes, nuestro guía lo estará esperando y lo acompañará hasta el punto de partida del bus. Luego tomará un autobús para el viaje de 25 minutos cuesta arriba a Machu Picchu, conocida como la "ciudad perdida de los Incas”. Se cree que este sitio arqueológico fue construido en 1450 por el Inca Pachacútec como su casa de vacaciones. Sin embargo, un siglo después, la ciudad fue abandonada tras la conquista española, escapando de la destrucción que azotó a otros asentamientos incas. A lo largo de la visita guiada, tendrá la oportunidad de conocer los orígenes de esta impresionante ciudadela y explorar sus monumentos más destacados. Después de completar el recorrido, tomará el autobús a Aguas Calientes, donde disfrutará de un almuerzo en el restaurante. La hora del almuerzo puede variar según el ingreso a la ciudadela. </w:t>
      </w:r>
      <w:r w:rsidR="0076162C" w:rsidRPr="0076162C">
        <w:t xml:space="preserve">Después del almuerzo, puede explorar el encantador pueblo y, </w:t>
      </w:r>
      <w:r w:rsidR="0076162C">
        <w:t>a la hora indicada</w:t>
      </w:r>
      <w:r w:rsidR="0076162C" w:rsidRPr="0076162C">
        <w:t>, abordar</w:t>
      </w:r>
      <w:r w:rsidR="0076162C">
        <w:t xml:space="preserve">á </w:t>
      </w:r>
      <w:r w:rsidR="0076162C" w:rsidRPr="0076162C">
        <w:t>el tren de regreso. El viaje en tren tomará una hora y media y lo llevará de regreso a Ollantaytambo</w:t>
      </w:r>
      <w:r w:rsidR="0076162C">
        <w:t>. Llegada y traslado a su hotel en Cusco.</w:t>
      </w:r>
    </w:p>
    <w:p w14:paraId="030983E0" w14:textId="77777777" w:rsidR="00445D29" w:rsidRDefault="00445D29" w:rsidP="00445D29">
      <w:pPr>
        <w:pStyle w:val="itinerario"/>
      </w:pPr>
    </w:p>
    <w:p w14:paraId="1F14E944" w14:textId="005BFDDC" w:rsidR="00445D29" w:rsidRDefault="00445D29" w:rsidP="00445D29">
      <w:pPr>
        <w:pStyle w:val="itinerario"/>
      </w:pPr>
      <w:r w:rsidRPr="00E966C5">
        <w:rPr>
          <w:b/>
          <w:bCs/>
          <w:color w:val="1F3864"/>
        </w:rPr>
        <w:t>Nota:</w:t>
      </w:r>
      <w:r w:rsidRPr="00E966C5">
        <w:rPr>
          <w:color w:val="1F3864"/>
        </w:rPr>
        <w:t xml:space="preserve"> </w:t>
      </w:r>
      <w:r>
        <w:t>Recuerde confirmar su reserva lo antes posible para proceder con la compra de entradas con anticipación debido al aforo limitado de la ciudadela. Las entradas están sujetas a disponibilidad.</w:t>
      </w:r>
    </w:p>
    <w:p w14:paraId="4F0C66CA" w14:textId="2ACF76A2" w:rsidR="00000DB9" w:rsidRPr="00F03F7B" w:rsidRDefault="0087471B" w:rsidP="00000DB9">
      <w:pPr>
        <w:pStyle w:val="dias"/>
        <w:rPr>
          <w:color w:val="1F3864"/>
          <w:sz w:val="28"/>
          <w:szCs w:val="28"/>
        </w:rPr>
      </w:pPr>
      <w:r w:rsidRPr="00F03F7B">
        <w:rPr>
          <w:caps w:val="0"/>
          <w:color w:val="1F3864"/>
          <w:sz w:val="28"/>
          <w:szCs w:val="28"/>
        </w:rPr>
        <w:t xml:space="preserve">DÍA </w:t>
      </w:r>
      <w:r>
        <w:rPr>
          <w:caps w:val="0"/>
          <w:color w:val="1F3864"/>
          <w:sz w:val="28"/>
          <w:szCs w:val="28"/>
        </w:rPr>
        <w:t>10</w:t>
      </w:r>
      <w:r w:rsidRPr="00F03F7B">
        <w:rPr>
          <w:caps w:val="0"/>
          <w:color w:val="1F3864"/>
          <w:sz w:val="28"/>
          <w:szCs w:val="28"/>
        </w:rPr>
        <w:tab/>
        <w:t>CUSCO</w:t>
      </w:r>
    </w:p>
    <w:p w14:paraId="29D020A3" w14:textId="77777777" w:rsidR="00000DB9" w:rsidRDefault="00000DB9" w:rsidP="00000DB9">
      <w:pPr>
        <w:pStyle w:val="itinerario"/>
      </w:pPr>
      <w:r>
        <w:t>Desayuno en el hotel. A la hora convenida, traslado al aeropuerto para tomar el vuelo de salida.</w:t>
      </w:r>
    </w:p>
    <w:p w14:paraId="3080CB1B" w14:textId="3EDC8A3E" w:rsidR="00000DB9" w:rsidRPr="00F03F7B" w:rsidRDefault="0087471B" w:rsidP="00000DB9">
      <w:pPr>
        <w:pStyle w:val="dias"/>
        <w:rPr>
          <w:sz w:val="28"/>
          <w:szCs w:val="28"/>
        </w:rPr>
      </w:pPr>
      <w:r w:rsidRPr="00F03F7B">
        <w:rPr>
          <w:caps w:val="0"/>
          <w:color w:val="1F3864"/>
          <w:sz w:val="28"/>
          <w:szCs w:val="28"/>
        </w:rPr>
        <w:t>FIN DE LOS SERVICIOS</w:t>
      </w:r>
    </w:p>
    <w:p w14:paraId="57FCA5FF" w14:textId="77777777" w:rsidR="00000DB9" w:rsidRDefault="00000DB9" w:rsidP="00000DB9">
      <w:pPr>
        <w:pStyle w:val="itinerario"/>
        <w:rPr>
          <w:lang w:val="es-ES"/>
        </w:rPr>
      </w:pPr>
    </w:p>
    <w:p w14:paraId="127903A7" w14:textId="77777777" w:rsidR="00744E6E" w:rsidRDefault="00744E6E" w:rsidP="00000DB9">
      <w:pPr>
        <w:pStyle w:val="itinerario"/>
        <w:rPr>
          <w:lang w:val="es-ES"/>
        </w:rPr>
      </w:pPr>
    </w:p>
    <w:p w14:paraId="474DC209" w14:textId="77777777" w:rsidR="0076162C" w:rsidRDefault="0076162C" w:rsidP="00445D29">
      <w:pPr>
        <w:pStyle w:val="dias"/>
        <w:rPr>
          <w:caps w:val="0"/>
          <w:color w:val="1F3864"/>
          <w:sz w:val="28"/>
          <w:szCs w:val="28"/>
        </w:rPr>
      </w:pPr>
      <w:bookmarkStart w:id="0" w:name="_Hlk150262931"/>
    </w:p>
    <w:p w14:paraId="2B4411AB" w14:textId="77777777" w:rsidR="0076162C" w:rsidRDefault="0076162C" w:rsidP="00445D29">
      <w:pPr>
        <w:pStyle w:val="dias"/>
        <w:rPr>
          <w:caps w:val="0"/>
          <w:color w:val="1F3864"/>
          <w:sz w:val="28"/>
          <w:szCs w:val="28"/>
        </w:rPr>
      </w:pPr>
    </w:p>
    <w:p w14:paraId="12010C81" w14:textId="77777777" w:rsidR="0076162C" w:rsidRDefault="0076162C" w:rsidP="00445D29">
      <w:pPr>
        <w:pStyle w:val="dias"/>
        <w:rPr>
          <w:caps w:val="0"/>
          <w:color w:val="1F3864"/>
          <w:sz w:val="28"/>
          <w:szCs w:val="28"/>
        </w:rPr>
      </w:pPr>
    </w:p>
    <w:p w14:paraId="15FC93DD" w14:textId="77777777" w:rsidR="0076162C" w:rsidRDefault="0076162C" w:rsidP="00445D29">
      <w:pPr>
        <w:pStyle w:val="dias"/>
        <w:rPr>
          <w:caps w:val="0"/>
          <w:color w:val="1F3864"/>
          <w:sz w:val="28"/>
          <w:szCs w:val="28"/>
        </w:rPr>
      </w:pPr>
    </w:p>
    <w:p w14:paraId="257FC9C7" w14:textId="4D497439" w:rsidR="00445D29" w:rsidRPr="00F03F7B" w:rsidRDefault="00445D29" w:rsidP="00445D29">
      <w:pPr>
        <w:pStyle w:val="dias"/>
        <w:rPr>
          <w:color w:val="1F3864"/>
          <w:sz w:val="28"/>
          <w:szCs w:val="28"/>
        </w:rPr>
      </w:pPr>
      <w:r w:rsidRPr="00F03F7B">
        <w:rPr>
          <w:caps w:val="0"/>
          <w:color w:val="1F3864"/>
          <w:sz w:val="28"/>
          <w:szCs w:val="28"/>
        </w:rPr>
        <w:lastRenderedPageBreak/>
        <w:t>PRECIOS POR PERSONA EN USD</w:t>
      </w:r>
    </w:p>
    <w:p w14:paraId="326C936A" w14:textId="77777777" w:rsidR="00445D29" w:rsidRDefault="00445D29" w:rsidP="00445D29">
      <w:pPr>
        <w:pStyle w:val="itinerario"/>
      </w:pPr>
      <w:r w:rsidRPr="00F0432F">
        <w:rPr>
          <w:bCs/>
        </w:rPr>
        <w:t>Vigencia:</w:t>
      </w:r>
      <w:r w:rsidRPr="00F0432F">
        <w:t xml:space="preserve"> </w:t>
      </w:r>
      <w:r>
        <w:t>diciembre 20</w:t>
      </w:r>
      <w:r w:rsidRPr="001B3726">
        <w:t xml:space="preserve"> de 20</w:t>
      </w:r>
      <w:r>
        <w:t>24</w:t>
      </w:r>
      <w:r w:rsidRPr="001B3726">
        <w:t xml:space="preserve">. </w:t>
      </w:r>
    </w:p>
    <w:p w14:paraId="0A601E55" w14:textId="77777777" w:rsidR="00445D29" w:rsidRDefault="00445D29" w:rsidP="00445D29">
      <w:pPr>
        <w:pStyle w:val="itinerario"/>
      </w:pPr>
      <w:r w:rsidRPr="004C1B7E">
        <w:t>La validez de las tarifas publicadas aplica hasta máximo el último día indicado en la vigencia.</w:t>
      </w:r>
    </w:p>
    <w:p w14:paraId="247847AC" w14:textId="77777777" w:rsidR="00445D29" w:rsidRDefault="00445D29" w:rsidP="00445D29">
      <w:pPr>
        <w:pStyle w:val="itinerario"/>
      </w:pPr>
    </w:p>
    <w:tbl>
      <w:tblPr>
        <w:tblStyle w:val="Tablaconcuadrcula"/>
        <w:tblW w:w="10220" w:type="dxa"/>
        <w:tblLayout w:type="fixed"/>
        <w:tblLook w:val="04A0" w:firstRow="1" w:lastRow="0" w:firstColumn="1" w:lastColumn="0" w:noHBand="0" w:noVBand="1"/>
      </w:tblPr>
      <w:tblGrid>
        <w:gridCol w:w="1809"/>
        <w:gridCol w:w="1401"/>
        <w:gridCol w:w="1402"/>
        <w:gridCol w:w="1402"/>
        <w:gridCol w:w="1402"/>
        <w:gridCol w:w="1402"/>
        <w:gridCol w:w="1402"/>
      </w:tblGrid>
      <w:tr w:rsidR="00445D29" w14:paraId="4D653B7C" w14:textId="77777777" w:rsidTr="00BE419C">
        <w:tc>
          <w:tcPr>
            <w:tcW w:w="1809" w:type="dxa"/>
            <w:tcBorders>
              <w:bottom w:val="single" w:sz="4" w:space="0" w:color="auto"/>
            </w:tcBorders>
            <w:shd w:val="clear" w:color="auto" w:fill="1F3864"/>
            <w:vAlign w:val="center"/>
          </w:tcPr>
          <w:p w14:paraId="35624C14" w14:textId="77777777" w:rsidR="00445D29" w:rsidRPr="00744E6E" w:rsidRDefault="00445D29" w:rsidP="00BE419C">
            <w:pPr>
              <w:jc w:val="center"/>
              <w:rPr>
                <w:b/>
                <w:color w:val="FFFFFF" w:themeColor="background1"/>
                <w:sz w:val="28"/>
                <w:szCs w:val="28"/>
              </w:rPr>
            </w:pPr>
            <w:r w:rsidRPr="00744E6E">
              <w:rPr>
                <w:b/>
                <w:color w:val="FFFFFF" w:themeColor="background1"/>
                <w:sz w:val="28"/>
                <w:szCs w:val="28"/>
              </w:rPr>
              <w:t>Categoría</w:t>
            </w:r>
          </w:p>
        </w:tc>
        <w:tc>
          <w:tcPr>
            <w:tcW w:w="1401" w:type="dxa"/>
            <w:tcBorders>
              <w:bottom w:val="single" w:sz="4" w:space="0" w:color="auto"/>
            </w:tcBorders>
            <w:shd w:val="clear" w:color="auto" w:fill="1F3864"/>
            <w:vAlign w:val="center"/>
          </w:tcPr>
          <w:p w14:paraId="170D76C2" w14:textId="77777777" w:rsidR="00445D29" w:rsidRPr="00744E6E" w:rsidRDefault="00445D29" w:rsidP="00BE419C">
            <w:pPr>
              <w:jc w:val="center"/>
              <w:rPr>
                <w:b/>
                <w:color w:val="FFFFFF" w:themeColor="background1"/>
                <w:sz w:val="28"/>
                <w:szCs w:val="28"/>
              </w:rPr>
            </w:pPr>
            <w:r w:rsidRPr="00744E6E">
              <w:rPr>
                <w:b/>
                <w:color w:val="FFFFFF" w:themeColor="background1"/>
                <w:sz w:val="28"/>
                <w:szCs w:val="28"/>
              </w:rPr>
              <w:t>Doble</w:t>
            </w:r>
          </w:p>
        </w:tc>
        <w:tc>
          <w:tcPr>
            <w:tcW w:w="1402" w:type="dxa"/>
            <w:tcBorders>
              <w:bottom w:val="single" w:sz="4" w:space="0" w:color="auto"/>
            </w:tcBorders>
            <w:shd w:val="clear" w:color="auto" w:fill="1F3864"/>
            <w:vAlign w:val="center"/>
          </w:tcPr>
          <w:p w14:paraId="7A919BA2" w14:textId="77777777" w:rsidR="00445D29" w:rsidRPr="00744E6E" w:rsidRDefault="00445D29" w:rsidP="00BE419C">
            <w:pPr>
              <w:jc w:val="center"/>
              <w:rPr>
                <w:b/>
                <w:color w:val="FFFFFF" w:themeColor="background1"/>
                <w:sz w:val="28"/>
                <w:szCs w:val="28"/>
              </w:rPr>
            </w:pPr>
            <w:r w:rsidRPr="00744E6E">
              <w:rPr>
                <w:b/>
                <w:color w:val="FFFFFF" w:themeColor="background1"/>
                <w:sz w:val="28"/>
                <w:szCs w:val="28"/>
              </w:rPr>
              <w:t>Triple</w:t>
            </w:r>
          </w:p>
        </w:tc>
        <w:tc>
          <w:tcPr>
            <w:tcW w:w="1402" w:type="dxa"/>
            <w:tcBorders>
              <w:bottom w:val="single" w:sz="4" w:space="0" w:color="auto"/>
            </w:tcBorders>
            <w:shd w:val="clear" w:color="auto" w:fill="1F3864"/>
            <w:vAlign w:val="center"/>
          </w:tcPr>
          <w:p w14:paraId="3F0C87AB" w14:textId="77777777" w:rsidR="00445D29" w:rsidRPr="00744E6E" w:rsidRDefault="00445D29" w:rsidP="00BE419C">
            <w:pPr>
              <w:jc w:val="center"/>
              <w:rPr>
                <w:b/>
                <w:color w:val="FFFFFF" w:themeColor="background1"/>
                <w:sz w:val="28"/>
                <w:szCs w:val="28"/>
              </w:rPr>
            </w:pPr>
            <w:r w:rsidRPr="00744E6E">
              <w:rPr>
                <w:b/>
                <w:color w:val="FFFFFF" w:themeColor="background1"/>
                <w:sz w:val="28"/>
                <w:szCs w:val="28"/>
              </w:rPr>
              <w:t>Sencilla</w:t>
            </w:r>
          </w:p>
        </w:tc>
        <w:tc>
          <w:tcPr>
            <w:tcW w:w="1402" w:type="dxa"/>
            <w:tcBorders>
              <w:bottom w:val="single" w:sz="4" w:space="0" w:color="auto"/>
            </w:tcBorders>
            <w:shd w:val="clear" w:color="auto" w:fill="1F3864"/>
            <w:vAlign w:val="center"/>
          </w:tcPr>
          <w:p w14:paraId="5EBD81A9" w14:textId="77777777" w:rsidR="00445D29" w:rsidRPr="00744E6E" w:rsidRDefault="00445D29" w:rsidP="00BE419C">
            <w:pPr>
              <w:jc w:val="center"/>
              <w:rPr>
                <w:b/>
                <w:color w:val="FFFFFF" w:themeColor="background1"/>
                <w:sz w:val="28"/>
                <w:szCs w:val="28"/>
              </w:rPr>
            </w:pPr>
            <w:r w:rsidRPr="00744E6E">
              <w:rPr>
                <w:b/>
                <w:color w:val="FFFFFF" w:themeColor="background1"/>
                <w:sz w:val="28"/>
                <w:szCs w:val="28"/>
              </w:rPr>
              <w:t>Niño con cama 10 años</w:t>
            </w:r>
          </w:p>
        </w:tc>
        <w:tc>
          <w:tcPr>
            <w:tcW w:w="1402" w:type="dxa"/>
            <w:tcBorders>
              <w:bottom w:val="single" w:sz="4" w:space="0" w:color="auto"/>
            </w:tcBorders>
            <w:shd w:val="clear" w:color="auto" w:fill="1F3864"/>
            <w:vAlign w:val="center"/>
          </w:tcPr>
          <w:p w14:paraId="272428BB" w14:textId="77777777" w:rsidR="00445D29" w:rsidRPr="00744E6E" w:rsidRDefault="00445D29" w:rsidP="00BE419C">
            <w:pPr>
              <w:jc w:val="center"/>
              <w:rPr>
                <w:b/>
                <w:color w:val="FFFFFF" w:themeColor="background1"/>
                <w:sz w:val="28"/>
                <w:szCs w:val="28"/>
              </w:rPr>
            </w:pPr>
            <w:r w:rsidRPr="00744E6E">
              <w:rPr>
                <w:b/>
                <w:color w:val="FFFFFF" w:themeColor="background1"/>
                <w:sz w:val="28"/>
                <w:szCs w:val="28"/>
              </w:rPr>
              <w:t>Niño con cama 6 a 9</w:t>
            </w:r>
            <w:r>
              <w:rPr>
                <w:b/>
                <w:color w:val="FFFFFF" w:themeColor="background1"/>
                <w:sz w:val="28"/>
                <w:szCs w:val="28"/>
              </w:rPr>
              <w:t xml:space="preserve"> años</w:t>
            </w:r>
          </w:p>
        </w:tc>
        <w:tc>
          <w:tcPr>
            <w:tcW w:w="1402" w:type="dxa"/>
            <w:tcBorders>
              <w:bottom w:val="single" w:sz="4" w:space="0" w:color="auto"/>
            </w:tcBorders>
            <w:shd w:val="clear" w:color="auto" w:fill="1F3864"/>
            <w:vAlign w:val="center"/>
          </w:tcPr>
          <w:p w14:paraId="313B5CD6" w14:textId="77777777" w:rsidR="00445D29" w:rsidRPr="00744E6E" w:rsidRDefault="00445D29" w:rsidP="00BE419C">
            <w:pPr>
              <w:jc w:val="center"/>
              <w:rPr>
                <w:b/>
                <w:color w:val="FFFFFF" w:themeColor="background1"/>
                <w:sz w:val="28"/>
                <w:szCs w:val="28"/>
              </w:rPr>
            </w:pPr>
            <w:r w:rsidRPr="00744E6E">
              <w:rPr>
                <w:b/>
                <w:color w:val="FFFFFF" w:themeColor="background1"/>
                <w:sz w:val="28"/>
                <w:szCs w:val="28"/>
              </w:rPr>
              <w:t>Niño sin cama 2 a 5 años</w:t>
            </w:r>
          </w:p>
        </w:tc>
      </w:tr>
      <w:tr w:rsidR="001E457D" w14:paraId="6A64F2F2" w14:textId="77777777" w:rsidTr="00BE419C">
        <w:tc>
          <w:tcPr>
            <w:tcW w:w="1809" w:type="dxa"/>
            <w:shd w:val="clear" w:color="auto" w:fill="auto"/>
            <w:vAlign w:val="center"/>
          </w:tcPr>
          <w:p w14:paraId="3FA7D14C" w14:textId="77777777" w:rsidR="001E457D" w:rsidRPr="0059144A" w:rsidRDefault="001E457D" w:rsidP="001E457D">
            <w:pPr>
              <w:jc w:val="center"/>
            </w:pPr>
            <w:r>
              <w:t>Económico</w:t>
            </w:r>
          </w:p>
        </w:tc>
        <w:tc>
          <w:tcPr>
            <w:tcW w:w="1401" w:type="dxa"/>
            <w:shd w:val="clear" w:color="auto" w:fill="auto"/>
          </w:tcPr>
          <w:p w14:paraId="241534DE" w14:textId="05B7F50A" w:rsidR="001E457D" w:rsidRPr="00E500DE" w:rsidRDefault="001E457D" w:rsidP="001E457D">
            <w:pPr>
              <w:jc w:val="center"/>
            </w:pPr>
            <w:r w:rsidRPr="00B21180">
              <w:t xml:space="preserve"> 1.271   </w:t>
            </w:r>
          </w:p>
        </w:tc>
        <w:tc>
          <w:tcPr>
            <w:tcW w:w="1402" w:type="dxa"/>
            <w:shd w:val="clear" w:color="auto" w:fill="auto"/>
          </w:tcPr>
          <w:p w14:paraId="5C99DD79" w14:textId="7D4030A9" w:rsidR="001E457D" w:rsidRPr="00E500DE" w:rsidRDefault="001E457D" w:rsidP="001E457D">
            <w:pPr>
              <w:jc w:val="center"/>
            </w:pPr>
            <w:r w:rsidRPr="00B21180">
              <w:t xml:space="preserve"> 1.234   </w:t>
            </w:r>
          </w:p>
        </w:tc>
        <w:tc>
          <w:tcPr>
            <w:tcW w:w="1402" w:type="dxa"/>
            <w:shd w:val="clear" w:color="auto" w:fill="auto"/>
          </w:tcPr>
          <w:p w14:paraId="15D246F9" w14:textId="08A20705" w:rsidR="001E457D" w:rsidRPr="00AC3190" w:rsidRDefault="001E457D" w:rsidP="001E457D">
            <w:pPr>
              <w:jc w:val="center"/>
            </w:pPr>
            <w:r w:rsidRPr="002D248A">
              <w:t xml:space="preserve"> 1.664   </w:t>
            </w:r>
          </w:p>
        </w:tc>
        <w:tc>
          <w:tcPr>
            <w:tcW w:w="1402" w:type="dxa"/>
            <w:shd w:val="clear" w:color="auto" w:fill="auto"/>
            <w:vAlign w:val="center"/>
          </w:tcPr>
          <w:p w14:paraId="3EF97408" w14:textId="0D085C91" w:rsidR="001E457D" w:rsidRPr="00663241" w:rsidRDefault="001E457D" w:rsidP="001E457D">
            <w:pPr>
              <w:jc w:val="center"/>
              <w:rPr>
                <w:rFonts w:cs="Calibri"/>
                <w:szCs w:val="22"/>
              </w:rPr>
            </w:pPr>
            <w:r>
              <w:rPr>
                <w:rFonts w:cs="Calibri"/>
                <w:szCs w:val="22"/>
              </w:rPr>
              <w:t>1.008</w:t>
            </w:r>
          </w:p>
        </w:tc>
        <w:tc>
          <w:tcPr>
            <w:tcW w:w="1402" w:type="dxa"/>
            <w:shd w:val="clear" w:color="auto" w:fill="auto"/>
          </w:tcPr>
          <w:p w14:paraId="02E52BE1" w14:textId="0E7EF5B1" w:rsidR="001E457D" w:rsidRPr="000375C6" w:rsidRDefault="001E457D" w:rsidP="001E457D">
            <w:pPr>
              <w:jc w:val="center"/>
            </w:pPr>
            <w:r w:rsidRPr="00C1163F">
              <w:t xml:space="preserve"> 973   </w:t>
            </w:r>
          </w:p>
        </w:tc>
        <w:tc>
          <w:tcPr>
            <w:tcW w:w="1402" w:type="dxa"/>
            <w:shd w:val="clear" w:color="auto" w:fill="auto"/>
          </w:tcPr>
          <w:p w14:paraId="2CD10977" w14:textId="37A43DB3" w:rsidR="001E457D" w:rsidRPr="000375C6" w:rsidRDefault="001E457D" w:rsidP="001E457D">
            <w:pPr>
              <w:jc w:val="center"/>
            </w:pPr>
            <w:r w:rsidRPr="00C1163F">
              <w:t xml:space="preserve"> 490   </w:t>
            </w:r>
          </w:p>
        </w:tc>
      </w:tr>
      <w:tr w:rsidR="001E457D" w14:paraId="24145C2C" w14:textId="77777777" w:rsidTr="00BE419C">
        <w:tc>
          <w:tcPr>
            <w:tcW w:w="1809" w:type="dxa"/>
            <w:shd w:val="pct20" w:color="auto" w:fill="auto"/>
            <w:vAlign w:val="center"/>
          </w:tcPr>
          <w:p w14:paraId="3DC92127" w14:textId="77777777" w:rsidR="001E457D" w:rsidRPr="0059144A" w:rsidRDefault="001E457D" w:rsidP="001E457D">
            <w:pPr>
              <w:jc w:val="center"/>
            </w:pPr>
            <w:r w:rsidRPr="0059144A">
              <w:t>Turista</w:t>
            </w:r>
          </w:p>
        </w:tc>
        <w:tc>
          <w:tcPr>
            <w:tcW w:w="1401" w:type="dxa"/>
            <w:shd w:val="pct20" w:color="auto" w:fill="auto"/>
          </w:tcPr>
          <w:p w14:paraId="6809BCF1" w14:textId="2297ADCB" w:rsidR="001E457D" w:rsidRPr="00E500DE" w:rsidRDefault="001E457D" w:rsidP="001E457D">
            <w:pPr>
              <w:jc w:val="center"/>
            </w:pPr>
            <w:r w:rsidRPr="00B21180">
              <w:t xml:space="preserve"> 1.329   </w:t>
            </w:r>
          </w:p>
        </w:tc>
        <w:tc>
          <w:tcPr>
            <w:tcW w:w="1402" w:type="dxa"/>
            <w:shd w:val="pct20" w:color="auto" w:fill="auto"/>
          </w:tcPr>
          <w:p w14:paraId="58A25958" w14:textId="2FF31BE4" w:rsidR="001E457D" w:rsidRPr="00E500DE" w:rsidRDefault="001E457D" w:rsidP="001E457D">
            <w:pPr>
              <w:jc w:val="center"/>
            </w:pPr>
            <w:r w:rsidRPr="00B21180">
              <w:t xml:space="preserve"> 1.292   </w:t>
            </w:r>
          </w:p>
        </w:tc>
        <w:tc>
          <w:tcPr>
            <w:tcW w:w="1402" w:type="dxa"/>
            <w:shd w:val="pct20" w:color="auto" w:fill="auto"/>
          </w:tcPr>
          <w:p w14:paraId="674A5F1B" w14:textId="4AF3FC92" w:rsidR="001E457D" w:rsidRPr="00AC3190" w:rsidRDefault="001E457D" w:rsidP="001E457D">
            <w:pPr>
              <w:jc w:val="center"/>
            </w:pPr>
            <w:r w:rsidRPr="002D248A">
              <w:t xml:space="preserve"> 1.762   </w:t>
            </w:r>
          </w:p>
        </w:tc>
        <w:tc>
          <w:tcPr>
            <w:tcW w:w="1402" w:type="dxa"/>
            <w:shd w:val="pct20" w:color="auto" w:fill="auto"/>
            <w:vAlign w:val="center"/>
          </w:tcPr>
          <w:p w14:paraId="2B2F7C5B" w14:textId="1FAD80CA" w:rsidR="001E457D" w:rsidRPr="00663241" w:rsidRDefault="001E457D" w:rsidP="001E457D">
            <w:pPr>
              <w:jc w:val="center"/>
              <w:rPr>
                <w:rFonts w:cs="Calibri"/>
                <w:szCs w:val="22"/>
              </w:rPr>
            </w:pPr>
            <w:r>
              <w:rPr>
                <w:rFonts w:cs="Calibri"/>
                <w:szCs w:val="22"/>
              </w:rPr>
              <w:t>1.051</w:t>
            </w:r>
          </w:p>
        </w:tc>
        <w:tc>
          <w:tcPr>
            <w:tcW w:w="1402" w:type="dxa"/>
            <w:shd w:val="pct20" w:color="auto" w:fill="auto"/>
          </w:tcPr>
          <w:p w14:paraId="57C277F6" w14:textId="32DFD0EC" w:rsidR="001E457D" w:rsidRPr="000375C6" w:rsidRDefault="001E457D" w:rsidP="001E457D">
            <w:pPr>
              <w:jc w:val="center"/>
            </w:pPr>
            <w:r w:rsidRPr="00C1163F">
              <w:t xml:space="preserve"> 1.016   </w:t>
            </w:r>
          </w:p>
        </w:tc>
        <w:tc>
          <w:tcPr>
            <w:tcW w:w="1402" w:type="dxa"/>
            <w:shd w:val="pct20" w:color="auto" w:fill="auto"/>
          </w:tcPr>
          <w:p w14:paraId="5A810E74" w14:textId="4F5EBFDB" w:rsidR="001E457D" w:rsidRPr="000375C6" w:rsidRDefault="001E457D" w:rsidP="001E457D">
            <w:pPr>
              <w:jc w:val="center"/>
            </w:pPr>
            <w:r w:rsidRPr="00C1163F">
              <w:t xml:space="preserve"> 513   </w:t>
            </w:r>
          </w:p>
        </w:tc>
      </w:tr>
      <w:tr w:rsidR="001E457D" w14:paraId="39D3AE00" w14:textId="77777777" w:rsidTr="00BE419C">
        <w:tc>
          <w:tcPr>
            <w:tcW w:w="1809" w:type="dxa"/>
            <w:tcBorders>
              <w:bottom w:val="single" w:sz="4" w:space="0" w:color="auto"/>
            </w:tcBorders>
            <w:shd w:val="clear" w:color="auto" w:fill="auto"/>
            <w:vAlign w:val="center"/>
          </w:tcPr>
          <w:p w14:paraId="3C20CA45" w14:textId="77777777" w:rsidR="001E457D" w:rsidRPr="0059144A" w:rsidRDefault="001E457D" w:rsidP="001E457D">
            <w:pPr>
              <w:jc w:val="center"/>
            </w:pPr>
            <w:r>
              <w:t>Turista S</w:t>
            </w:r>
            <w:r w:rsidRPr="0059144A">
              <w:t>uperior</w:t>
            </w:r>
          </w:p>
        </w:tc>
        <w:tc>
          <w:tcPr>
            <w:tcW w:w="1401" w:type="dxa"/>
            <w:tcBorders>
              <w:bottom w:val="single" w:sz="4" w:space="0" w:color="auto"/>
            </w:tcBorders>
            <w:shd w:val="clear" w:color="auto" w:fill="auto"/>
          </w:tcPr>
          <w:p w14:paraId="50FC7B14" w14:textId="1C81B6D2" w:rsidR="001E457D" w:rsidRPr="00E500DE" w:rsidRDefault="001E457D" w:rsidP="001E457D">
            <w:pPr>
              <w:jc w:val="center"/>
            </w:pPr>
            <w:r w:rsidRPr="00B21180">
              <w:t xml:space="preserve"> 1.430   </w:t>
            </w:r>
          </w:p>
        </w:tc>
        <w:tc>
          <w:tcPr>
            <w:tcW w:w="1402" w:type="dxa"/>
            <w:tcBorders>
              <w:bottom w:val="single" w:sz="4" w:space="0" w:color="auto"/>
            </w:tcBorders>
            <w:shd w:val="clear" w:color="auto" w:fill="auto"/>
          </w:tcPr>
          <w:p w14:paraId="010A8915" w14:textId="374F6A96" w:rsidR="001E457D" w:rsidRPr="00E500DE" w:rsidRDefault="001E457D" w:rsidP="001E457D">
            <w:pPr>
              <w:jc w:val="center"/>
            </w:pPr>
            <w:r w:rsidRPr="00B21180">
              <w:t xml:space="preserve"> 1.371   </w:t>
            </w:r>
          </w:p>
        </w:tc>
        <w:tc>
          <w:tcPr>
            <w:tcW w:w="1402" w:type="dxa"/>
            <w:tcBorders>
              <w:bottom w:val="single" w:sz="4" w:space="0" w:color="auto"/>
            </w:tcBorders>
            <w:shd w:val="clear" w:color="auto" w:fill="auto"/>
          </w:tcPr>
          <w:p w14:paraId="0C39A3CD" w14:textId="0D2D37E5" w:rsidR="001E457D" w:rsidRPr="00AC3190" w:rsidRDefault="001E457D" w:rsidP="001E457D">
            <w:pPr>
              <w:jc w:val="center"/>
            </w:pPr>
            <w:r w:rsidRPr="002D248A">
              <w:t xml:space="preserve"> 2.009   </w:t>
            </w:r>
          </w:p>
        </w:tc>
        <w:tc>
          <w:tcPr>
            <w:tcW w:w="1402" w:type="dxa"/>
            <w:tcBorders>
              <w:bottom w:val="single" w:sz="4" w:space="0" w:color="auto"/>
            </w:tcBorders>
            <w:shd w:val="clear" w:color="auto" w:fill="auto"/>
            <w:vAlign w:val="center"/>
          </w:tcPr>
          <w:p w14:paraId="1A4DB9A8" w14:textId="5E3284C5" w:rsidR="001E457D" w:rsidRPr="00663241" w:rsidRDefault="001E457D" w:rsidP="001E457D">
            <w:pPr>
              <w:jc w:val="center"/>
              <w:rPr>
                <w:rFonts w:cs="Calibri"/>
                <w:szCs w:val="22"/>
              </w:rPr>
            </w:pPr>
            <w:r>
              <w:rPr>
                <w:rFonts w:cs="Calibri"/>
                <w:szCs w:val="22"/>
              </w:rPr>
              <w:t>1.126</w:t>
            </w:r>
          </w:p>
        </w:tc>
        <w:tc>
          <w:tcPr>
            <w:tcW w:w="1402" w:type="dxa"/>
            <w:tcBorders>
              <w:bottom w:val="single" w:sz="4" w:space="0" w:color="auto"/>
            </w:tcBorders>
            <w:shd w:val="clear" w:color="auto" w:fill="auto"/>
          </w:tcPr>
          <w:p w14:paraId="32D81A44" w14:textId="00F31166" w:rsidR="001E457D" w:rsidRPr="000375C6" w:rsidRDefault="001E457D" w:rsidP="001E457D">
            <w:pPr>
              <w:jc w:val="center"/>
            </w:pPr>
            <w:r w:rsidRPr="00C1163F">
              <w:t xml:space="preserve"> 1.091   </w:t>
            </w:r>
          </w:p>
        </w:tc>
        <w:tc>
          <w:tcPr>
            <w:tcW w:w="1402" w:type="dxa"/>
            <w:tcBorders>
              <w:bottom w:val="single" w:sz="4" w:space="0" w:color="auto"/>
            </w:tcBorders>
            <w:shd w:val="clear" w:color="auto" w:fill="auto"/>
          </w:tcPr>
          <w:p w14:paraId="277475B0" w14:textId="07EF2B8F" w:rsidR="001E457D" w:rsidRPr="000375C6" w:rsidRDefault="001E457D" w:rsidP="001E457D">
            <w:pPr>
              <w:jc w:val="center"/>
            </w:pPr>
            <w:r w:rsidRPr="00C1163F">
              <w:t xml:space="preserve"> 540   </w:t>
            </w:r>
          </w:p>
        </w:tc>
      </w:tr>
      <w:tr w:rsidR="001E457D" w14:paraId="0290B70C" w14:textId="77777777" w:rsidTr="00BE419C">
        <w:tc>
          <w:tcPr>
            <w:tcW w:w="1809" w:type="dxa"/>
            <w:shd w:val="pct20" w:color="auto" w:fill="auto"/>
            <w:vAlign w:val="center"/>
          </w:tcPr>
          <w:p w14:paraId="08C71C05" w14:textId="77777777" w:rsidR="001E457D" w:rsidRPr="0059144A" w:rsidRDefault="001E457D" w:rsidP="001E457D">
            <w:pPr>
              <w:jc w:val="center"/>
            </w:pPr>
            <w:r w:rsidRPr="0059144A">
              <w:t>Primera</w:t>
            </w:r>
          </w:p>
        </w:tc>
        <w:tc>
          <w:tcPr>
            <w:tcW w:w="1401" w:type="dxa"/>
            <w:shd w:val="pct20" w:color="auto" w:fill="auto"/>
          </w:tcPr>
          <w:p w14:paraId="598A97B9" w14:textId="7CB8BD3A" w:rsidR="001E457D" w:rsidRPr="00E500DE" w:rsidRDefault="001E457D" w:rsidP="001E457D">
            <w:pPr>
              <w:jc w:val="center"/>
            </w:pPr>
            <w:r w:rsidRPr="00B21180">
              <w:t xml:space="preserve"> 1.596   </w:t>
            </w:r>
          </w:p>
        </w:tc>
        <w:tc>
          <w:tcPr>
            <w:tcW w:w="1402" w:type="dxa"/>
            <w:shd w:val="pct20" w:color="auto" w:fill="auto"/>
          </w:tcPr>
          <w:p w14:paraId="34EB7EFB" w14:textId="564057E0" w:rsidR="001E457D" w:rsidRPr="00E500DE" w:rsidRDefault="001E457D" w:rsidP="001E457D">
            <w:pPr>
              <w:jc w:val="center"/>
            </w:pPr>
            <w:r w:rsidRPr="00B21180">
              <w:t xml:space="preserve"> 1.629   </w:t>
            </w:r>
          </w:p>
        </w:tc>
        <w:tc>
          <w:tcPr>
            <w:tcW w:w="1402" w:type="dxa"/>
            <w:shd w:val="pct20" w:color="auto" w:fill="auto"/>
          </w:tcPr>
          <w:p w14:paraId="497336CE" w14:textId="1AC61147" w:rsidR="001E457D" w:rsidRPr="00AC3190" w:rsidRDefault="001E457D" w:rsidP="001E457D">
            <w:pPr>
              <w:jc w:val="center"/>
            </w:pPr>
            <w:r w:rsidRPr="002D248A">
              <w:t xml:space="preserve"> 2.295   </w:t>
            </w:r>
          </w:p>
        </w:tc>
        <w:tc>
          <w:tcPr>
            <w:tcW w:w="1402" w:type="dxa"/>
            <w:shd w:val="pct20" w:color="auto" w:fill="auto"/>
            <w:vAlign w:val="center"/>
          </w:tcPr>
          <w:p w14:paraId="640A4B95" w14:textId="531C6D08" w:rsidR="001E457D" w:rsidRPr="00663241" w:rsidRDefault="001E457D" w:rsidP="001E457D">
            <w:pPr>
              <w:jc w:val="center"/>
              <w:rPr>
                <w:rFonts w:cs="Calibri"/>
                <w:szCs w:val="22"/>
              </w:rPr>
            </w:pPr>
            <w:r>
              <w:rPr>
                <w:rFonts w:cs="Calibri"/>
                <w:szCs w:val="22"/>
              </w:rPr>
              <w:t>1.251</w:t>
            </w:r>
          </w:p>
        </w:tc>
        <w:tc>
          <w:tcPr>
            <w:tcW w:w="1402" w:type="dxa"/>
            <w:shd w:val="pct20" w:color="auto" w:fill="auto"/>
          </w:tcPr>
          <w:p w14:paraId="7A028FA8" w14:textId="7D66B496" w:rsidR="001E457D" w:rsidRPr="000375C6" w:rsidRDefault="001E457D" w:rsidP="001E457D">
            <w:pPr>
              <w:jc w:val="center"/>
            </w:pPr>
            <w:r w:rsidRPr="00C1163F">
              <w:t xml:space="preserve"> 1.216   </w:t>
            </w:r>
          </w:p>
        </w:tc>
        <w:tc>
          <w:tcPr>
            <w:tcW w:w="1402" w:type="dxa"/>
            <w:shd w:val="pct20" w:color="auto" w:fill="auto"/>
          </w:tcPr>
          <w:p w14:paraId="4F4E1BE3" w14:textId="682AC734" w:rsidR="001E457D" w:rsidRPr="000375C6" w:rsidRDefault="001E457D" w:rsidP="001E457D">
            <w:pPr>
              <w:jc w:val="center"/>
            </w:pPr>
            <w:r w:rsidRPr="00C1163F">
              <w:t xml:space="preserve"> 578   </w:t>
            </w:r>
          </w:p>
        </w:tc>
      </w:tr>
      <w:tr w:rsidR="001E457D" w14:paraId="3C463EB8" w14:textId="77777777" w:rsidTr="00BE419C">
        <w:tc>
          <w:tcPr>
            <w:tcW w:w="1809" w:type="dxa"/>
            <w:shd w:val="clear" w:color="auto" w:fill="auto"/>
            <w:vAlign w:val="center"/>
          </w:tcPr>
          <w:p w14:paraId="04CB0A33" w14:textId="77777777" w:rsidR="001E457D" w:rsidRPr="0059144A" w:rsidRDefault="001E457D" w:rsidP="001E457D">
            <w:pPr>
              <w:jc w:val="center"/>
            </w:pPr>
            <w:r w:rsidRPr="0059144A">
              <w:t>Primera Superior</w:t>
            </w:r>
          </w:p>
        </w:tc>
        <w:tc>
          <w:tcPr>
            <w:tcW w:w="1401" w:type="dxa"/>
            <w:shd w:val="clear" w:color="auto" w:fill="auto"/>
          </w:tcPr>
          <w:p w14:paraId="7C52FAE7" w14:textId="7D780550" w:rsidR="001E457D" w:rsidRPr="00E500DE" w:rsidRDefault="001E457D" w:rsidP="001E457D">
            <w:pPr>
              <w:jc w:val="center"/>
            </w:pPr>
            <w:r w:rsidRPr="00B21180">
              <w:t xml:space="preserve"> 2.001   </w:t>
            </w:r>
          </w:p>
        </w:tc>
        <w:tc>
          <w:tcPr>
            <w:tcW w:w="1402" w:type="dxa"/>
            <w:shd w:val="clear" w:color="auto" w:fill="auto"/>
          </w:tcPr>
          <w:p w14:paraId="16705F7B" w14:textId="0070BF35" w:rsidR="001E457D" w:rsidRDefault="001E457D" w:rsidP="001E457D">
            <w:pPr>
              <w:jc w:val="center"/>
            </w:pPr>
            <w:r w:rsidRPr="00B21180">
              <w:t xml:space="preserve"> 2.105   </w:t>
            </w:r>
          </w:p>
        </w:tc>
        <w:tc>
          <w:tcPr>
            <w:tcW w:w="1402" w:type="dxa"/>
            <w:shd w:val="clear" w:color="auto" w:fill="auto"/>
          </w:tcPr>
          <w:p w14:paraId="700BA7B4" w14:textId="3B919667" w:rsidR="001E457D" w:rsidRPr="00AC3190" w:rsidRDefault="001E457D" w:rsidP="001E457D">
            <w:pPr>
              <w:jc w:val="center"/>
            </w:pPr>
            <w:r w:rsidRPr="002D248A">
              <w:t xml:space="preserve"> 3.109   </w:t>
            </w:r>
          </w:p>
        </w:tc>
        <w:tc>
          <w:tcPr>
            <w:tcW w:w="1402" w:type="dxa"/>
            <w:shd w:val="clear" w:color="auto" w:fill="auto"/>
            <w:vAlign w:val="center"/>
          </w:tcPr>
          <w:p w14:paraId="0A2DA32C" w14:textId="048FA23A" w:rsidR="001E457D" w:rsidRPr="00663241" w:rsidRDefault="001E457D" w:rsidP="001E457D">
            <w:pPr>
              <w:jc w:val="center"/>
              <w:rPr>
                <w:rFonts w:cs="Calibri"/>
                <w:szCs w:val="22"/>
              </w:rPr>
            </w:pPr>
            <w:r>
              <w:rPr>
                <w:rFonts w:cs="Calibri"/>
                <w:szCs w:val="22"/>
              </w:rPr>
              <w:t>1.554</w:t>
            </w:r>
          </w:p>
        </w:tc>
        <w:tc>
          <w:tcPr>
            <w:tcW w:w="1402" w:type="dxa"/>
            <w:shd w:val="clear" w:color="auto" w:fill="auto"/>
          </w:tcPr>
          <w:p w14:paraId="13D98F5A" w14:textId="4C28FCEB" w:rsidR="001E457D" w:rsidRPr="000375C6" w:rsidRDefault="001E457D" w:rsidP="001E457D">
            <w:pPr>
              <w:jc w:val="center"/>
            </w:pPr>
            <w:r w:rsidRPr="00C1163F">
              <w:t xml:space="preserve"> 1.519   </w:t>
            </w:r>
          </w:p>
        </w:tc>
        <w:tc>
          <w:tcPr>
            <w:tcW w:w="1402" w:type="dxa"/>
            <w:shd w:val="clear" w:color="auto" w:fill="auto"/>
          </w:tcPr>
          <w:p w14:paraId="1C5D244C" w14:textId="5B7B93D8" w:rsidR="001E457D" w:rsidRDefault="001E457D" w:rsidP="001E457D">
            <w:pPr>
              <w:jc w:val="center"/>
            </w:pPr>
            <w:r w:rsidRPr="00C1163F">
              <w:t xml:space="preserve"> 739   </w:t>
            </w:r>
          </w:p>
        </w:tc>
      </w:tr>
    </w:tbl>
    <w:p w14:paraId="6DE0DAC7" w14:textId="77777777" w:rsidR="00445D29" w:rsidRPr="00384EF6" w:rsidRDefault="00445D29" w:rsidP="00445D29">
      <w:pPr>
        <w:pStyle w:val="itinerario"/>
      </w:pPr>
    </w:p>
    <w:p w14:paraId="6635FE80" w14:textId="77777777" w:rsidR="00445D29" w:rsidRPr="007F4802" w:rsidRDefault="00445D29" w:rsidP="00445D29">
      <w:pPr>
        <w:pStyle w:val="vinetas"/>
        <w:jc w:val="both"/>
      </w:pPr>
      <w:r w:rsidRPr="007F4802">
        <w:t>Hoteles previstos o de categoría similar.</w:t>
      </w:r>
    </w:p>
    <w:p w14:paraId="4071583B" w14:textId="77777777" w:rsidR="00445D29" w:rsidRPr="001E0B18" w:rsidRDefault="00445D29" w:rsidP="00445D29">
      <w:pPr>
        <w:pStyle w:val="vinetas"/>
        <w:jc w:val="both"/>
      </w:pPr>
      <w:r w:rsidRPr="001E0B18">
        <w:t>Precios sujetos a cambio sin previo aviso.</w:t>
      </w:r>
    </w:p>
    <w:p w14:paraId="5752A035" w14:textId="77777777" w:rsidR="00445D29" w:rsidRPr="001E0B18" w:rsidRDefault="00445D29" w:rsidP="00445D29">
      <w:pPr>
        <w:pStyle w:val="vinetas"/>
        <w:jc w:val="both"/>
      </w:pPr>
      <w:r w:rsidRPr="001E0B18">
        <w:t xml:space="preserve">Aplican gastos de cancelación según condiciones generales sin excepción. </w:t>
      </w:r>
    </w:p>
    <w:p w14:paraId="17D8E3C1" w14:textId="77777777" w:rsidR="00445D29" w:rsidRPr="00DF225D" w:rsidRDefault="00445D29" w:rsidP="00445D29">
      <w:pPr>
        <w:pStyle w:val="vinetas"/>
        <w:jc w:val="both"/>
      </w:pPr>
      <w:r w:rsidRPr="00E34369">
        <w:t xml:space="preserve">Las tarifas no aplican para fechas especiales como: Semana Santa </w:t>
      </w:r>
      <w:r>
        <w:t>(24 al 31 de marzo)</w:t>
      </w:r>
      <w:r w:rsidRPr="00E34369">
        <w:t>, Inti Raymi (22 al 28 de junio), Fiestas Patrias (27 al 31 de julio), Navidad, Año Nuevo</w:t>
      </w:r>
      <w:r>
        <w:t>,</w:t>
      </w:r>
      <w:r w:rsidRPr="00E34369">
        <w:t xml:space="preserve"> ni congresos o eventos especiales</w:t>
      </w:r>
      <w:r>
        <w:t>.</w:t>
      </w:r>
    </w:p>
    <w:p w14:paraId="76A61610" w14:textId="77777777" w:rsidR="00445D29" w:rsidRPr="00DF225D" w:rsidRDefault="00445D29" w:rsidP="00445D29">
      <w:pPr>
        <w:pStyle w:val="vinetas"/>
        <w:jc w:val="both"/>
      </w:pPr>
      <w:r w:rsidRPr="00DF225D">
        <w:t>Desayunos tienen horarios asignados de acuerdo a las políticas de cada establecimiento hotelero, siendo por lo general entre las 06:00 a las 10:00 horas, en caso de que el pasajero tenga traslado o se retire antes de las horas asignadas, perderá este beneficio, no pudiendo ser compensados en otro hotel. Los servicios de Room Service o de un box breakfast tienen costo adicional y no compensan el desayuno que no se pueda tomar.</w:t>
      </w:r>
    </w:p>
    <w:p w14:paraId="5CA9516E" w14:textId="77777777" w:rsidR="00445D29" w:rsidRPr="001E0B18" w:rsidRDefault="00445D29" w:rsidP="00445D29">
      <w:pPr>
        <w:pStyle w:val="vinetas"/>
        <w:jc w:val="both"/>
      </w:pPr>
      <w:r w:rsidRPr="001E0B18">
        <w:t>La entrada a Machu Picchu es exclusivamente para pasajeros de nacionalidad colombiana. Si el pasajero es de otra nacionalidad se debe adicionar USD 35 por persona.</w:t>
      </w:r>
    </w:p>
    <w:p w14:paraId="66A5DF45" w14:textId="77777777" w:rsidR="00445D29" w:rsidRPr="001E0B18" w:rsidRDefault="00445D29" w:rsidP="00445D29">
      <w:pPr>
        <w:pStyle w:val="vinetas"/>
        <w:jc w:val="both"/>
      </w:pPr>
      <w:r w:rsidRPr="001E0B18">
        <w:t xml:space="preserve">Para las reservas con servicio de trenes a Machu Picchu, los asientos serán asignados de acuerdo a la disponibilidad del coche. </w:t>
      </w:r>
    </w:p>
    <w:p w14:paraId="04735301" w14:textId="77777777" w:rsidR="00445D29" w:rsidRPr="001E0B18" w:rsidRDefault="00445D29" w:rsidP="00445D29">
      <w:pPr>
        <w:pStyle w:val="vinetas"/>
        <w:jc w:val="both"/>
      </w:pPr>
      <w:r w:rsidRPr="001E0B18">
        <w:t>Los horarios de recogida para los servicios pueden estar sujetos a modificación y serán reconfirmados un día antes.</w:t>
      </w:r>
    </w:p>
    <w:p w14:paraId="57440748" w14:textId="77777777" w:rsidR="00445D29" w:rsidRPr="001E0B18" w:rsidRDefault="00445D29" w:rsidP="00445D29">
      <w:pPr>
        <w:pStyle w:val="vinetas"/>
        <w:jc w:val="both"/>
      </w:pPr>
      <w:r w:rsidRPr="001E0B18">
        <w:t xml:space="preserve">En caso de realizar la reserva en un hotel diferente a los mencionados, aplica suplemento. </w:t>
      </w:r>
    </w:p>
    <w:p w14:paraId="67D83EA7" w14:textId="77777777" w:rsidR="00445D29" w:rsidRDefault="00445D29" w:rsidP="00445D29">
      <w:pPr>
        <w:pStyle w:val="vinetas"/>
        <w:jc w:val="both"/>
      </w:pPr>
      <w:r w:rsidRPr="001E0B18">
        <w:t>Es de carácter obligatorio enviar la copia del pasaporte para realizar reserva de servicios en Cusco.</w:t>
      </w:r>
    </w:p>
    <w:p w14:paraId="6DE88347" w14:textId="77777777" w:rsidR="00445D29" w:rsidRDefault="00445D29" w:rsidP="00445D29">
      <w:pPr>
        <w:pStyle w:val="itinerario"/>
      </w:pPr>
    </w:p>
    <w:p w14:paraId="0C01293E" w14:textId="77777777" w:rsidR="00445D29" w:rsidRPr="00BB1B86" w:rsidRDefault="00445D29" w:rsidP="00445D29">
      <w:pPr>
        <w:pStyle w:val="dias"/>
        <w:rPr>
          <w:color w:val="1F3864"/>
          <w:sz w:val="28"/>
          <w:szCs w:val="28"/>
        </w:rPr>
      </w:pPr>
      <w:r w:rsidRPr="00BB1B86">
        <w:rPr>
          <w:caps w:val="0"/>
          <w:color w:val="1F3864"/>
          <w:sz w:val="28"/>
          <w:szCs w:val="28"/>
        </w:rPr>
        <w:t xml:space="preserve">TIQUETES AÉREOS INTERNOS </w:t>
      </w:r>
    </w:p>
    <w:p w14:paraId="2397D91C" w14:textId="634649FF" w:rsidR="00445D29" w:rsidRPr="00BB1B86" w:rsidRDefault="00445D29" w:rsidP="00445D29">
      <w:pPr>
        <w:pStyle w:val="vinetas"/>
        <w:jc w:val="both"/>
      </w:pPr>
      <w:r w:rsidRPr="00BB1B86">
        <w:t xml:space="preserve">Para este programa se requiere el vuelo doméstico en la ruta </w:t>
      </w:r>
      <w:r>
        <w:t xml:space="preserve">Lima – </w:t>
      </w:r>
      <w:r w:rsidR="00F04CEE">
        <w:t xml:space="preserve">Arequipa // </w:t>
      </w:r>
      <w:r>
        <w:t>Cusco – Lima.</w:t>
      </w:r>
    </w:p>
    <w:p w14:paraId="1370D9BF" w14:textId="580B228C" w:rsidR="00445D29" w:rsidRDefault="00445D29" w:rsidP="00445D29">
      <w:pPr>
        <w:pStyle w:val="vinetas"/>
      </w:pPr>
      <w:r>
        <w:t xml:space="preserve">Se recomienda </w:t>
      </w:r>
      <w:r w:rsidRPr="002F5125">
        <w:t>reserva</w:t>
      </w:r>
      <w:r>
        <w:t xml:space="preserve">r en </w:t>
      </w:r>
      <w:r w:rsidRPr="002F5125">
        <w:t>los primeros vuelos de la mañana</w:t>
      </w:r>
      <w:r>
        <w:t>.</w:t>
      </w:r>
    </w:p>
    <w:p w14:paraId="3E39373E" w14:textId="77777777" w:rsidR="00445D29" w:rsidRDefault="00445D29" w:rsidP="00445D29">
      <w:pPr>
        <w:pStyle w:val="itinerario"/>
      </w:pPr>
    </w:p>
    <w:p w14:paraId="1D8F41FB" w14:textId="77777777" w:rsidR="001E457D" w:rsidRDefault="001E457D" w:rsidP="00445D29">
      <w:pPr>
        <w:pStyle w:val="dias"/>
        <w:rPr>
          <w:caps w:val="0"/>
          <w:color w:val="1F3864"/>
          <w:sz w:val="28"/>
          <w:szCs w:val="28"/>
        </w:rPr>
      </w:pPr>
    </w:p>
    <w:p w14:paraId="6D22EE49" w14:textId="77777777" w:rsidR="001E457D" w:rsidRDefault="001E457D" w:rsidP="00445D29">
      <w:pPr>
        <w:pStyle w:val="dias"/>
        <w:rPr>
          <w:caps w:val="0"/>
          <w:color w:val="1F3864"/>
          <w:sz w:val="28"/>
          <w:szCs w:val="28"/>
        </w:rPr>
      </w:pPr>
    </w:p>
    <w:p w14:paraId="0BF120B8" w14:textId="77777777" w:rsidR="001E457D" w:rsidRDefault="001E457D" w:rsidP="00445D29">
      <w:pPr>
        <w:pStyle w:val="dias"/>
        <w:rPr>
          <w:caps w:val="0"/>
          <w:color w:val="1F3864"/>
          <w:sz w:val="28"/>
          <w:szCs w:val="28"/>
        </w:rPr>
      </w:pPr>
    </w:p>
    <w:p w14:paraId="6B5E2E4E" w14:textId="701C6239" w:rsidR="00445D29" w:rsidRPr="00744E6E" w:rsidRDefault="00445D29" w:rsidP="00445D29">
      <w:pPr>
        <w:pStyle w:val="dias"/>
        <w:rPr>
          <w:color w:val="1F3864"/>
          <w:sz w:val="28"/>
          <w:szCs w:val="28"/>
        </w:rPr>
      </w:pPr>
      <w:r w:rsidRPr="00744E6E">
        <w:rPr>
          <w:caps w:val="0"/>
          <w:color w:val="1F3864"/>
          <w:sz w:val="28"/>
          <w:szCs w:val="28"/>
        </w:rPr>
        <w:lastRenderedPageBreak/>
        <w:t>POLÍTICA DE NIÑOS</w:t>
      </w:r>
    </w:p>
    <w:p w14:paraId="17234FD6" w14:textId="77777777" w:rsidR="00445D29" w:rsidRPr="00BD5B46" w:rsidRDefault="00445D29" w:rsidP="00445D29">
      <w:pPr>
        <w:pStyle w:val="vinetas"/>
        <w:jc w:val="both"/>
      </w:pPr>
      <w:r w:rsidRPr="00BD5B46">
        <w:t xml:space="preserve">Infante se considera de 0 a 1 año 11 meses. Sin cargo (no incluye alimentación, cama, asiento). Comparte cama con adultos. </w:t>
      </w:r>
    </w:p>
    <w:p w14:paraId="40BA94FE" w14:textId="77777777" w:rsidR="00445D29" w:rsidRPr="00BD5B46" w:rsidRDefault="00445D29" w:rsidP="00445D29">
      <w:pPr>
        <w:pStyle w:val="vinetas"/>
        <w:jc w:val="both"/>
      </w:pPr>
      <w:r w:rsidRPr="00BD5B46">
        <w:t>Niño de 2 a 5 años aplica a tarifa de Niño, sin derecho a cama. Comparte cama con los padres.</w:t>
      </w:r>
    </w:p>
    <w:p w14:paraId="50F29C5B" w14:textId="77777777" w:rsidR="00445D29" w:rsidRPr="00BD5B46" w:rsidRDefault="00445D29" w:rsidP="00445D29">
      <w:pPr>
        <w:pStyle w:val="vinetas"/>
        <w:jc w:val="both"/>
      </w:pPr>
      <w:r w:rsidRPr="00BD5B46">
        <w:t>Niño de 6 a 9 años, aplica a tarifa de Niño, con derecho a cama. </w:t>
      </w:r>
    </w:p>
    <w:p w14:paraId="06651EDC" w14:textId="77777777" w:rsidR="00445D29" w:rsidRPr="00BD5B46" w:rsidRDefault="00445D29" w:rsidP="00445D29">
      <w:pPr>
        <w:pStyle w:val="vinetas"/>
        <w:jc w:val="both"/>
      </w:pPr>
      <w:r w:rsidRPr="00BD5B46">
        <w:t xml:space="preserve">Niño de 10, se considerar tarifa de Niño con derecho a cama, pero se debe adicionar el ingreso del Boleto Turístico en Cusco (incluido en el precio). </w:t>
      </w:r>
    </w:p>
    <w:p w14:paraId="705DA28E" w14:textId="77777777" w:rsidR="00445D29" w:rsidRPr="00BD5B46" w:rsidRDefault="00445D29" w:rsidP="00445D29">
      <w:pPr>
        <w:pStyle w:val="vinetas"/>
        <w:jc w:val="both"/>
      </w:pPr>
      <w:r w:rsidRPr="00BD5B46">
        <w:t>A partir de los 11 años, se paga tarifa de adulto.</w:t>
      </w:r>
    </w:p>
    <w:p w14:paraId="53320A1C" w14:textId="77777777" w:rsidR="00445D29" w:rsidRPr="00BD5B46" w:rsidRDefault="00445D29" w:rsidP="00445D29">
      <w:pPr>
        <w:pStyle w:val="vinetas"/>
        <w:jc w:val="both"/>
      </w:pPr>
      <w:r w:rsidRPr="00BD5B46">
        <w:t xml:space="preserve">Máximo un niño por habitación. Otras acomodaciones deberán ser consultadas. </w:t>
      </w:r>
    </w:p>
    <w:p w14:paraId="41BABCFF" w14:textId="77777777" w:rsidR="00445D29" w:rsidRPr="00BD5B46" w:rsidRDefault="00445D29" w:rsidP="00445D29">
      <w:pPr>
        <w:pStyle w:val="vinetas"/>
        <w:jc w:val="both"/>
      </w:pPr>
      <w:r w:rsidRPr="00BD5B46">
        <w:t>Los niños deben tener las edades indicas a la fecha de viaje y enviar copia de pasaporte, de lo contrario no aplicaría la tarifa.</w:t>
      </w:r>
    </w:p>
    <w:p w14:paraId="33F160E6" w14:textId="77777777" w:rsidR="00445D29" w:rsidRDefault="00445D29" w:rsidP="00445D29">
      <w:pPr>
        <w:pStyle w:val="itinerario"/>
        <w:rPr>
          <w:lang w:val="es-ES"/>
        </w:rPr>
      </w:pPr>
    </w:p>
    <w:p w14:paraId="4E1F1E5D" w14:textId="77777777" w:rsidR="00445D29" w:rsidRPr="00744E6E" w:rsidRDefault="00445D29" w:rsidP="00445D29">
      <w:pPr>
        <w:pStyle w:val="dias"/>
        <w:rPr>
          <w:color w:val="1F3864"/>
          <w:sz w:val="28"/>
          <w:szCs w:val="28"/>
        </w:rPr>
      </w:pPr>
      <w:r w:rsidRPr="00744E6E">
        <w:rPr>
          <w:caps w:val="0"/>
          <w:color w:val="1F3864"/>
          <w:sz w:val="28"/>
          <w:szCs w:val="28"/>
        </w:rPr>
        <w:t xml:space="preserve">REGLAMENTO DE INGRESO A SITIOS ARQUEOLÓGICOS </w:t>
      </w:r>
      <w:r w:rsidRPr="004820E2">
        <w:rPr>
          <w:caps w:val="0"/>
          <w:color w:val="1F3864"/>
          <w:sz w:val="28"/>
          <w:szCs w:val="28"/>
        </w:rPr>
        <w:t>DEL CUSCO</w:t>
      </w:r>
    </w:p>
    <w:p w14:paraId="1ADCA237" w14:textId="77777777" w:rsidR="00445D29" w:rsidRDefault="00445D29" w:rsidP="00445D29">
      <w:pPr>
        <w:pStyle w:val="itinerario"/>
      </w:pPr>
      <w:r>
        <w:t>Todo turista extranjero deberá presentar su pasaporte original o copia del mismo al ingreso de cada sitio turístico.</w:t>
      </w:r>
    </w:p>
    <w:p w14:paraId="1D47D5F3" w14:textId="77777777" w:rsidR="00445D29" w:rsidRDefault="00445D29" w:rsidP="00445D29">
      <w:pPr>
        <w:pStyle w:val="itinerario"/>
      </w:pPr>
    </w:p>
    <w:p w14:paraId="67E78711" w14:textId="77777777" w:rsidR="00445D29" w:rsidRDefault="00445D29" w:rsidP="00445D29">
      <w:pPr>
        <w:pStyle w:val="itinerario"/>
      </w:pPr>
      <w:r>
        <w:t xml:space="preserve">El Boleto Turístico del Cusco General o Parcial debe detallar el nombre del pasajero en el ticket, el cual debe coincidir con el de su pasaporte (original o copia).  </w:t>
      </w:r>
    </w:p>
    <w:p w14:paraId="3835956E" w14:textId="77777777" w:rsidR="00445D29" w:rsidRDefault="00445D29" w:rsidP="00445D29">
      <w:pPr>
        <w:pStyle w:val="itinerario"/>
      </w:pPr>
    </w:p>
    <w:p w14:paraId="7AB27945" w14:textId="77777777" w:rsidR="00445D29" w:rsidRDefault="00445D29" w:rsidP="00445D29">
      <w:pPr>
        <w:pStyle w:val="itinerario"/>
      </w:pPr>
      <w:r>
        <w:t>Las restricciones actuales sobre las visitas a Machu Picchu disponen la permanencia máxima de 4 horas en la ciudadela y el primer ingreso con acompañamiento de un guía. Si el visitante realiza una ruta alterna (Montaña Machu Picchu o Huayna Picchu) tendrá 3 horas para recorrerlas, adicionales a las 4 horas de la ciudadela. Si el pasajero desea ingresar nuevamente en el turno vespertino o al día siguiente, deberá adquirir previamente un boleto adicional para ingresar en el nuevo turno. No hay venta de boletos en la zona arqueológica.</w:t>
      </w:r>
    </w:p>
    <w:p w14:paraId="2BE343E1" w14:textId="77777777" w:rsidR="00445D29" w:rsidRDefault="00445D29" w:rsidP="00445D29">
      <w:pPr>
        <w:pStyle w:val="itinerario"/>
      </w:pPr>
    </w:p>
    <w:p w14:paraId="48AFD34C" w14:textId="77777777" w:rsidR="00445D29" w:rsidRPr="004820E2" w:rsidRDefault="00445D29" w:rsidP="00445D29">
      <w:pPr>
        <w:pStyle w:val="dias"/>
        <w:rPr>
          <w:color w:val="1F3864"/>
          <w:sz w:val="28"/>
          <w:szCs w:val="28"/>
        </w:rPr>
      </w:pPr>
      <w:r w:rsidRPr="004820E2">
        <w:rPr>
          <w:caps w:val="0"/>
          <w:color w:val="1F3864"/>
          <w:sz w:val="28"/>
          <w:szCs w:val="28"/>
        </w:rPr>
        <w:t>INFORMACIÓN IMPORTANTE SOBRE MACHU PICCHU</w:t>
      </w:r>
    </w:p>
    <w:p w14:paraId="1C49EC2B" w14:textId="77777777" w:rsidR="00445D29" w:rsidRDefault="00445D29" w:rsidP="00445D29">
      <w:pPr>
        <w:pStyle w:val="vinetas"/>
        <w:jc w:val="both"/>
      </w:pPr>
      <w:r>
        <w:t>El primer ingreso a la ciudadela requiere de manera obligatoria el acompañamiento de un guía. Tome nota que el guiado dura aproximadamente 2 horas y 30 minutos.</w:t>
      </w:r>
    </w:p>
    <w:p w14:paraId="5AF5F421" w14:textId="77777777" w:rsidR="00445D29" w:rsidRDefault="00445D29" w:rsidP="00445D29">
      <w:pPr>
        <w:pStyle w:val="vinetas"/>
        <w:jc w:val="both"/>
      </w:pPr>
      <w:r>
        <w:t>La entrada a Machu Picchu permite la permanencia máxima de 4 horas en la ciudadela, de querer permanecer el tiempo completo informar a su guía al inicio del tour.</w:t>
      </w:r>
    </w:p>
    <w:p w14:paraId="28A36CE8" w14:textId="77777777" w:rsidR="00445D29" w:rsidRDefault="00445D29" w:rsidP="00445D29">
      <w:pPr>
        <w:pStyle w:val="vinetas"/>
        <w:jc w:val="both"/>
      </w:pPr>
      <w:r>
        <w:t>La ruta de visita a la ciudadela Machu Picchu y los horarios están sujetos a disponibilidad.</w:t>
      </w:r>
    </w:p>
    <w:p w14:paraId="2095CEBC" w14:textId="77777777" w:rsidR="00445D29" w:rsidRDefault="00445D29" w:rsidP="00445D29">
      <w:pPr>
        <w:pStyle w:val="vinetas"/>
        <w:jc w:val="both"/>
      </w:pPr>
      <w:r>
        <w:t xml:space="preserve">Para las excursiones en compartido no se incluye la visita al Puente Inca. </w:t>
      </w:r>
    </w:p>
    <w:p w14:paraId="2E28BC98" w14:textId="77777777" w:rsidR="00445D29" w:rsidRDefault="00445D29" w:rsidP="00445D29">
      <w:pPr>
        <w:pStyle w:val="vinetas"/>
        <w:jc w:val="both"/>
      </w:pPr>
      <w:r>
        <w:t>Para la compra de entradas a Machu Picchu es necesario enviar nombre completo, fecha de nacimiento, nacionalidad, número de pasaporte o documento de viaje de los pasajeros, los cuales deben coincidir con el pasaporte / documento vigente que será usado para el viaje. Es importante tomar en cuenta que los ingresos a la ciudadela son no reembolsables desde la compra.</w:t>
      </w:r>
    </w:p>
    <w:p w14:paraId="6BD7D2D5" w14:textId="77777777" w:rsidR="00445D29" w:rsidRDefault="00445D29" w:rsidP="00445D29">
      <w:pPr>
        <w:pStyle w:val="itinerario"/>
      </w:pPr>
    </w:p>
    <w:p w14:paraId="35DD42CF" w14:textId="77777777" w:rsidR="001E457D" w:rsidRDefault="001E457D" w:rsidP="00445D29">
      <w:pPr>
        <w:pStyle w:val="dias"/>
        <w:jc w:val="both"/>
        <w:rPr>
          <w:caps w:val="0"/>
          <w:color w:val="1F3864"/>
          <w:sz w:val="28"/>
          <w:szCs w:val="28"/>
        </w:rPr>
      </w:pPr>
    </w:p>
    <w:p w14:paraId="5FCA6375" w14:textId="77777777" w:rsidR="001E457D" w:rsidRDefault="001E457D" w:rsidP="00445D29">
      <w:pPr>
        <w:pStyle w:val="dias"/>
        <w:jc w:val="both"/>
        <w:rPr>
          <w:caps w:val="0"/>
          <w:color w:val="1F3864"/>
          <w:sz w:val="28"/>
          <w:szCs w:val="28"/>
        </w:rPr>
      </w:pPr>
    </w:p>
    <w:p w14:paraId="79462D41" w14:textId="77777777" w:rsidR="001E457D" w:rsidRDefault="001E457D" w:rsidP="00445D29">
      <w:pPr>
        <w:pStyle w:val="dias"/>
        <w:jc w:val="both"/>
        <w:rPr>
          <w:caps w:val="0"/>
          <w:color w:val="1F3864"/>
          <w:sz w:val="28"/>
          <w:szCs w:val="28"/>
        </w:rPr>
      </w:pPr>
    </w:p>
    <w:p w14:paraId="0D776DCD" w14:textId="72567151" w:rsidR="00445D29" w:rsidRPr="00744E6E" w:rsidRDefault="00445D29" w:rsidP="00445D29">
      <w:pPr>
        <w:pStyle w:val="dias"/>
        <w:jc w:val="both"/>
        <w:rPr>
          <w:color w:val="1F3864"/>
          <w:sz w:val="28"/>
          <w:szCs w:val="28"/>
        </w:rPr>
      </w:pPr>
      <w:r w:rsidRPr="00744E6E">
        <w:rPr>
          <w:caps w:val="0"/>
          <w:color w:val="1F3864"/>
          <w:sz w:val="28"/>
          <w:szCs w:val="28"/>
        </w:rPr>
        <w:lastRenderedPageBreak/>
        <w:t>RECOMENDACIONES INSTRUCCIONES PARA TRASLADO DE EQUIPAJE A BORDO DEL TREN RUTA A MACHU PICCHU</w:t>
      </w:r>
    </w:p>
    <w:p w14:paraId="39BBF6A3" w14:textId="77777777" w:rsidR="00445D29" w:rsidRPr="001D4093" w:rsidRDefault="00445D29" w:rsidP="00445D29">
      <w:pPr>
        <w:pStyle w:val="vinetas"/>
        <w:jc w:val="both"/>
      </w:pPr>
      <w:r w:rsidRPr="001D4093">
        <w:t>Llevar el mismo documento que presentó a la agencia, dado que los tickets de tren e ingreso a Machu Picchu serán emitidos con la misma información.</w:t>
      </w:r>
    </w:p>
    <w:p w14:paraId="7AF1A8A6" w14:textId="77777777" w:rsidR="00445D29" w:rsidRPr="001D4093" w:rsidRDefault="00445D29" w:rsidP="00445D29">
      <w:pPr>
        <w:pStyle w:val="vinetas"/>
        <w:jc w:val="both"/>
      </w:pPr>
      <w:r w:rsidRPr="001D4093">
        <w:t>En todos los servicios de tren a Machu Picchu, el pasajero podrá llevar consigo en el tren hacia/de Machu Picchu únicamente equipaje de mano (mochila, bolso o maletín) con un peso no mayor a 5kg / 11lb. Encontrará su equipaje en el hotel elegido.</w:t>
      </w:r>
    </w:p>
    <w:p w14:paraId="5D1055C4" w14:textId="550402CC" w:rsidR="00445D29" w:rsidRDefault="00445D29" w:rsidP="004B5A4C">
      <w:pPr>
        <w:pStyle w:val="vinetas"/>
        <w:jc w:val="both"/>
      </w:pPr>
      <w:r w:rsidRPr="001D4093">
        <w:t>Tamaño permitido: 62 pulgadas lineales 157</w:t>
      </w:r>
      <w:r>
        <w:t xml:space="preserve"> </w:t>
      </w:r>
      <w:r w:rsidRPr="001D4093">
        <w:t>cm (alto + largo + ancho).</w:t>
      </w:r>
      <w:r w:rsidRPr="00BE69D3">
        <w:rPr>
          <w:noProof/>
          <w:lang w:eastAsia="es-CO"/>
        </w:rPr>
        <w:t xml:space="preserve"> </w:t>
      </w:r>
    </w:p>
    <w:p w14:paraId="56B72E59" w14:textId="77777777" w:rsidR="00445D29" w:rsidRDefault="00445D29" w:rsidP="00445D29">
      <w:pPr>
        <w:pStyle w:val="itinerario"/>
      </w:pPr>
      <w:r>
        <w:rPr>
          <w:noProof/>
          <w:lang w:eastAsia="es-CO" w:bidi="ar-SA"/>
        </w:rPr>
        <w:drawing>
          <wp:anchor distT="0" distB="0" distL="114300" distR="114300" simplePos="0" relativeHeight="251659264" behindDoc="0" locked="0" layoutInCell="1" allowOverlap="1" wp14:anchorId="515465FA" wp14:editId="2DD9033C">
            <wp:simplePos x="0" y="0"/>
            <wp:positionH relativeFrom="margin">
              <wp:align>right</wp:align>
            </wp:positionH>
            <wp:positionV relativeFrom="paragraph">
              <wp:posOffset>114300</wp:posOffset>
            </wp:positionV>
            <wp:extent cx="604520" cy="821055"/>
            <wp:effectExtent l="0" t="0" r="508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srcRect/>
                    <a:stretch>
                      <a:fillRect/>
                    </a:stretch>
                  </pic:blipFill>
                  <pic:spPr bwMode="auto">
                    <a:xfrm>
                      <a:off x="0" y="0"/>
                      <a:ext cx="604520" cy="821055"/>
                    </a:xfrm>
                    <a:prstGeom prst="rect">
                      <a:avLst/>
                    </a:prstGeom>
                    <a:noFill/>
                  </pic:spPr>
                </pic:pic>
              </a:graphicData>
            </a:graphic>
            <wp14:sizeRelH relativeFrom="margin">
              <wp14:pctWidth>0</wp14:pctWidth>
            </wp14:sizeRelH>
            <wp14:sizeRelV relativeFrom="margin">
              <wp14:pctHeight>0</wp14:pctHeight>
            </wp14:sizeRelV>
          </wp:anchor>
        </w:drawing>
      </w:r>
      <w:r>
        <w:tab/>
      </w:r>
    </w:p>
    <w:tbl>
      <w:tblPr>
        <w:tblStyle w:val="Tablaconcuadrcula"/>
        <w:tblW w:w="0" w:type="auto"/>
        <w:shd w:val="clear" w:color="auto" w:fill="FFFFFF" w:themeFill="background1"/>
        <w:tblLook w:val="04A0" w:firstRow="1" w:lastRow="0" w:firstColumn="1" w:lastColumn="0" w:noHBand="0" w:noVBand="1"/>
      </w:tblPr>
      <w:tblGrid>
        <w:gridCol w:w="2757"/>
        <w:gridCol w:w="2757"/>
        <w:gridCol w:w="3260"/>
      </w:tblGrid>
      <w:tr w:rsidR="00445D29" w14:paraId="6A6EFBC0" w14:textId="77777777" w:rsidTr="00BE419C">
        <w:tc>
          <w:tcPr>
            <w:tcW w:w="2757" w:type="dxa"/>
            <w:shd w:val="clear" w:color="auto" w:fill="1F3864"/>
          </w:tcPr>
          <w:p w14:paraId="4C79E69F" w14:textId="77777777" w:rsidR="00445D29" w:rsidRPr="00744E6E" w:rsidRDefault="00445D29" w:rsidP="00BE419C">
            <w:pPr>
              <w:jc w:val="center"/>
              <w:rPr>
                <w:b/>
                <w:color w:val="FFFFFF" w:themeColor="background1"/>
                <w:sz w:val="28"/>
                <w:szCs w:val="28"/>
              </w:rPr>
            </w:pPr>
            <w:r w:rsidRPr="00744E6E">
              <w:rPr>
                <w:b/>
                <w:color w:val="FFFFFF" w:themeColor="background1"/>
                <w:sz w:val="28"/>
                <w:szCs w:val="28"/>
              </w:rPr>
              <w:t>Cantidad</w:t>
            </w:r>
          </w:p>
        </w:tc>
        <w:tc>
          <w:tcPr>
            <w:tcW w:w="2757" w:type="dxa"/>
            <w:shd w:val="clear" w:color="auto" w:fill="1F3864"/>
          </w:tcPr>
          <w:p w14:paraId="7B9136E0" w14:textId="77777777" w:rsidR="00445D29" w:rsidRPr="00744E6E" w:rsidRDefault="00445D29" w:rsidP="00BE419C">
            <w:pPr>
              <w:jc w:val="center"/>
              <w:rPr>
                <w:b/>
                <w:color w:val="FFFFFF" w:themeColor="background1"/>
                <w:sz w:val="28"/>
                <w:szCs w:val="28"/>
              </w:rPr>
            </w:pPr>
            <w:r w:rsidRPr="00744E6E">
              <w:rPr>
                <w:b/>
                <w:color w:val="FFFFFF" w:themeColor="background1"/>
                <w:sz w:val="28"/>
                <w:szCs w:val="28"/>
              </w:rPr>
              <w:t>Peso máximo</w:t>
            </w:r>
          </w:p>
        </w:tc>
        <w:tc>
          <w:tcPr>
            <w:tcW w:w="3260" w:type="dxa"/>
            <w:shd w:val="clear" w:color="auto" w:fill="1F3864"/>
          </w:tcPr>
          <w:p w14:paraId="0CF33CC5" w14:textId="77777777" w:rsidR="00445D29" w:rsidRPr="00744E6E" w:rsidRDefault="00445D29" w:rsidP="00BE419C">
            <w:pPr>
              <w:jc w:val="center"/>
              <w:rPr>
                <w:b/>
                <w:color w:val="FFFFFF" w:themeColor="background1"/>
                <w:sz w:val="28"/>
                <w:szCs w:val="28"/>
              </w:rPr>
            </w:pPr>
            <w:r w:rsidRPr="00744E6E">
              <w:rPr>
                <w:b/>
                <w:color w:val="FFFFFF" w:themeColor="background1"/>
                <w:sz w:val="28"/>
                <w:szCs w:val="28"/>
              </w:rPr>
              <w:t>Tamaño (largo + ancho + alto)</w:t>
            </w:r>
          </w:p>
        </w:tc>
      </w:tr>
      <w:tr w:rsidR="00445D29" w14:paraId="28F687ED" w14:textId="77777777" w:rsidTr="00BE419C">
        <w:tc>
          <w:tcPr>
            <w:tcW w:w="2757" w:type="dxa"/>
            <w:shd w:val="clear" w:color="auto" w:fill="FFFFFF" w:themeFill="background1"/>
          </w:tcPr>
          <w:p w14:paraId="3EBCD8B4" w14:textId="77777777" w:rsidR="00445D29" w:rsidRPr="006246DB" w:rsidRDefault="00445D29" w:rsidP="00BE419C">
            <w:pPr>
              <w:jc w:val="center"/>
            </w:pPr>
            <w:r w:rsidRPr="006246DB">
              <w:t>1 bolso o Mochila</w:t>
            </w:r>
          </w:p>
        </w:tc>
        <w:tc>
          <w:tcPr>
            <w:tcW w:w="2757" w:type="dxa"/>
            <w:shd w:val="clear" w:color="auto" w:fill="FFFFFF" w:themeFill="background1"/>
          </w:tcPr>
          <w:p w14:paraId="6DD25711" w14:textId="77777777" w:rsidR="00445D29" w:rsidRPr="006246DB" w:rsidRDefault="00445D29" w:rsidP="00BE419C">
            <w:pPr>
              <w:jc w:val="center"/>
            </w:pPr>
            <w:r w:rsidRPr="006246DB">
              <w:t>5 kilogramos</w:t>
            </w:r>
            <w:r>
              <w:t xml:space="preserve"> / 11 libras</w:t>
            </w:r>
          </w:p>
        </w:tc>
        <w:tc>
          <w:tcPr>
            <w:tcW w:w="3260" w:type="dxa"/>
            <w:shd w:val="clear" w:color="auto" w:fill="FFFFFF" w:themeFill="background1"/>
          </w:tcPr>
          <w:p w14:paraId="396313AC" w14:textId="77777777" w:rsidR="00445D29" w:rsidRDefault="00445D29" w:rsidP="00BE419C">
            <w:pPr>
              <w:jc w:val="center"/>
            </w:pPr>
            <w:r w:rsidRPr="006246DB">
              <w:t>62 pulgadas</w:t>
            </w:r>
            <w:r>
              <w:t xml:space="preserve"> </w:t>
            </w:r>
            <w:r w:rsidRPr="006246DB">
              <w:t>/</w:t>
            </w:r>
            <w:r>
              <w:t xml:space="preserve"> </w:t>
            </w:r>
            <w:r w:rsidRPr="006246DB">
              <w:t>157cm</w:t>
            </w:r>
          </w:p>
        </w:tc>
      </w:tr>
    </w:tbl>
    <w:p w14:paraId="14C94BCB" w14:textId="77777777" w:rsidR="00445D29" w:rsidRPr="002F5125" w:rsidRDefault="00445D29" w:rsidP="00445D29">
      <w:pPr>
        <w:pStyle w:val="itinerario"/>
      </w:pPr>
    </w:p>
    <w:p w14:paraId="096D632C" w14:textId="77777777" w:rsidR="00445D29" w:rsidRDefault="00445D29" w:rsidP="00445D29">
      <w:pPr>
        <w:pStyle w:val="vinetas"/>
        <w:jc w:val="both"/>
      </w:pPr>
      <w:r>
        <w:t xml:space="preserve">Los asientos en el tren son asignados de acuerdo a la disponibilidad del coche. Las ubicaciones sólo pueden gestionarse después de la emisión de los boletos. </w:t>
      </w:r>
    </w:p>
    <w:p w14:paraId="448239D8" w14:textId="77777777" w:rsidR="00445D29" w:rsidRDefault="00445D29" w:rsidP="00445D29">
      <w:pPr>
        <w:pStyle w:val="itinerario"/>
      </w:pPr>
    </w:p>
    <w:p w14:paraId="52F1E969" w14:textId="77777777" w:rsidR="00445D29" w:rsidRPr="00744E6E" w:rsidRDefault="00445D29" w:rsidP="00445D29">
      <w:pPr>
        <w:pStyle w:val="dias"/>
        <w:rPr>
          <w:color w:val="1F3864"/>
          <w:sz w:val="28"/>
          <w:szCs w:val="28"/>
        </w:rPr>
      </w:pPr>
      <w:r>
        <w:rPr>
          <w:rStyle w:val="subtitulosCar"/>
          <w:b/>
          <w:bCs/>
          <w:caps w:val="0"/>
          <w:color w:val="1F3864"/>
        </w:rPr>
        <w:t xml:space="preserve">VISITAS Y EXCURSIONES </w:t>
      </w:r>
      <w:r w:rsidRPr="00744E6E">
        <w:rPr>
          <w:rStyle w:val="subtitulosCar"/>
          <w:b/>
          <w:bCs/>
          <w:caps w:val="0"/>
          <w:color w:val="1F3864"/>
        </w:rPr>
        <w:t>OPCIONALES</w:t>
      </w:r>
      <w:r>
        <w:rPr>
          <w:rStyle w:val="subtitulosCar"/>
          <w:b/>
          <w:bCs/>
          <w:caps w:val="0"/>
          <w:color w:val="1F3864"/>
        </w:rPr>
        <w:t>, EN SERVICIO COMPARTIDO</w:t>
      </w:r>
    </w:p>
    <w:p w14:paraId="25944819" w14:textId="77777777" w:rsidR="00445D29" w:rsidRPr="00BD5B46" w:rsidRDefault="00445D29" w:rsidP="00445D29">
      <w:pPr>
        <w:pStyle w:val="itinerario"/>
      </w:pPr>
    </w:p>
    <w:tbl>
      <w:tblPr>
        <w:tblStyle w:val="Tablaconcuadrcula"/>
        <w:tblW w:w="0" w:type="auto"/>
        <w:tblLook w:val="04A0" w:firstRow="1" w:lastRow="0" w:firstColumn="1" w:lastColumn="0" w:noHBand="0" w:noVBand="1"/>
      </w:tblPr>
      <w:tblGrid>
        <w:gridCol w:w="4179"/>
        <w:gridCol w:w="4180"/>
        <w:gridCol w:w="1711"/>
      </w:tblGrid>
      <w:tr w:rsidR="00445D29" w14:paraId="77871401" w14:textId="77777777" w:rsidTr="00BE419C">
        <w:tc>
          <w:tcPr>
            <w:tcW w:w="4179" w:type="dxa"/>
            <w:shd w:val="clear" w:color="auto" w:fill="1F3864"/>
            <w:vAlign w:val="center"/>
          </w:tcPr>
          <w:p w14:paraId="449EB096" w14:textId="77777777" w:rsidR="00445D29" w:rsidRPr="00744E6E" w:rsidRDefault="00445D29" w:rsidP="00BE419C">
            <w:pPr>
              <w:jc w:val="center"/>
              <w:rPr>
                <w:b/>
                <w:color w:val="FFFFFF" w:themeColor="background1"/>
                <w:sz w:val="28"/>
                <w:szCs w:val="28"/>
                <w:lang w:val="es-ES" w:eastAsia="es-ES" w:bidi="ar-SA"/>
              </w:rPr>
            </w:pPr>
            <w:r w:rsidRPr="00744E6E">
              <w:rPr>
                <w:b/>
                <w:color w:val="FFFFFF" w:themeColor="background1"/>
                <w:sz w:val="28"/>
                <w:szCs w:val="28"/>
                <w:lang w:val="es-ES" w:eastAsia="es-ES" w:bidi="ar-SA"/>
              </w:rPr>
              <w:t>Actividad</w:t>
            </w:r>
          </w:p>
        </w:tc>
        <w:tc>
          <w:tcPr>
            <w:tcW w:w="4180" w:type="dxa"/>
            <w:shd w:val="clear" w:color="auto" w:fill="1F3864"/>
            <w:vAlign w:val="center"/>
          </w:tcPr>
          <w:p w14:paraId="16E94B9A" w14:textId="77777777" w:rsidR="00445D29" w:rsidRPr="00744E6E" w:rsidRDefault="00445D29" w:rsidP="00BE419C">
            <w:pPr>
              <w:jc w:val="center"/>
              <w:rPr>
                <w:b/>
                <w:color w:val="FFFFFF" w:themeColor="background1"/>
                <w:sz w:val="28"/>
                <w:szCs w:val="28"/>
                <w:lang w:val="es-ES" w:eastAsia="es-ES" w:bidi="ar-SA"/>
              </w:rPr>
            </w:pPr>
            <w:r w:rsidRPr="00744E6E">
              <w:rPr>
                <w:b/>
                <w:color w:val="FFFFFF" w:themeColor="background1"/>
                <w:sz w:val="28"/>
                <w:szCs w:val="28"/>
                <w:lang w:val="es-ES" w:eastAsia="es-ES" w:bidi="ar-SA"/>
              </w:rPr>
              <w:t>Descripción</w:t>
            </w:r>
          </w:p>
        </w:tc>
        <w:tc>
          <w:tcPr>
            <w:tcW w:w="1711" w:type="dxa"/>
            <w:shd w:val="clear" w:color="auto" w:fill="1F3864"/>
            <w:vAlign w:val="center"/>
          </w:tcPr>
          <w:p w14:paraId="0F061602" w14:textId="77777777" w:rsidR="00445D29" w:rsidRPr="00744E6E" w:rsidRDefault="00445D29" w:rsidP="00BE419C">
            <w:pPr>
              <w:jc w:val="center"/>
              <w:rPr>
                <w:b/>
                <w:color w:val="FFFFFF" w:themeColor="background1"/>
                <w:sz w:val="28"/>
                <w:szCs w:val="28"/>
                <w:lang w:val="es-ES" w:eastAsia="es-ES" w:bidi="ar-SA"/>
              </w:rPr>
            </w:pPr>
            <w:r w:rsidRPr="00744E6E">
              <w:rPr>
                <w:b/>
                <w:color w:val="FFFFFF" w:themeColor="background1"/>
                <w:sz w:val="28"/>
                <w:szCs w:val="28"/>
                <w:lang w:val="es-ES" w:eastAsia="es-ES" w:bidi="ar-SA"/>
              </w:rPr>
              <w:t>Precio por persona</w:t>
            </w:r>
          </w:p>
        </w:tc>
      </w:tr>
      <w:tr w:rsidR="00445D29" w14:paraId="3D6BFD6B" w14:textId="77777777" w:rsidTr="00BE419C">
        <w:tc>
          <w:tcPr>
            <w:tcW w:w="4179" w:type="dxa"/>
            <w:vAlign w:val="center"/>
          </w:tcPr>
          <w:p w14:paraId="14175CEF" w14:textId="77777777" w:rsidR="00445D29" w:rsidRPr="00384EF6" w:rsidRDefault="00445D29" w:rsidP="00BE419C">
            <w:pPr>
              <w:jc w:val="center"/>
              <w:rPr>
                <w:lang w:val="es-ES" w:eastAsia="es-ES" w:bidi="ar-SA"/>
              </w:rPr>
            </w:pPr>
            <w:r w:rsidRPr="00384EF6">
              <w:rPr>
                <w:lang w:val="es-ES" w:eastAsia="es-ES" w:bidi="ar-SA"/>
              </w:rPr>
              <w:t xml:space="preserve">Upgrade a Tren </w:t>
            </w:r>
            <w:r>
              <w:t xml:space="preserve">THE 360° o </w:t>
            </w:r>
            <w:r w:rsidRPr="00384EF6">
              <w:rPr>
                <w:lang w:val="es-ES" w:eastAsia="es-ES" w:bidi="ar-SA"/>
              </w:rPr>
              <w:t>Vistadome</w:t>
            </w:r>
          </w:p>
        </w:tc>
        <w:tc>
          <w:tcPr>
            <w:tcW w:w="4180" w:type="dxa"/>
            <w:vAlign w:val="center"/>
          </w:tcPr>
          <w:p w14:paraId="5F54E5F5" w14:textId="77777777" w:rsidR="00445D29" w:rsidRPr="00384EF6" w:rsidRDefault="00445D29" w:rsidP="00BE419C">
            <w:pPr>
              <w:jc w:val="center"/>
              <w:rPr>
                <w:lang w:val="es-ES" w:eastAsia="es-ES" w:bidi="ar-SA"/>
              </w:rPr>
            </w:pPr>
            <w:r w:rsidRPr="00384EF6">
              <w:rPr>
                <w:lang w:val="es-ES" w:eastAsia="es-ES" w:bidi="ar-SA"/>
              </w:rPr>
              <w:t>Viaje ida y vuelta</w:t>
            </w:r>
          </w:p>
        </w:tc>
        <w:tc>
          <w:tcPr>
            <w:tcW w:w="1711" w:type="dxa"/>
            <w:vAlign w:val="center"/>
          </w:tcPr>
          <w:p w14:paraId="5706DD7E" w14:textId="77777777" w:rsidR="00445D29" w:rsidRPr="00746431" w:rsidRDefault="00445D29" w:rsidP="00BE419C">
            <w:pPr>
              <w:jc w:val="center"/>
            </w:pPr>
            <w:r>
              <w:t>50</w:t>
            </w:r>
          </w:p>
        </w:tc>
      </w:tr>
    </w:tbl>
    <w:p w14:paraId="65CA5C1C" w14:textId="77777777" w:rsidR="00445D29" w:rsidRDefault="00445D29" w:rsidP="00445D29">
      <w:pPr>
        <w:pStyle w:val="itinerario"/>
      </w:pPr>
    </w:p>
    <w:p w14:paraId="1F3C81FB" w14:textId="77777777" w:rsidR="00445D29" w:rsidRPr="00FD14EE" w:rsidRDefault="00445D29" w:rsidP="00445D29">
      <w:pPr>
        <w:pStyle w:val="vinetas"/>
        <w:jc w:val="both"/>
      </w:pPr>
      <w:r w:rsidRPr="00FD14EE">
        <w:t xml:space="preserve">Precios sujetos a cambio sin previo aviso. </w:t>
      </w:r>
    </w:p>
    <w:bookmarkEnd w:id="0"/>
    <w:p w14:paraId="6F532B8F" w14:textId="77777777" w:rsidR="00445D29" w:rsidRDefault="00445D29" w:rsidP="00445D29">
      <w:pPr>
        <w:pStyle w:val="itinerario"/>
      </w:pPr>
    </w:p>
    <w:p w14:paraId="305C668B" w14:textId="14430822" w:rsidR="00445D29" w:rsidRDefault="00445D29" w:rsidP="00445D29">
      <w:pPr>
        <w:pStyle w:val="itinerario"/>
      </w:pPr>
    </w:p>
    <w:p w14:paraId="6A9BBB05" w14:textId="73629145" w:rsidR="001E457D" w:rsidRDefault="001E457D" w:rsidP="00445D29">
      <w:pPr>
        <w:pStyle w:val="itinerario"/>
      </w:pPr>
    </w:p>
    <w:p w14:paraId="276BF7D5" w14:textId="740F7247" w:rsidR="001E457D" w:rsidRDefault="001E457D" w:rsidP="00445D29">
      <w:pPr>
        <w:pStyle w:val="itinerario"/>
      </w:pPr>
    </w:p>
    <w:p w14:paraId="0FA00E13" w14:textId="0A48A12F" w:rsidR="001E457D" w:rsidRDefault="001E457D" w:rsidP="00445D29">
      <w:pPr>
        <w:pStyle w:val="itinerario"/>
      </w:pPr>
    </w:p>
    <w:p w14:paraId="1F5C36FB" w14:textId="2FB609C9" w:rsidR="001E457D" w:rsidRDefault="001E457D" w:rsidP="00445D29">
      <w:pPr>
        <w:pStyle w:val="itinerario"/>
      </w:pPr>
    </w:p>
    <w:p w14:paraId="75A22C3F" w14:textId="698870FC" w:rsidR="001E457D" w:rsidRDefault="001E457D" w:rsidP="00445D29">
      <w:pPr>
        <w:pStyle w:val="itinerario"/>
      </w:pPr>
    </w:p>
    <w:p w14:paraId="32635661" w14:textId="27F5911F" w:rsidR="001E457D" w:rsidRDefault="001E457D" w:rsidP="00445D29">
      <w:pPr>
        <w:pStyle w:val="itinerario"/>
      </w:pPr>
    </w:p>
    <w:p w14:paraId="12CD097D" w14:textId="5EF1AEDD" w:rsidR="001E457D" w:rsidRDefault="001E457D" w:rsidP="00445D29">
      <w:pPr>
        <w:pStyle w:val="itinerario"/>
      </w:pPr>
    </w:p>
    <w:p w14:paraId="78CE45CC" w14:textId="1C58AA6F" w:rsidR="001E457D" w:rsidRDefault="001E457D" w:rsidP="00445D29">
      <w:pPr>
        <w:pStyle w:val="itinerario"/>
      </w:pPr>
    </w:p>
    <w:p w14:paraId="108F199A" w14:textId="5CD5E20A" w:rsidR="001E457D" w:rsidRDefault="001E457D" w:rsidP="00445D29">
      <w:pPr>
        <w:pStyle w:val="itinerario"/>
      </w:pPr>
    </w:p>
    <w:p w14:paraId="144D8336" w14:textId="7CAF5F78" w:rsidR="001E457D" w:rsidRDefault="001E457D" w:rsidP="00445D29">
      <w:pPr>
        <w:pStyle w:val="itinerario"/>
      </w:pPr>
    </w:p>
    <w:p w14:paraId="6EEE68EA" w14:textId="4B3BCF9E" w:rsidR="001E457D" w:rsidRDefault="001E457D" w:rsidP="00445D29">
      <w:pPr>
        <w:pStyle w:val="itinerario"/>
      </w:pPr>
    </w:p>
    <w:p w14:paraId="5098CEEB" w14:textId="1146E424" w:rsidR="001E457D" w:rsidRDefault="001E457D" w:rsidP="00445D29">
      <w:pPr>
        <w:pStyle w:val="itinerario"/>
      </w:pPr>
    </w:p>
    <w:p w14:paraId="67AAF997" w14:textId="2535FEC2" w:rsidR="001E457D" w:rsidRDefault="001E457D" w:rsidP="00445D29">
      <w:pPr>
        <w:pStyle w:val="itinerario"/>
      </w:pPr>
    </w:p>
    <w:p w14:paraId="237B1758" w14:textId="443B4DA8" w:rsidR="001E457D" w:rsidRDefault="001E457D" w:rsidP="00445D29">
      <w:pPr>
        <w:pStyle w:val="itinerario"/>
      </w:pPr>
    </w:p>
    <w:p w14:paraId="321EF2D5" w14:textId="6856B62F" w:rsidR="001E457D" w:rsidRDefault="001E457D" w:rsidP="00445D29">
      <w:pPr>
        <w:pStyle w:val="itinerario"/>
      </w:pPr>
    </w:p>
    <w:p w14:paraId="61981CFD" w14:textId="77777777" w:rsidR="001E457D" w:rsidRDefault="001E457D" w:rsidP="00445D29">
      <w:pPr>
        <w:pStyle w:val="itinerario"/>
      </w:pPr>
    </w:p>
    <w:p w14:paraId="2C70F45A" w14:textId="15EC1C5C" w:rsidR="00445D29" w:rsidRDefault="00445D29" w:rsidP="00445D29">
      <w:pPr>
        <w:pStyle w:val="dias"/>
        <w:rPr>
          <w:caps w:val="0"/>
          <w:color w:val="1F3864"/>
          <w:sz w:val="28"/>
          <w:szCs w:val="28"/>
        </w:rPr>
      </w:pPr>
      <w:r w:rsidRPr="00744E6E">
        <w:rPr>
          <w:caps w:val="0"/>
          <w:color w:val="1F3864"/>
          <w:sz w:val="28"/>
          <w:szCs w:val="28"/>
        </w:rPr>
        <w:lastRenderedPageBreak/>
        <w:t>HOTELES PREVISTOS O SIMILARES</w:t>
      </w:r>
    </w:p>
    <w:p w14:paraId="1E08BD81" w14:textId="77777777" w:rsidR="00445D29" w:rsidRDefault="00445D29" w:rsidP="00445D29">
      <w:pPr>
        <w:pStyle w:val="itinerario"/>
      </w:pPr>
    </w:p>
    <w:tbl>
      <w:tblPr>
        <w:tblStyle w:val="Tablaconcuadrcula1"/>
        <w:tblW w:w="0" w:type="auto"/>
        <w:tblLook w:val="04A0" w:firstRow="1" w:lastRow="0" w:firstColumn="1" w:lastColumn="0" w:noHBand="0" w:noVBand="1"/>
      </w:tblPr>
      <w:tblGrid>
        <w:gridCol w:w="5030"/>
        <w:gridCol w:w="5030"/>
      </w:tblGrid>
      <w:tr w:rsidR="00445D29" w:rsidRPr="00FF64CE" w14:paraId="2C876247" w14:textId="77777777" w:rsidTr="00BE419C">
        <w:tc>
          <w:tcPr>
            <w:tcW w:w="10060" w:type="dxa"/>
            <w:gridSpan w:val="2"/>
            <w:shd w:val="clear" w:color="auto" w:fill="1F3864"/>
            <w:vAlign w:val="center"/>
          </w:tcPr>
          <w:p w14:paraId="045ADAC5" w14:textId="77777777" w:rsidR="00445D29" w:rsidRPr="00FA6295" w:rsidRDefault="00445D29" w:rsidP="00BE419C">
            <w:pPr>
              <w:jc w:val="center"/>
              <w:rPr>
                <w:b/>
                <w:bCs/>
                <w:color w:val="FFFFFF" w:themeColor="background1"/>
                <w:sz w:val="28"/>
                <w:szCs w:val="28"/>
              </w:rPr>
            </w:pPr>
            <w:r w:rsidRPr="00FA6295">
              <w:rPr>
                <w:b/>
                <w:bCs/>
                <w:color w:val="FFFFFF" w:themeColor="background1"/>
                <w:sz w:val="28"/>
                <w:szCs w:val="28"/>
                <w:lang w:val="es-ES"/>
              </w:rPr>
              <w:t>Categoría Económica</w:t>
            </w:r>
          </w:p>
        </w:tc>
      </w:tr>
      <w:tr w:rsidR="00445D29" w:rsidRPr="00FF64CE" w14:paraId="3CA34318" w14:textId="77777777" w:rsidTr="00BE419C">
        <w:tc>
          <w:tcPr>
            <w:tcW w:w="5030" w:type="dxa"/>
            <w:shd w:val="clear" w:color="auto" w:fill="1F3864"/>
            <w:vAlign w:val="center"/>
          </w:tcPr>
          <w:p w14:paraId="60D205CC" w14:textId="77777777" w:rsidR="00445D29" w:rsidRPr="00FA6295" w:rsidRDefault="00445D29" w:rsidP="00BE419C">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7435524D" w14:textId="77777777" w:rsidR="00445D29" w:rsidRPr="00FA6295" w:rsidRDefault="00445D29" w:rsidP="00BE419C">
            <w:pPr>
              <w:jc w:val="center"/>
              <w:rPr>
                <w:b/>
                <w:bCs/>
                <w:color w:val="FFFFFF" w:themeColor="background1"/>
                <w:sz w:val="28"/>
                <w:szCs w:val="28"/>
              </w:rPr>
            </w:pPr>
            <w:r w:rsidRPr="00FA6295">
              <w:rPr>
                <w:b/>
                <w:bCs/>
                <w:color w:val="FFFFFF" w:themeColor="background1"/>
                <w:sz w:val="28"/>
                <w:szCs w:val="28"/>
              </w:rPr>
              <w:t>Hotel</w:t>
            </w:r>
          </w:p>
        </w:tc>
      </w:tr>
      <w:tr w:rsidR="00445D29" w:rsidRPr="00FF64CE" w14:paraId="1A870424" w14:textId="77777777" w:rsidTr="00BE419C">
        <w:tc>
          <w:tcPr>
            <w:tcW w:w="5030" w:type="dxa"/>
            <w:vMerge w:val="restart"/>
            <w:vAlign w:val="center"/>
          </w:tcPr>
          <w:p w14:paraId="5E51B194" w14:textId="77777777" w:rsidR="00445D29" w:rsidRDefault="00445D29" w:rsidP="00BE419C">
            <w:pPr>
              <w:jc w:val="center"/>
            </w:pPr>
            <w:r>
              <w:t>Lima</w:t>
            </w:r>
          </w:p>
        </w:tc>
        <w:tc>
          <w:tcPr>
            <w:tcW w:w="5030" w:type="dxa"/>
            <w:vAlign w:val="center"/>
          </w:tcPr>
          <w:p w14:paraId="7F166E00" w14:textId="77777777" w:rsidR="00445D29" w:rsidRPr="00A22E6C" w:rsidRDefault="00445D29" w:rsidP="00BE419C">
            <w:pPr>
              <w:jc w:val="center"/>
              <w:rPr>
                <w:rFonts w:cs="Calibri"/>
                <w:szCs w:val="22"/>
                <w:lang w:val="es-ES"/>
              </w:rPr>
            </w:pPr>
            <w:r>
              <w:rPr>
                <w:rFonts w:cs="Calibri"/>
                <w:color w:val="000000"/>
                <w:szCs w:val="22"/>
              </w:rPr>
              <w:t>Arawi Express</w:t>
            </w:r>
          </w:p>
        </w:tc>
      </w:tr>
      <w:tr w:rsidR="00445D29" w:rsidRPr="00FF64CE" w14:paraId="7BBD5A38" w14:textId="77777777" w:rsidTr="00BE419C">
        <w:tc>
          <w:tcPr>
            <w:tcW w:w="5030" w:type="dxa"/>
            <w:vMerge/>
            <w:vAlign w:val="center"/>
          </w:tcPr>
          <w:p w14:paraId="48B6A295" w14:textId="77777777" w:rsidR="00445D29" w:rsidRDefault="00445D29" w:rsidP="00BE419C">
            <w:pPr>
              <w:jc w:val="center"/>
            </w:pPr>
          </w:p>
        </w:tc>
        <w:tc>
          <w:tcPr>
            <w:tcW w:w="5030" w:type="dxa"/>
            <w:vAlign w:val="center"/>
          </w:tcPr>
          <w:p w14:paraId="21880F3D" w14:textId="77777777" w:rsidR="00445D29" w:rsidRPr="00926D08" w:rsidRDefault="00445D29" w:rsidP="00BE419C">
            <w:pPr>
              <w:jc w:val="center"/>
              <w:rPr>
                <w:rFonts w:cs="Calibri"/>
                <w:szCs w:val="22"/>
                <w:lang w:val="en-US"/>
              </w:rPr>
            </w:pPr>
            <w:r>
              <w:rPr>
                <w:rFonts w:cs="Calibri"/>
                <w:color w:val="000000"/>
                <w:szCs w:val="22"/>
              </w:rPr>
              <w:t>Tambo Dos de mayo</w:t>
            </w:r>
          </w:p>
        </w:tc>
      </w:tr>
      <w:tr w:rsidR="00445D29" w:rsidRPr="00FF64CE" w14:paraId="798EF2B3" w14:textId="77777777" w:rsidTr="00BE419C">
        <w:tc>
          <w:tcPr>
            <w:tcW w:w="5030" w:type="dxa"/>
            <w:vMerge/>
            <w:vAlign w:val="center"/>
          </w:tcPr>
          <w:p w14:paraId="2A3B05FD" w14:textId="77777777" w:rsidR="00445D29" w:rsidRDefault="00445D29" w:rsidP="00BE419C">
            <w:pPr>
              <w:jc w:val="center"/>
            </w:pPr>
          </w:p>
        </w:tc>
        <w:tc>
          <w:tcPr>
            <w:tcW w:w="5030" w:type="dxa"/>
            <w:vAlign w:val="center"/>
          </w:tcPr>
          <w:p w14:paraId="35618743" w14:textId="77777777" w:rsidR="00445D29" w:rsidRPr="00926D08" w:rsidRDefault="00445D29" w:rsidP="00BE419C">
            <w:pPr>
              <w:jc w:val="center"/>
              <w:rPr>
                <w:rFonts w:cs="Calibri"/>
                <w:szCs w:val="22"/>
                <w:lang w:val="en-US"/>
              </w:rPr>
            </w:pPr>
            <w:r>
              <w:rPr>
                <w:rFonts w:cs="Calibri"/>
                <w:color w:val="000000"/>
                <w:szCs w:val="22"/>
              </w:rPr>
              <w:t>Ibis Budget</w:t>
            </w:r>
          </w:p>
        </w:tc>
      </w:tr>
      <w:tr w:rsidR="00445D29" w:rsidRPr="00FF64CE" w14:paraId="46C370F9" w14:textId="77777777" w:rsidTr="00BE419C">
        <w:tc>
          <w:tcPr>
            <w:tcW w:w="5030" w:type="dxa"/>
            <w:vMerge/>
            <w:vAlign w:val="center"/>
          </w:tcPr>
          <w:p w14:paraId="7C01A34D" w14:textId="77777777" w:rsidR="00445D29" w:rsidRDefault="00445D29" w:rsidP="00BE419C">
            <w:pPr>
              <w:jc w:val="center"/>
            </w:pPr>
          </w:p>
        </w:tc>
        <w:tc>
          <w:tcPr>
            <w:tcW w:w="5030" w:type="dxa"/>
            <w:vAlign w:val="center"/>
          </w:tcPr>
          <w:p w14:paraId="65E2BEED" w14:textId="77777777" w:rsidR="00445D29" w:rsidRPr="00926D08" w:rsidRDefault="00445D29" w:rsidP="00BE419C">
            <w:pPr>
              <w:jc w:val="center"/>
              <w:rPr>
                <w:rFonts w:cs="Calibri"/>
                <w:szCs w:val="22"/>
                <w:lang w:val="en-US"/>
              </w:rPr>
            </w:pPr>
            <w:r>
              <w:rPr>
                <w:rFonts w:cs="Calibri"/>
                <w:color w:val="000000"/>
                <w:szCs w:val="22"/>
              </w:rPr>
              <w:t>Tierra Viva Mendiburu</w:t>
            </w:r>
          </w:p>
        </w:tc>
      </w:tr>
      <w:tr w:rsidR="00445D29" w:rsidRPr="00FF64CE" w14:paraId="3AC03292" w14:textId="77777777" w:rsidTr="00BE419C">
        <w:tc>
          <w:tcPr>
            <w:tcW w:w="5030" w:type="dxa"/>
            <w:vMerge/>
            <w:vAlign w:val="center"/>
          </w:tcPr>
          <w:p w14:paraId="52D1E95B" w14:textId="77777777" w:rsidR="00445D29" w:rsidRDefault="00445D29" w:rsidP="00BE419C">
            <w:pPr>
              <w:jc w:val="center"/>
            </w:pPr>
          </w:p>
        </w:tc>
        <w:tc>
          <w:tcPr>
            <w:tcW w:w="5030" w:type="dxa"/>
            <w:vAlign w:val="center"/>
          </w:tcPr>
          <w:p w14:paraId="59F22D49" w14:textId="77777777" w:rsidR="00445D29" w:rsidRPr="00926D08" w:rsidRDefault="00445D29" w:rsidP="00BE419C">
            <w:pPr>
              <w:jc w:val="center"/>
              <w:rPr>
                <w:rFonts w:cs="Calibri"/>
                <w:szCs w:val="22"/>
                <w:lang w:val="en-US"/>
              </w:rPr>
            </w:pPr>
            <w:r>
              <w:rPr>
                <w:rFonts w:cs="Calibri"/>
                <w:color w:val="000000"/>
                <w:szCs w:val="22"/>
              </w:rPr>
              <w:t>Habitat</w:t>
            </w:r>
          </w:p>
        </w:tc>
      </w:tr>
      <w:tr w:rsidR="007E71E1" w:rsidRPr="000C1890" w14:paraId="29E5658F" w14:textId="77777777" w:rsidTr="00F9776A">
        <w:tc>
          <w:tcPr>
            <w:tcW w:w="5030" w:type="dxa"/>
            <w:vMerge w:val="restart"/>
            <w:vAlign w:val="center"/>
          </w:tcPr>
          <w:p w14:paraId="7A60D7D6" w14:textId="188CF1E3" w:rsidR="007E71E1" w:rsidRDefault="007E71E1" w:rsidP="007E71E1">
            <w:pPr>
              <w:jc w:val="center"/>
            </w:pPr>
            <w:r>
              <w:t>Arequipa</w:t>
            </w:r>
          </w:p>
        </w:tc>
        <w:tc>
          <w:tcPr>
            <w:tcW w:w="5030" w:type="dxa"/>
          </w:tcPr>
          <w:p w14:paraId="704533E9" w14:textId="6B483C55" w:rsidR="007E71E1" w:rsidRPr="000C1890" w:rsidRDefault="007E71E1" w:rsidP="007E71E1">
            <w:pPr>
              <w:jc w:val="center"/>
              <w:rPr>
                <w:rFonts w:cs="Calibri"/>
                <w:szCs w:val="22"/>
                <w:lang w:val="en-US"/>
              </w:rPr>
            </w:pPr>
            <w:r w:rsidRPr="005B53D7">
              <w:t>Hotel Corregidor</w:t>
            </w:r>
          </w:p>
        </w:tc>
      </w:tr>
      <w:tr w:rsidR="007E71E1" w:rsidRPr="000C1890" w14:paraId="21346B4A" w14:textId="77777777" w:rsidTr="00F9776A">
        <w:tc>
          <w:tcPr>
            <w:tcW w:w="5030" w:type="dxa"/>
            <w:vMerge/>
            <w:vAlign w:val="center"/>
          </w:tcPr>
          <w:p w14:paraId="6365D4DA" w14:textId="77777777" w:rsidR="007E71E1" w:rsidRDefault="007E71E1" w:rsidP="007E71E1">
            <w:pPr>
              <w:jc w:val="center"/>
            </w:pPr>
          </w:p>
        </w:tc>
        <w:tc>
          <w:tcPr>
            <w:tcW w:w="5030" w:type="dxa"/>
          </w:tcPr>
          <w:p w14:paraId="54A38BBB" w14:textId="4D3F6843" w:rsidR="007E71E1" w:rsidRPr="000C1890" w:rsidRDefault="007E71E1" w:rsidP="007E71E1">
            <w:pPr>
              <w:jc w:val="center"/>
              <w:rPr>
                <w:rFonts w:cs="Calibri"/>
                <w:szCs w:val="22"/>
                <w:lang w:val="en-US"/>
              </w:rPr>
            </w:pPr>
            <w:r w:rsidRPr="005B53D7">
              <w:t>Vita Arequipa</w:t>
            </w:r>
          </w:p>
        </w:tc>
      </w:tr>
      <w:tr w:rsidR="007E71E1" w:rsidRPr="000C1890" w14:paraId="0D3359D8" w14:textId="77777777" w:rsidTr="00F9776A">
        <w:tc>
          <w:tcPr>
            <w:tcW w:w="5030" w:type="dxa"/>
            <w:vMerge/>
            <w:vAlign w:val="center"/>
          </w:tcPr>
          <w:p w14:paraId="72CA3485" w14:textId="77777777" w:rsidR="007E71E1" w:rsidRDefault="007E71E1" w:rsidP="007E71E1">
            <w:pPr>
              <w:jc w:val="center"/>
            </w:pPr>
          </w:p>
        </w:tc>
        <w:tc>
          <w:tcPr>
            <w:tcW w:w="5030" w:type="dxa"/>
          </w:tcPr>
          <w:p w14:paraId="524DC960" w14:textId="148FB506" w:rsidR="007E71E1" w:rsidRPr="00445D29" w:rsidRDefault="007E71E1" w:rsidP="007E71E1">
            <w:pPr>
              <w:jc w:val="center"/>
              <w:rPr>
                <w:rFonts w:cs="Calibri"/>
                <w:szCs w:val="22"/>
              </w:rPr>
            </w:pPr>
            <w:r w:rsidRPr="005B53D7">
              <w:t>Maison D´Elise</w:t>
            </w:r>
          </w:p>
        </w:tc>
      </w:tr>
      <w:tr w:rsidR="007E71E1" w:rsidRPr="000C1890" w14:paraId="07565D78" w14:textId="77777777" w:rsidTr="00F9776A">
        <w:tc>
          <w:tcPr>
            <w:tcW w:w="5030" w:type="dxa"/>
            <w:vMerge/>
            <w:vAlign w:val="center"/>
          </w:tcPr>
          <w:p w14:paraId="060A7183" w14:textId="77777777" w:rsidR="007E71E1" w:rsidRDefault="007E71E1" w:rsidP="007E71E1">
            <w:pPr>
              <w:jc w:val="center"/>
            </w:pPr>
          </w:p>
        </w:tc>
        <w:tc>
          <w:tcPr>
            <w:tcW w:w="5030" w:type="dxa"/>
          </w:tcPr>
          <w:p w14:paraId="59B1715A" w14:textId="6820631F" w:rsidR="007E71E1" w:rsidRPr="00445D29" w:rsidRDefault="007E71E1" w:rsidP="007E71E1">
            <w:pPr>
              <w:jc w:val="center"/>
              <w:rPr>
                <w:rFonts w:cs="Calibri"/>
                <w:szCs w:val="22"/>
              </w:rPr>
            </w:pPr>
            <w:r w:rsidRPr="005B53D7">
              <w:t>Casa Andina Standard</w:t>
            </w:r>
          </w:p>
        </w:tc>
      </w:tr>
      <w:tr w:rsidR="00445D29" w:rsidRPr="000C1890" w14:paraId="77819EE2" w14:textId="77777777" w:rsidTr="00BE419C">
        <w:tc>
          <w:tcPr>
            <w:tcW w:w="5030" w:type="dxa"/>
            <w:vAlign w:val="center"/>
          </w:tcPr>
          <w:p w14:paraId="45364E43" w14:textId="5D726D51" w:rsidR="00445D29" w:rsidRDefault="00445D29" w:rsidP="00BE419C">
            <w:pPr>
              <w:jc w:val="center"/>
            </w:pPr>
            <w:r>
              <w:t>Colca</w:t>
            </w:r>
          </w:p>
        </w:tc>
        <w:tc>
          <w:tcPr>
            <w:tcW w:w="5030" w:type="dxa"/>
            <w:vAlign w:val="center"/>
          </w:tcPr>
          <w:p w14:paraId="4F652D24" w14:textId="1ACA4BE3" w:rsidR="00445D29" w:rsidRPr="00445D29" w:rsidRDefault="007E71E1" w:rsidP="00BE419C">
            <w:pPr>
              <w:jc w:val="center"/>
              <w:rPr>
                <w:rFonts w:cs="Calibri"/>
                <w:szCs w:val="22"/>
              </w:rPr>
            </w:pPr>
            <w:r w:rsidRPr="007E71E1">
              <w:rPr>
                <w:rFonts w:cs="Calibri"/>
                <w:szCs w:val="22"/>
              </w:rPr>
              <w:t>Estancia Pozo del Cielo</w:t>
            </w:r>
          </w:p>
        </w:tc>
      </w:tr>
      <w:tr w:rsidR="007E71E1" w:rsidRPr="000C1890" w14:paraId="1B9BD126" w14:textId="77777777" w:rsidTr="00CA502C">
        <w:tc>
          <w:tcPr>
            <w:tcW w:w="5030" w:type="dxa"/>
            <w:vMerge w:val="restart"/>
            <w:vAlign w:val="center"/>
          </w:tcPr>
          <w:p w14:paraId="4803C2FE" w14:textId="7F1ADFC3" w:rsidR="007E71E1" w:rsidRDefault="007E71E1" w:rsidP="007E71E1">
            <w:pPr>
              <w:jc w:val="center"/>
            </w:pPr>
            <w:r>
              <w:t>Puno</w:t>
            </w:r>
            <w:r w:rsidR="00110D99">
              <w:t xml:space="preserve"> (zona urbana)</w:t>
            </w:r>
          </w:p>
        </w:tc>
        <w:tc>
          <w:tcPr>
            <w:tcW w:w="5030" w:type="dxa"/>
          </w:tcPr>
          <w:p w14:paraId="535C6BAE" w14:textId="6675E27D" w:rsidR="007E71E1" w:rsidRPr="00445D29" w:rsidRDefault="007E71E1" w:rsidP="007E71E1">
            <w:pPr>
              <w:jc w:val="center"/>
              <w:rPr>
                <w:rFonts w:cs="Calibri"/>
                <w:szCs w:val="22"/>
              </w:rPr>
            </w:pPr>
            <w:r w:rsidRPr="00733B4E">
              <w:t xml:space="preserve">Casa Andina Classic Tikarani </w:t>
            </w:r>
          </w:p>
        </w:tc>
      </w:tr>
      <w:tr w:rsidR="007E71E1" w:rsidRPr="00ED1E5D" w14:paraId="0C08529E" w14:textId="77777777" w:rsidTr="00CA502C">
        <w:tc>
          <w:tcPr>
            <w:tcW w:w="5030" w:type="dxa"/>
            <w:vMerge/>
            <w:vAlign w:val="center"/>
          </w:tcPr>
          <w:p w14:paraId="359EE662" w14:textId="77777777" w:rsidR="007E71E1" w:rsidRDefault="007E71E1" w:rsidP="007E71E1">
            <w:pPr>
              <w:jc w:val="center"/>
            </w:pPr>
          </w:p>
        </w:tc>
        <w:tc>
          <w:tcPr>
            <w:tcW w:w="5030" w:type="dxa"/>
          </w:tcPr>
          <w:p w14:paraId="2BF90A2E" w14:textId="537EC2A8" w:rsidR="007E71E1" w:rsidRDefault="007E71E1" w:rsidP="007E71E1">
            <w:pPr>
              <w:jc w:val="center"/>
              <w:rPr>
                <w:rFonts w:cs="Calibri"/>
                <w:color w:val="000000"/>
                <w:szCs w:val="22"/>
              </w:rPr>
            </w:pPr>
            <w:r w:rsidRPr="00733B4E">
              <w:t>Casona Plaza</w:t>
            </w:r>
          </w:p>
        </w:tc>
      </w:tr>
      <w:tr w:rsidR="007E71E1" w:rsidRPr="00ED1E5D" w14:paraId="688A00A3" w14:textId="77777777" w:rsidTr="00CA502C">
        <w:tc>
          <w:tcPr>
            <w:tcW w:w="5030" w:type="dxa"/>
            <w:vMerge/>
            <w:vAlign w:val="center"/>
          </w:tcPr>
          <w:p w14:paraId="36562AF3" w14:textId="77777777" w:rsidR="007E71E1" w:rsidRDefault="007E71E1" w:rsidP="007E71E1">
            <w:pPr>
              <w:jc w:val="center"/>
            </w:pPr>
          </w:p>
        </w:tc>
        <w:tc>
          <w:tcPr>
            <w:tcW w:w="5030" w:type="dxa"/>
          </w:tcPr>
          <w:p w14:paraId="22BA84EB" w14:textId="40FE7A6D" w:rsidR="007E71E1" w:rsidRDefault="007E71E1" w:rsidP="007E71E1">
            <w:pPr>
              <w:jc w:val="center"/>
              <w:rPr>
                <w:rFonts w:cs="Calibri"/>
                <w:color w:val="000000"/>
                <w:szCs w:val="22"/>
              </w:rPr>
            </w:pPr>
            <w:r w:rsidRPr="00733B4E">
              <w:t>Hacienda Puno</w:t>
            </w:r>
          </w:p>
        </w:tc>
      </w:tr>
      <w:tr w:rsidR="00445D29" w:rsidRPr="00ED1E5D" w14:paraId="3BD8057A" w14:textId="77777777" w:rsidTr="00BE419C">
        <w:tc>
          <w:tcPr>
            <w:tcW w:w="5030" w:type="dxa"/>
            <w:vMerge w:val="restart"/>
            <w:vAlign w:val="center"/>
          </w:tcPr>
          <w:p w14:paraId="6075F8C9" w14:textId="77777777" w:rsidR="00445D29" w:rsidRPr="00FF64CE" w:rsidRDefault="00445D29" w:rsidP="00BE419C">
            <w:pPr>
              <w:jc w:val="center"/>
            </w:pPr>
            <w:r>
              <w:t>Cusco</w:t>
            </w:r>
          </w:p>
        </w:tc>
        <w:tc>
          <w:tcPr>
            <w:tcW w:w="5030" w:type="dxa"/>
            <w:vAlign w:val="center"/>
          </w:tcPr>
          <w:p w14:paraId="28D62F0E" w14:textId="77777777" w:rsidR="00445D29" w:rsidRPr="000C1890" w:rsidRDefault="00445D29" w:rsidP="00BE419C">
            <w:pPr>
              <w:jc w:val="center"/>
              <w:rPr>
                <w:rFonts w:cs="Calibri"/>
                <w:szCs w:val="22"/>
                <w:lang w:val="en-US"/>
              </w:rPr>
            </w:pPr>
            <w:r>
              <w:rPr>
                <w:rFonts w:cs="Calibri"/>
                <w:color w:val="000000"/>
                <w:szCs w:val="22"/>
              </w:rPr>
              <w:t>Cusco Plaza Saphi</w:t>
            </w:r>
          </w:p>
        </w:tc>
      </w:tr>
      <w:tr w:rsidR="00445D29" w:rsidRPr="00ED1E5D" w14:paraId="3093A004" w14:textId="77777777" w:rsidTr="00BE419C">
        <w:tc>
          <w:tcPr>
            <w:tcW w:w="5030" w:type="dxa"/>
            <w:vMerge/>
            <w:vAlign w:val="center"/>
          </w:tcPr>
          <w:p w14:paraId="6956E78B" w14:textId="77777777" w:rsidR="00445D29" w:rsidRDefault="00445D29" w:rsidP="00BE419C">
            <w:pPr>
              <w:jc w:val="center"/>
            </w:pPr>
          </w:p>
        </w:tc>
        <w:tc>
          <w:tcPr>
            <w:tcW w:w="5030" w:type="dxa"/>
            <w:vAlign w:val="center"/>
          </w:tcPr>
          <w:p w14:paraId="45FDB19D" w14:textId="77777777" w:rsidR="00445D29" w:rsidRPr="000C1890" w:rsidRDefault="00445D29" w:rsidP="00BE419C">
            <w:pPr>
              <w:jc w:val="center"/>
              <w:rPr>
                <w:rFonts w:cs="Calibri"/>
                <w:szCs w:val="22"/>
                <w:lang w:val="en-US"/>
              </w:rPr>
            </w:pPr>
            <w:r>
              <w:rPr>
                <w:rFonts w:cs="Calibri"/>
                <w:color w:val="000000"/>
                <w:szCs w:val="22"/>
              </w:rPr>
              <w:t>San Francisco Plaza</w:t>
            </w:r>
          </w:p>
        </w:tc>
      </w:tr>
      <w:tr w:rsidR="00445D29" w:rsidRPr="00ED1E5D" w14:paraId="1660AB77" w14:textId="77777777" w:rsidTr="00BE419C">
        <w:tc>
          <w:tcPr>
            <w:tcW w:w="5030" w:type="dxa"/>
            <w:vMerge/>
            <w:vAlign w:val="center"/>
          </w:tcPr>
          <w:p w14:paraId="2A6E73F9" w14:textId="77777777" w:rsidR="00445D29" w:rsidRDefault="00445D29" w:rsidP="00BE419C">
            <w:pPr>
              <w:jc w:val="center"/>
            </w:pPr>
          </w:p>
        </w:tc>
        <w:tc>
          <w:tcPr>
            <w:tcW w:w="5030" w:type="dxa"/>
            <w:vAlign w:val="center"/>
          </w:tcPr>
          <w:p w14:paraId="6A63EBF9" w14:textId="77777777" w:rsidR="00445D29" w:rsidRPr="000C1890" w:rsidRDefault="00445D29" w:rsidP="00BE419C">
            <w:pPr>
              <w:jc w:val="center"/>
              <w:rPr>
                <w:rFonts w:cs="Calibri"/>
                <w:szCs w:val="22"/>
                <w:lang w:val="en-US"/>
              </w:rPr>
            </w:pPr>
            <w:r>
              <w:rPr>
                <w:rFonts w:cs="Calibri"/>
                <w:color w:val="000000"/>
                <w:szCs w:val="22"/>
              </w:rPr>
              <w:t>Royal Inka I</w:t>
            </w:r>
          </w:p>
        </w:tc>
      </w:tr>
      <w:tr w:rsidR="00445D29" w:rsidRPr="00ED1E5D" w14:paraId="4AE6268C" w14:textId="77777777" w:rsidTr="00BE419C">
        <w:tc>
          <w:tcPr>
            <w:tcW w:w="5030" w:type="dxa"/>
            <w:vMerge/>
            <w:vAlign w:val="center"/>
          </w:tcPr>
          <w:p w14:paraId="159EBF50" w14:textId="77777777" w:rsidR="00445D29" w:rsidRDefault="00445D29" w:rsidP="00BE419C">
            <w:pPr>
              <w:jc w:val="center"/>
            </w:pPr>
          </w:p>
        </w:tc>
        <w:tc>
          <w:tcPr>
            <w:tcW w:w="5030" w:type="dxa"/>
            <w:vAlign w:val="center"/>
          </w:tcPr>
          <w:p w14:paraId="061E13B1" w14:textId="77777777" w:rsidR="00445D29" w:rsidRPr="000C1890" w:rsidRDefault="00445D29" w:rsidP="00BE419C">
            <w:pPr>
              <w:jc w:val="center"/>
              <w:rPr>
                <w:rFonts w:cs="Calibri"/>
                <w:szCs w:val="22"/>
                <w:lang w:val="en-US"/>
              </w:rPr>
            </w:pPr>
            <w:r>
              <w:rPr>
                <w:rFonts w:cs="Calibri"/>
                <w:color w:val="000000"/>
                <w:szCs w:val="22"/>
              </w:rPr>
              <w:t>Royal Inka II</w:t>
            </w:r>
          </w:p>
        </w:tc>
      </w:tr>
      <w:tr w:rsidR="00445D29" w:rsidRPr="00ED1E5D" w14:paraId="6C40773F" w14:textId="77777777" w:rsidTr="00BE419C">
        <w:tc>
          <w:tcPr>
            <w:tcW w:w="5030" w:type="dxa"/>
            <w:vMerge/>
            <w:vAlign w:val="center"/>
          </w:tcPr>
          <w:p w14:paraId="7A619A01" w14:textId="77777777" w:rsidR="00445D29" w:rsidRDefault="00445D29" w:rsidP="00BE419C">
            <w:pPr>
              <w:jc w:val="center"/>
            </w:pPr>
          </w:p>
        </w:tc>
        <w:tc>
          <w:tcPr>
            <w:tcW w:w="5030" w:type="dxa"/>
            <w:vAlign w:val="center"/>
          </w:tcPr>
          <w:p w14:paraId="0D5E0DB4" w14:textId="77777777" w:rsidR="00445D29" w:rsidRPr="000C1890" w:rsidRDefault="00445D29" w:rsidP="00BE419C">
            <w:pPr>
              <w:jc w:val="center"/>
              <w:rPr>
                <w:rFonts w:cs="Calibri"/>
                <w:szCs w:val="22"/>
                <w:lang w:val="en-US"/>
              </w:rPr>
            </w:pPr>
            <w:r>
              <w:rPr>
                <w:rFonts w:cs="Calibri"/>
                <w:color w:val="000000"/>
                <w:szCs w:val="22"/>
              </w:rPr>
              <w:t>Augusto´s Cusco</w:t>
            </w:r>
          </w:p>
        </w:tc>
      </w:tr>
    </w:tbl>
    <w:p w14:paraId="27E56D86" w14:textId="7DAB87CD" w:rsidR="00445D29" w:rsidRDefault="00445D29" w:rsidP="00445D29">
      <w:pPr>
        <w:pStyle w:val="itinerario"/>
      </w:pPr>
    </w:p>
    <w:p w14:paraId="3885CC5E" w14:textId="7FFE0697" w:rsidR="007E71E1" w:rsidRDefault="007E71E1" w:rsidP="00445D29">
      <w:pPr>
        <w:pStyle w:val="itinerario"/>
      </w:pPr>
    </w:p>
    <w:p w14:paraId="4F4FC3E5" w14:textId="421AF78A" w:rsidR="007E71E1" w:rsidRDefault="007E71E1" w:rsidP="00445D29">
      <w:pPr>
        <w:pStyle w:val="itinerario"/>
      </w:pPr>
    </w:p>
    <w:p w14:paraId="1F9750B0" w14:textId="0AFF2477" w:rsidR="007E71E1" w:rsidRDefault="007E71E1" w:rsidP="00445D29">
      <w:pPr>
        <w:pStyle w:val="itinerario"/>
      </w:pPr>
    </w:p>
    <w:p w14:paraId="7926A95E" w14:textId="5B3C6791" w:rsidR="007E71E1" w:rsidRDefault="007E71E1" w:rsidP="00445D29">
      <w:pPr>
        <w:pStyle w:val="itinerario"/>
      </w:pPr>
    </w:p>
    <w:p w14:paraId="375E1F96" w14:textId="30EE8546" w:rsidR="007E71E1" w:rsidRDefault="007E71E1" w:rsidP="00445D29">
      <w:pPr>
        <w:pStyle w:val="itinerario"/>
      </w:pPr>
    </w:p>
    <w:p w14:paraId="497BA8B8" w14:textId="28046FF7" w:rsidR="007E71E1" w:rsidRDefault="007E71E1" w:rsidP="00445D29">
      <w:pPr>
        <w:pStyle w:val="itinerario"/>
      </w:pPr>
    </w:p>
    <w:p w14:paraId="4D481765" w14:textId="61B64E2A" w:rsidR="007E71E1" w:rsidRDefault="007E71E1" w:rsidP="00445D29">
      <w:pPr>
        <w:pStyle w:val="itinerario"/>
      </w:pPr>
    </w:p>
    <w:p w14:paraId="29E17E3F" w14:textId="4AB4FA52" w:rsidR="007E71E1" w:rsidRDefault="007E71E1" w:rsidP="00445D29">
      <w:pPr>
        <w:pStyle w:val="itinerario"/>
      </w:pPr>
    </w:p>
    <w:p w14:paraId="1BF407EA" w14:textId="7BE0539A" w:rsidR="007E71E1" w:rsidRDefault="007E71E1" w:rsidP="00445D29">
      <w:pPr>
        <w:pStyle w:val="itinerario"/>
      </w:pPr>
    </w:p>
    <w:p w14:paraId="67F4329B" w14:textId="1E46414C" w:rsidR="007E71E1" w:rsidRDefault="007E71E1" w:rsidP="00445D29">
      <w:pPr>
        <w:pStyle w:val="itinerario"/>
      </w:pPr>
    </w:p>
    <w:p w14:paraId="0843C40C" w14:textId="2AC4C61F" w:rsidR="007E71E1" w:rsidRDefault="007E71E1" w:rsidP="00445D29">
      <w:pPr>
        <w:pStyle w:val="itinerario"/>
      </w:pPr>
    </w:p>
    <w:p w14:paraId="59F14ADB" w14:textId="18D1AB39" w:rsidR="007E71E1" w:rsidRDefault="007E71E1" w:rsidP="00445D29">
      <w:pPr>
        <w:pStyle w:val="itinerario"/>
      </w:pPr>
    </w:p>
    <w:p w14:paraId="3EA26041" w14:textId="76538071" w:rsidR="007E71E1" w:rsidRDefault="007E71E1" w:rsidP="00445D29">
      <w:pPr>
        <w:pStyle w:val="itinerario"/>
      </w:pPr>
    </w:p>
    <w:p w14:paraId="7C735F4A" w14:textId="711B9DFB" w:rsidR="007E71E1" w:rsidRDefault="007E71E1" w:rsidP="00445D29">
      <w:pPr>
        <w:pStyle w:val="itinerario"/>
      </w:pPr>
    </w:p>
    <w:p w14:paraId="4B888903" w14:textId="4FFD2868" w:rsidR="007E71E1" w:rsidRDefault="007E71E1" w:rsidP="00445D29">
      <w:pPr>
        <w:pStyle w:val="itinerario"/>
      </w:pPr>
    </w:p>
    <w:p w14:paraId="3E040256" w14:textId="3ADA6DF1" w:rsidR="007E71E1" w:rsidRDefault="007E71E1" w:rsidP="00445D29">
      <w:pPr>
        <w:pStyle w:val="itinerario"/>
      </w:pPr>
    </w:p>
    <w:p w14:paraId="68B88214" w14:textId="77777777" w:rsidR="007E71E1" w:rsidRPr="00FA6295" w:rsidRDefault="007E71E1" w:rsidP="00445D29">
      <w:pPr>
        <w:pStyle w:val="itinerario"/>
      </w:pPr>
    </w:p>
    <w:tbl>
      <w:tblPr>
        <w:tblStyle w:val="Tablaconcuadrcula1"/>
        <w:tblW w:w="0" w:type="auto"/>
        <w:jc w:val="center"/>
        <w:tblLook w:val="04A0" w:firstRow="1" w:lastRow="0" w:firstColumn="1" w:lastColumn="0" w:noHBand="0" w:noVBand="1"/>
      </w:tblPr>
      <w:tblGrid>
        <w:gridCol w:w="5030"/>
        <w:gridCol w:w="5030"/>
      </w:tblGrid>
      <w:tr w:rsidR="00445D29" w:rsidRPr="00FF64CE" w14:paraId="5D18B840" w14:textId="77777777" w:rsidTr="00BE419C">
        <w:trPr>
          <w:jc w:val="center"/>
        </w:trPr>
        <w:tc>
          <w:tcPr>
            <w:tcW w:w="10060" w:type="dxa"/>
            <w:gridSpan w:val="2"/>
            <w:shd w:val="clear" w:color="auto" w:fill="1F3864"/>
            <w:vAlign w:val="center"/>
          </w:tcPr>
          <w:p w14:paraId="27A76D4C" w14:textId="77777777" w:rsidR="00445D29" w:rsidRPr="00FA6295" w:rsidRDefault="00445D29" w:rsidP="00BE419C">
            <w:pPr>
              <w:jc w:val="center"/>
              <w:rPr>
                <w:b/>
                <w:bCs/>
                <w:color w:val="FFFFFF" w:themeColor="background1"/>
                <w:sz w:val="28"/>
                <w:szCs w:val="28"/>
              </w:rPr>
            </w:pPr>
            <w:r w:rsidRPr="00FA6295">
              <w:rPr>
                <w:b/>
                <w:bCs/>
                <w:color w:val="FFFFFF" w:themeColor="background1"/>
                <w:sz w:val="28"/>
                <w:szCs w:val="28"/>
                <w:lang w:val="es-ES"/>
              </w:rPr>
              <w:lastRenderedPageBreak/>
              <w:t>Categoría Turista</w:t>
            </w:r>
          </w:p>
        </w:tc>
      </w:tr>
      <w:tr w:rsidR="00445D29" w:rsidRPr="00FF64CE" w14:paraId="02DA0223" w14:textId="77777777" w:rsidTr="00BE419C">
        <w:trPr>
          <w:jc w:val="center"/>
        </w:trPr>
        <w:tc>
          <w:tcPr>
            <w:tcW w:w="5030" w:type="dxa"/>
            <w:shd w:val="clear" w:color="auto" w:fill="1F3864"/>
            <w:vAlign w:val="center"/>
          </w:tcPr>
          <w:p w14:paraId="18615F92" w14:textId="77777777" w:rsidR="00445D29" w:rsidRPr="00FA6295" w:rsidRDefault="00445D29" w:rsidP="00BE419C">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6A9C223A" w14:textId="77777777" w:rsidR="00445D29" w:rsidRPr="00FA6295" w:rsidRDefault="00445D29" w:rsidP="00BE419C">
            <w:pPr>
              <w:jc w:val="center"/>
              <w:rPr>
                <w:b/>
                <w:bCs/>
                <w:color w:val="FFFFFF" w:themeColor="background1"/>
                <w:sz w:val="28"/>
                <w:szCs w:val="28"/>
              </w:rPr>
            </w:pPr>
            <w:r w:rsidRPr="00FA6295">
              <w:rPr>
                <w:b/>
                <w:bCs/>
                <w:color w:val="FFFFFF" w:themeColor="background1"/>
                <w:sz w:val="28"/>
                <w:szCs w:val="28"/>
              </w:rPr>
              <w:t>Hotel</w:t>
            </w:r>
          </w:p>
        </w:tc>
      </w:tr>
      <w:tr w:rsidR="00445D29" w:rsidRPr="00FF64CE" w14:paraId="3D92023A" w14:textId="77777777" w:rsidTr="00BE419C">
        <w:trPr>
          <w:jc w:val="center"/>
        </w:trPr>
        <w:tc>
          <w:tcPr>
            <w:tcW w:w="5030" w:type="dxa"/>
            <w:vMerge w:val="restart"/>
            <w:vAlign w:val="center"/>
          </w:tcPr>
          <w:p w14:paraId="00909DE2" w14:textId="77777777" w:rsidR="00445D29" w:rsidRDefault="00445D29" w:rsidP="00BE419C">
            <w:pPr>
              <w:jc w:val="center"/>
            </w:pPr>
            <w:r>
              <w:t>Lima</w:t>
            </w:r>
          </w:p>
        </w:tc>
        <w:tc>
          <w:tcPr>
            <w:tcW w:w="5030" w:type="dxa"/>
          </w:tcPr>
          <w:p w14:paraId="47059E2D" w14:textId="77777777" w:rsidR="00445D29" w:rsidRPr="00A22E6C" w:rsidRDefault="00445D29" w:rsidP="00BE419C">
            <w:pPr>
              <w:jc w:val="center"/>
              <w:rPr>
                <w:rFonts w:cs="Calibri"/>
                <w:szCs w:val="22"/>
                <w:lang w:val="es-ES"/>
              </w:rPr>
            </w:pPr>
            <w:r w:rsidRPr="002D46D6">
              <w:t>El Tambo II</w:t>
            </w:r>
          </w:p>
        </w:tc>
      </w:tr>
      <w:tr w:rsidR="00445D29" w:rsidRPr="00FF64CE" w14:paraId="274E5B5A" w14:textId="77777777" w:rsidTr="00BE419C">
        <w:trPr>
          <w:jc w:val="center"/>
        </w:trPr>
        <w:tc>
          <w:tcPr>
            <w:tcW w:w="5030" w:type="dxa"/>
            <w:vMerge/>
            <w:vAlign w:val="center"/>
          </w:tcPr>
          <w:p w14:paraId="256C48A8" w14:textId="77777777" w:rsidR="00445D29" w:rsidRDefault="00445D29" w:rsidP="00BE419C">
            <w:pPr>
              <w:jc w:val="center"/>
            </w:pPr>
          </w:p>
        </w:tc>
        <w:tc>
          <w:tcPr>
            <w:tcW w:w="5030" w:type="dxa"/>
          </w:tcPr>
          <w:p w14:paraId="462C29DA" w14:textId="77777777" w:rsidR="00445D29" w:rsidRPr="00A22E6C" w:rsidRDefault="00445D29" w:rsidP="00BE419C">
            <w:pPr>
              <w:jc w:val="center"/>
              <w:rPr>
                <w:rFonts w:cs="Calibri"/>
                <w:szCs w:val="22"/>
                <w:lang w:val="es-ES"/>
              </w:rPr>
            </w:pPr>
            <w:r w:rsidRPr="002D46D6">
              <w:t>El Tambo I</w:t>
            </w:r>
          </w:p>
        </w:tc>
      </w:tr>
      <w:tr w:rsidR="00445D29" w:rsidRPr="00FF64CE" w14:paraId="2889EE09" w14:textId="77777777" w:rsidTr="00BE419C">
        <w:trPr>
          <w:jc w:val="center"/>
        </w:trPr>
        <w:tc>
          <w:tcPr>
            <w:tcW w:w="5030" w:type="dxa"/>
            <w:vMerge/>
            <w:vAlign w:val="center"/>
          </w:tcPr>
          <w:p w14:paraId="0413464B" w14:textId="77777777" w:rsidR="00445D29" w:rsidRDefault="00445D29" w:rsidP="00BE419C">
            <w:pPr>
              <w:jc w:val="center"/>
            </w:pPr>
          </w:p>
        </w:tc>
        <w:tc>
          <w:tcPr>
            <w:tcW w:w="5030" w:type="dxa"/>
          </w:tcPr>
          <w:p w14:paraId="727C605E" w14:textId="77777777" w:rsidR="00445D29" w:rsidRPr="00345D10" w:rsidRDefault="00445D29" w:rsidP="00BE419C">
            <w:pPr>
              <w:jc w:val="center"/>
              <w:rPr>
                <w:rFonts w:cs="Calibri"/>
                <w:szCs w:val="22"/>
                <w:lang w:val="es-ES"/>
              </w:rPr>
            </w:pPr>
            <w:r w:rsidRPr="002D46D6">
              <w:t>Ibis Larco</w:t>
            </w:r>
          </w:p>
        </w:tc>
      </w:tr>
      <w:tr w:rsidR="00445D29" w:rsidRPr="00FF64CE" w14:paraId="3F6C94DA" w14:textId="77777777" w:rsidTr="00BE419C">
        <w:trPr>
          <w:jc w:val="center"/>
        </w:trPr>
        <w:tc>
          <w:tcPr>
            <w:tcW w:w="5030" w:type="dxa"/>
            <w:vMerge/>
            <w:vAlign w:val="center"/>
          </w:tcPr>
          <w:p w14:paraId="4E7D9AB9" w14:textId="77777777" w:rsidR="00445D29" w:rsidRDefault="00445D29" w:rsidP="00BE419C">
            <w:pPr>
              <w:jc w:val="center"/>
            </w:pPr>
          </w:p>
        </w:tc>
        <w:tc>
          <w:tcPr>
            <w:tcW w:w="5030" w:type="dxa"/>
          </w:tcPr>
          <w:p w14:paraId="43A581AD" w14:textId="77777777" w:rsidR="00445D29" w:rsidRPr="00345D10" w:rsidRDefault="00445D29" w:rsidP="00BE419C">
            <w:pPr>
              <w:jc w:val="center"/>
              <w:rPr>
                <w:rFonts w:cs="Calibri"/>
                <w:szCs w:val="22"/>
                <w:lang w:val="es-ES"/>
              </w:rPr>
            </w:pPr>
            <w:r w:rsidRPr="002D46D6">
              <w:t>Tierra Viva Miraflores Larco</w:t>
            </w:r>
          </w:p>
        </w:tc>
      </w:tr>
      <w:tr w:rsidR="00445D29" w:rsidRPr="00FF64CE" w14:paraId="1037E5E5" w14:textId="77777777" w:rsidTr="00BE419C">
        <w:trPr>
          <w:jc w:val="center"/>
        </w:trPr>
        <w:tc>
          <w:tcPr>
            <w:tcW w:w="5030" w:type="dxa"/>
            <w:vMerge/>
            <w:vAlign w:val="center"/>
          </w:tcPr>
          <w:p w14:paraId="43974237" w14:textId="77777777" w:rsidR="00445D29" w:rsidRDefault="00445D29" w:rsidP="00BE419C">
            <w:pPr>
              <w:jc w:val="center"/>
            </w:pPr>
          </w:p>
        </w:tc>
        <w:tc>
          <w:tcPr>
            <w:tcW w:w="5030" w:type="dxa"/>
          </w:tcPr>
          <w:p w14:paraId="1CD41BB6" w14:textId="77777777" w:rsidR="00445D29" w:rsidRPr="00345D10" w:rsidRDefault="00445D29" w:rsidP="00BE419C">
            <w:pPr>
              <w:jc w:val="center"/>
              <w:rPr>
                <w:rFonts w:cs="Calibri"/>
                <w:szCs w:val="22"/>
                <w:lang w:val="es-ES"/>
              </w:rPr>
            </w:pPr>
            <w:r w:rsidRPr="002D46D6">
              <w:t>Tierra Viva Miraflores Centro</w:t>
            </w:r>
          </w:p>
        </w:tc>
      </w:tr>
      <w:tr w:rsidR="00445D29" w:rsidRPr="00FF64CE" w14:paraId="3AD165DA" w14:textId="77777777" w:rsidTr="00BE419C">
        <w:trPr>
          <w:jc w:val="center"/>
        </w:trPr>
        <w:tc>
          <w:tcPr>
            <w:tcW w:w="5030" w:type="dxa"/>
            <w:vMerge/>
            <w:vAlign w:val="center"/>
          </w:tcPr>
          <w:p w14:paraId="4B7B2E53" w14:textId="77777777" w:rsidR="00445D29" w:rsidRDefault="00445D29" w:rsidP="00BE419C">
            <w:pPr>
              <w:jc w:val="center"/>
            </w:pPr>
          </w:p>
        </w:tc>
        <w:tc>
          <w:tcPr>
            <w:tcW w:w="5030" w:type="dxa"/>
          </w:tcPr>
          <w:p w14:paraId="4FACFF77" w14:textId="77777777" w:rsidR="00445D29" w:rsidRPr="002D46D6" w:rsidRDefault="00445D29" w:rsidP="00BE419C">
            <w:pPr>
              <w:jc w:val="center"/>
            </w:pPr>
            <w:r w:rsidRPr="00EE0CCE">
              <w:t>Britania Miraflores</w:t>
            </w:r>
          </w:p>
        </w:tc>
      </w:tr>
      <w:tr w:rsidR="00110D99" w:rsidRPr="00FF64CE" w14:paraId="67EA9B7B" w14:textId="77777777" w:rsidTr="00BC188E">
        <w:trPr>
          <w:jc w:val="center"/>
        </w:trPr>
        <w:tc>
          <w:tcPr>
            <w:tcW w:w="5030" w:type="dxa"/>
            <w:vMerge w:val="restart"/>
            <w:vAlign w:val="center"/>
          </w:tcPr>
          <w:p w14:paraId="0E3D2C12" w14:textId="4CCDDFDC" w:rsidR="00110D99" w:rsidRDefault="00110D99" w:rsidP="00110D99">
            <w:pPr>
              <w:jc w:val="center"/>
            </w:pPr>
            <w:r>
              <w:t>Arequipa</w:t>
            </w:r>
          </w:p>
        </w:tc>
        <w:tc>
          <w:tcPr>
            <w:tcW w:w="5030" w:type="dxa"/>
          </w:tcPr>
          <w:p w14:paraId="5BD07A24" w14:textId="37F41763" w:rsidR="00110D99" w:rsidRPr="002D46D6" w:rsidRDefault="00110D99" w:rsidP="00110D99">
            <w:pPr>
              <w:jc w:val="center"/>
            </w:pPr>
            <w:r w:rsidRPr="00C82F27">
              <w:t>Tierra Viva Arequipa Plaza</w:t>
            </w:r>
          </w:p>
        </w:tc>
      </w:tr>
      <w:tr w:rsidR="00110D99" w:rsidRPr="00FF64CE" w14:paraId="6846A6B3" w14:textId="77777777" w:rsidTr="00BC188E">
        <w:trPr>
          <w:jc w:val="center"/>
        </w:trPr>
        <w:tc>
          <w:tcPr>
            <w:tcW w:w="5030" w:type="dxa"/>
            <w:vMerge/>
            <w:vAlign w:val="center"/>
          </w:tcPr>
          <w:p w14:paraId="1AF0DD4C" w14:textId="77777777" w:rsidR="00110D99" w:rsidRDefault="00110D99" w:rsidP="00110D99">
            <w:pPr>
              <w:jc w:val="center"/>
            </w:pPr>
          </w:p>
        </w:tc>
        <w:tc>
          <w:tcPr>
            <w:tcW w:w="5030" w:type="dxa"/>
          </w:tcPr>
          <w:p w14:paraId="25667FEE" w14:textId="2A31FC45" w:rsidR="00110D99" w:rsidRPr="00EE0CCE" w:rsidRDefault="00110D99" w:rsidP="00110D99">
            <w:pPr>
              <w:jc w:val="center"/>
            </w:pPr>
            <w:r w:rsidRPr="00C82F27">
              <w:t>El Fundador</w:t>
            </w:r>
          </w:p>
        </w:tc>
      </w:tr>
      <w:tr w:rsidR="00110D99" w:rsidRPr="00FF64CE" w14:paraId="21E70860" w14:textId="77777777" w:rsidTr="00BC188E">
        <w:trPr>
          <w:jc w:val="center"/>
        </w:trPr>
        <w:tc>
          <w:tcPr>
            <w:tcW w:w="5030" w:type="dxa"/>
            <w:vMerge/>
            <w:vAlign w:val="center"/>
          </w:tcPr>
          <w:p w14:paraId="344F3DBC" w14:textId="77777777" w:rsidR="00110D99" w:rsidRDefault="00110D99" w:rsidP="00110D99">
            <w:pPr>
              <w:jc w:val="center"/>
            </w:pPr>
          </w:p>
        </w:tc>
        <w:tc>
          <w:tcPr>
            <w:tcW w:w="5030" w:type="dxa"/>
          </w:tcPr>
          <w:p w14:paraId="5F0019B4" w14:textId="5AA7AB98" w:rsidR="00110D99" w:rsidRPr="00EE0CCE" w:rsidRDefault="00110D99" w:rsidP="00110D99">
            <w:pPr>
              <w:jc w:val="center"/>
            </w:pPr>
            <w:r w:rsidRPr="00C82F27">
              <w:t>San Agustín Monasterio</w:t>
            </w:r>
          </w:p>
        </w:tc>
      </w:tr>
      <w:tr w:rsidR="00110D99" w:rsidRPr="00FF64CE" w14:paraId="7857268E" w14:textId="77777777" w:rsidTr="00E37DC2">
        <w:trPr>
          <w:jc w:val="center"/>
        </w:trPr>
        <w:tc>
          <w:tcPr>
            <w:tcW w:w="5030" w:type="dxa"/>
            <w:vMerge w:val="restart"/>
            <w:vAlign w:val="center"/>
          </w:tcPr>
          <w:p w14:paraId="797607AD" w14:textId="1704F28A" w:rsidR="00110D99" w:rsidRDefault="00110D99" w:rsidP="00110D99">
            <w:pPr>
              <w:jc w:val="center"/>
            </w:pPr>
            <w:r>
              <w:t>Colca</w:t>
            </w:r>
          </w:p>
        </w:tc>
        <w:tc>
          <w:tcPr>
            <w:tcW w:w="5030" w:type="dxa"/>
          </w:tcPr>
          <w:p w14:paraId="40117235" w14:textId="4B91E991" w:rsidR="00110D99" w:rsidRPr="00EE0CCE" w:rsidRDefault="00110D99" w:rsidP="00110D99">
            <w:pPr>
              <w:jc w:val="center"/>
            </w:pPr>
            <w:r w:rsidRPr="001F4FB0">
              <w:t>Casa Andina Standard Colca</w:t>
            </w:r>
          </w:p>
        </w:tc>
      </w:tr>
      <w:tr w:rsidR="00110D99" w:rsidRPr="00FF64CE" w14:paraId="6409FF59" w14:textId="77777777" w:rsidTr="00E37DC2">
        <w:trPr>
          <w:jc w:val="center"/>
        </w:trPr>
        <w:tc>
          <w:tcPr>
            <w:tcW w:w="5030" w:type="dxa"/>
            <w:vMerge/>
            <w:vAlign w:val="center"/>
          </w:tcPr>
          <w:p w14:paraId="3D59DC3E" w14:textId="0A7A75C6" w:rsidR="00110D99" w:rsidRDefault="00110D99" w:rsidP="00110D99">
            <w:pPr>
              <w:jc w:val="center"/>
            </w:pPr>
          </w:p>
        </w:tc>
        <w:tc>
          <w:tcPr>
            <w:tcW w:w="5030" w:type="dxa"/>
          </w:tcPr>
          <w:p w14:paraId="3B631ADA" w14:textId="37BA395E" w:rsidR="00110D99" w:rsidRPr="00EE0CCE" w:rsidRDefault="00110D99" w:rsidP="00110D99">
            <w:pPr>
              <w:jc w:val="center"/>
            </w:pPr>
            <w:r w:rsidRPr="001F4FB0">
              <w:t>El Refugio Hotel Colca</w:t>
            </w:r>
          </w:p>
        </w:tc>
      </w:tr>
      <w:tr w:rsidR="00110D99" w:rsidRPr="00FF64CE" w14:paraId="617546F3" w14:textId="77777777" w:rsidTr="001E3DD6">
        <w:trPr>
          <w:jc w:val="center"/>
        </w:trPr>
        <w:tc>
          <w:tcPr>
            <w:tcW w:w="5030" w:type="dxa"/>
            <w:vMerge w:val="restart"/>
            <w:vAlign w:val="center"/>
          </w:tcPr>
          <w:p w14:paraId="09DFDD49" w14:textId="4CDDBB3B" w:rsidR="00110D99" w:rsidRDefault="00110D99" w:rsidP="00110D99">
            <w:pPr>
              <w:jc w:val="center"/>
            </w:pPr>
            <w:r>
              <w:t>Puno (cerca al lago)</w:t>
            </w:r>
          </w:p>
        </w:tc>
        <w:tc>
          <w:tcPr>
            <w:tcW w:w="5030" w:type="dxa"/>
          </w:tcPr>
          <w:p w14:paraId="6C38FE00" w14:textId="6C4DE8B0" w:rsidR="00110D99" w:rsidRPr="00EE0CCE" w:rsidRDefault="00110D99" w:rsidP="00110D99">
            <w:pPr>
              <w:jc w:val="center"/>
            </w:pPr>
            <w:r w:rsidRPr="009D57DD">
              <w:t>Intiqa Hotel</w:t>
            </w:r>
          </w:p>
        </w:tc>
      </w:tr>
      <w:tr w:rsidR="00110D99" w:rsidRPr="00FF64CE" w14:paraId="314717C8" w14:textId="77777777" w:rsidTr="001E3DD6">
        <w:trPr>
          <w:jc w:val="center"/>
        </w:trPr>
        <w:tc>
          <w:tcPr>
            <w:tcW w:w="5030" w:type="dxa"/>
            <w:vMerge/>
            <w:vAlign w:val="center"/>
          </w:tcPr>
          <w:p w14:paraId="26A4F2E7" w14:textId="77777777" w:rsidR="00110D99" w:rsidRDefault="00110D99" w:rsidP="00110D99">
            <w:pPr>
              <w:jc w:val="center"/>
            </w:pPr>
          </w:p>
        </w:tc>
        <w:tc>
          <w:tcPr>
            <w:tcW w:w="5030" w:type="dxa"/>
          </w:tcPr>
          <w:p w14:paraId="210754A6" w14:textId="03E49BEE" w:rsidR="00110D99" w:rsidRPr="00EE0CCE" w:rsidRDefault="00110D99" w:rsidP="00110D99">
            <w:pPr>
              <w:jc w:val="center"/>
            </w:pPr>
            <w:r w:rsidRPr="009D57DD">
              <w:t>Xima Exclusive Puno</w:t>
            </w:r>
          </w:p>
        </w:tc>
      </w:tr>
      <w:tr w:rsidR="00110D99" w:rsidRPr="00FF64CE" w14:paraId="1E56296B" w14:textId="77777777" w:rsidTr="001E3DD6">
        <w:trPr>
          <w:jc w:val="center"/>
        </w:trPr>
        <w:tc>
          <w:tcPr>
            <w:tcW w:w="5030" w:type="dxa"/>
            <w:vMerge w:val="restart"/>
            <w:vAlign w:val="center"/>
          </w:tcPr>
          <w:p w14:paraId="39EA58E5" w14:textId="51DAD9B4" w:rsidR="00110D99" w:rsidRDefault="00110D99" w:rsidP="00110D99">
            <w:pPr>
              <w:jc w:val="center"/>
            </w:pPr>
            <w:r>
              <w:t>Puno (zona urbana)</w:t>
            </w:r>
          </w:p>
        </w:tc>
        <w:tc>
          <w:tcPr>
            <w:tcW w:w="5030" w:type="dxa"/>
          </w:tcPr>
          <w:p w14:paraId="6E611B03" w14:textId="245B0353" w:rsidR="00110D99" w:rsidRPr="009D57DD" w:rsidRDefault="00110D99" w:rsidP="00110D99">
            <w:pPr>
              <w:jc w:val="center"/>
            </w:pPr>
            <w:r w:rsidRPr="00640E25">
              <w:t>La Hacienda Plaza Armas</w:t>
            </w:r>
          </w:p>
        </w:tc>
      </w:tr>
      <w:tr w:rsidR="00110D99" w:rsidRPr="00FF64CE" w14:paraId="20C685A4" w14:textId="77777777" w:rsidTr="001E3DD6">
        <w:trPr>
          <w:jc w:val="center"/>
        </w:trPr>
        <w:tc>
          <w:tcPr>
            <w:tcW w:w="5030" w:type="dxa"/>
            <w:vMerge/>
            <w:vAlign w:val="center"/>
          </w:tcPr>
          <w:p w14:paraId="6A7FB3ED" w14:textId="77777777" w:rsidR="00110D99" w:rsidRDefault="00110D99" w:rsidP="00110D99">
            <w:pPr>
              <w:jc w:val="center"/>
            </w:pPr>
          </w:p>
        </w:tc>
        <w:tc>
          <w:tcPr>
            <w:tcW w:w="5030" w:type="dxa"/>
          </w:tcPr>
          <w:p w14:paraId="402684EE" w14:textId="529B5873" w:rsidR="00110D99" w:rsidRPr="009D57DD" w:rsidRDefault="00110D99" w:rsidP="00110D99">
            <w:pPr>
              <w:jc w:val="center"/>
            </w:pPr>
            <w:r w:rsidRPr="00640E25">
              <w:t>Tierra Viva Puno Plaza</w:t>
            </w:r>
          </w:p>
        </w:tc>
      </w:tr>
      <w:tr w:rsidR="00445D29" w:rsidRPr="00FF64CE" w14:paraId="65B2D4C7" w14:textId="77777777" w:rsidTr="00BE419C">
        <w:trPr>
          <w:jc w:val="center"/>
        </w:trPr>
        <w:tc>
          <w:tcPr>
            <w:tcW w:w="5030" w:type="dxa"/>
            <w:vMerge w:val="restart"/>
            <w:vAlign w:val="center"/>
          </w:tcPr>
          <w:p w14:paraId="2E5BA6CF" w14:textId="77777777" w:rsidR="00445D29" w:rsidRPr="00FF64CE" w:rsidRDefault="00445D29" w:rsidP="00BE419C">
            <w:pPr>
              <w:jc w:val="center"/>
            </w:pPr>
            <w:r>
              <w:t>Cusco</w:t>
            </w:r>
          </w:p>
        </w:tc>
        <w:tc>
          <w:tcPr>
            <w:tcW w:w="5030" w:type="dxa"/>
            <w:vAlign w:val="center"/>
          </w:tcPr>
          <w:p w14:paraId="0D1B26F9" w14:textId="77777777" w:rsidR="00445D29" w:rsidRPr="00FF64CE" w:rsidRDefault="00445D29" w:rsidP="00BE419C">
            <w:pPr>
              <w:jc w:val="center"/>
              <w:rPr>
                <w:rFonts w:cs="Calibri"/>
                <w:szCs w:val="22"/>
                <w:lang w:val="es-ES"/>
              </w:rPr>
            </w:pPr>
            <w:r>
              <w:rPr>
                <w:rFonts w:cs="Calibri"/>
                <w:color w:val="000000"/>
                <w:szCs w:val="22"/>
              </w:rPr>
              <w:t>Tierra Viva Saphi</w:t>
            </w:r>
          </w:p>
        </w:tc>
      </w:tr>
      <w:tr w:rsidR="00445D29" w:rsidRPr="00FF64CE" w14:paraId="3FFEF4F9" w14:textId="77777777" w:rsidTr="00BE419C">
        <w:trPr>
          <w:jc w:val="center"/>
        </w:trPr>
        <w:tc>
          <w:tcPr>
            <w:tcW w:w="5030" w:type="dxa"/>
            <w:vMerge/>
            <w:vAlign w:val="center"/>
          </w:tcPr>
          <w:p w14:paraId="1899CA96" w14:textId="77777777" w:rsidR="00445D29" w:rsidRDefault="00445D29" w:rsidP="00BE419C">
            <w:pPr>
              <w:jc w:val="center"/>
            </w:pPr>
          </w:p>
        </w:tc>
        <w:tc>
          <w:tcPr>
            <w:tcW w:w="5030" w:type="dxa"/>
            <w:vAlign w:val="center"/>
          </w:tcPr>
          <w:p w14:paraId="5EFD8C5F" w14:textId="77777777" w:rsidR="00445D29" w:rsidRPr="00A22E6C" w:rsidRDefault="00445D29" w:rsidP="00BE419C">
            <w:pPr>
              <w:jc w:val="center"/>
              <w:rPr>
                <w:rFonts w:cs="Calibri"/>
                <w:szCs w:val="22"/>
                <w:lang w:val="es-ES"/>
              </w:rPr>
            </w:pPr>
            <w:r>
              <w:rPr>
                <w:rFonts w:cs="Calibri"/>
                <w:color w:val="000000"/>
                <w:szCs w:val="22"/>
              </w:rPr>
              <w:t>Tierra Viva San Blas</w:t>
            </w:r>
          </w:p>
        </w:tc>
      </w:tr>
      <w:tr w:rsidR="00445D29" w:rsidRPr="00FF64CE" w14:paraId="2F1B3E75" w14:textId="77777777" w:rsidTr="00BE419C">
        <w:trPr>
          <w:jc w:val="center"/>
        </w:trPr>
        <w:tc>
          <w:tcPr>
            <w:tcW w:w="5030" w:type="dxa"/>
            <w:vMerge/>
            <w:vAlign w:val="center"/>
          </w:tcPr>
          <w:p w14:paraId="3308D3D8" w14:textId="77777777" w:rsidR="00445D29" w:rsidRDefault="00445D29" w:rsidP="00BE419C">
            <w:pPr>
              <w:jc w:val="center"/>
            </w:pPr>
          </w:p>
        </w:tc>
        <w:tc>
          <w:tcPr>
            <w:tcW w:w="5030" w:type="dxa"/>
            <w:vAlign w:val="center"/>
          </w:tcPr>
          <w:p w14:paraId="74B3C1B5" w14:textId="77777777" w:rsidR="00445D29" w:rsidRPr="00A22E6C" w:rsidRDefault="00445D29" w:rsidP="00BE419C">
            <w:pPr>
              <w:jc w:val="center"/>
              <w:rPr>
                <w:rFonts w:cs="Calibri"/>
                <w:szCs w:val="22"/>
                <w:lang w:val="es-ES"/>
              </w:rPr>
            </w:pPr>
            <w:r>
              <w:rPr>
                <w:rFonts w:cs="Calibri"/>
                <w:color w:val="000000"/>
                <w:szCs w:val="22"/>
              </w:rPr>
              <w:t>Tierra Viva Cusco Centro</w:t>
            </w:r>
          </w:p>
        </w:tc>
      </w:tr>
      <w:tr w:rsidR="00445D29" w:rsidRPr="00FF64CE" w14:paraId="73808254" w14:textId="77777777" w:rsidTr="00BE419C">
        <w:trPr>
          <w:jc w:val="center"/>
        </w:trPr>
        <w:tc>
          <w:tcPr>
            <w:tcW w:w="5030" w:type="dxa"/>
            <w:vMerge/>
            <w:vAlign w:val="center"/>
          </w:tcPr>
          <w:p w14:paraId="4337D22A" w14:textId="77777777" w:rsidR="00445D29" w:rsidRDefault="00445D29" w:rsidP="00BE419C">
            <w:pPr>
              <w:jc w:val="center"/>
            </w:pPr>
          </w:p>
        </w:tc>
        <w:tc>
          <w:tcPr>
            <w:tcW w:w="5030" w:type="dxa"/>
            <w:vAlign w:val="center"/>
          </w:tcPr>
          <w:p w14:paraId="4F866FEC" w14:textId="77777777" w:rsidR="00445D29" w:rsidRPr="00A22E6C" w:rsidRDefault="00445D29" w:rsidP="00BE419C">
            <w:pPr>
              <w:jc w:val="center"/>
              <w:rPr>
                <w:rFonts w:cs="Calibri"/>
                <w:szCs w:val="22"/>
                <w:lang w:val="es-ES"/>
              </w:rPr>
            </w:pPr>
            <w:r>
              <w:rPr>
                <w:rFonts w:cs="Calibri"/>
                <w:color w:val="000000"/>
                <w:szCs w:val="22"/>
              </w:rPr>
              <w:t>La Hacienda Cusco</w:t>
            </w:r>
          </w:p>
        </w:tc>
      </w:tr>
      <w:tr w:rsidR="00445D29" w:rsidRPr="00FF64CE" w14:paraId="3451522B" w14:textId="77777777" w:rsidTr="00BE419C">
        <w:trPr>
          <w:jc w:val="center"/>
        </w:trPr>
        <w:tc>
          <w:tcPr>
            <w:tcW w:w="5030" w:type="dxa"/>
            <w:vMerge/>
            <w:vAlign w:val="center"/>
          </w:tcPr>
          <w:p w14:paraId="2414C94D" w14:textId="77777777" w:rsidR="00445D29" w:rsidRDefault="00445D29" w:rsidP="00BE419C">
            <w:pPr>
              <w:jc w:val="center"/>
            </w:pPr>
          </w:p>
        </w:tc>
        <w:tc>
          <w:tcPr>
            <w:tcW w:w="5030" w:type="dxa"/>
            <w:vAlign w:val="center"/>
          </w:tcPr>
          <w:p w14:paraId="4C7B6152" w14:textId="77777777" w:rsidR="00445D29" w:rsidRPr="00A22E6C" w:rsidRDefault="00445D29" w:rsidP="00BE419C">
            <w:pPr>
              <w:jc w:val="center"/>
              <w:rPr>
                <w:rFonts w:cs="Calibri"/>
                <w:szCs w:val="22"/>
                <w:lang w:val="es-ES"/>
              </w:rPr>
            </w:pPr>
            <w:r>
              <w:rPr>
                <w:rFonts w:cs="Calibri"/>
                <w:color w:val="000000"/>
                <w:szCs w:val="22"/>
              </w:rPr>
              <w:t>Casa Andina Koricancha</w:t>
            </w:r>
          </w:p>
        </w:tc>
      </w:tr>
      <w:tr w:rsidR="00445D29" w:rsidRPr="00FF64CE" w14:paraId="236C6F9D" w14:textId="77777777" w:rsidTr="00BE419C">
        <w:trPr>
          <w:jc w:val="center"/>
        </w:trPr>
        <w:tc>
          <w:tcPr>
            <w:tcW w:w="5030" w:type="dxa"/>
            <w:vMerge/>
            <w:vAlign w:val="center"/>
          </w:tcPr>
          <w:p w14:paraId="2ECA0B1F" w14:textId="77777777" w:rsidR="00445D29" w:rsidRDefault="00445D29" w:rsidP="00BE419C">
            <w:pPr>
              <w:jc w:val="center"/>
            </w:pPr>
          </w:p>
        </w:tc>
        <w:tc>
          <w:tcPr>
            <w:tcW w:w="5030" w:type="dxa"/>
            <w:vAlign w:val="center"/>
          </w:tcPr>
          <w:p w14:paraId="18197364" w14:textId="77777777" w:rsidR="00445D29" w:rsidRPr="00A22E6C" w:rsidRDefault="00445D29" w:rsidP="00BE419C">
            <w:pPr>
              <w:jc w:val="center"/>
              <w:rPr>
                <w:rFonts w:cs="Calibri"/>
                <w:szCs w:val="22"/>
                <w:lang w:val="es-ES"/>
              </w:rPr>
            </w:pPr>
            <w:r>
              <w:rPr>
                <w:rFonts w:cs="Calibri"/>
                <w:color w:val="000000"/>
                <w:szCs w:val="22"/>
              </w:rPr>
              <w:t>Maytaq Wasi</w:t>
            </w:r>
          </w:p>
        </w:tc>
      </w:tr>
    </w:tbl>
    <w:p w14:paraId="03B2DBD6" w14:textId="450727F6" w:rsidR="00445D29" w:rsidRDefault="00445D29" w:rsidP="00445D29">
      <w:pPr>
        <w:pStyle w:val="itinerario"/>
        <w:rPr>
          <w:lang w:val="es-ES"/>
        </w:rPr>
      </w:pPr>
    </w:p>
    <w:p w14:paraId="3E94E667" w14:textId="7157D5AE" w:rsidR="00110D99" w:rsidRDefault="00110D99" w:rsidP="00445D29">
      <w:pPr>
        <w:pStyle w:val="itinerario"/>
        <w:rPr>
          <w:lang w:val="es-ES"/>
        </w:rPr>
      </w:pPr>
    </w:p>
    <w:p w14:paraId="51AD735D" w14:textId="062F9A12" w:rsidR="00110D99" w:rsidRDefault="00110D99" w:rsidP="00445D29">
      <w:pPr>
        <w:pStyle w:val="itinerario"/>
        <w:rPr>
          <w:lang w:val="es-ES"/>
        </w:rPr>
      </w:pPr>
    </w:p>
    <w:p w14:paraId="6B364B80" w14:textId="1CFB58BA" w:rsidR="00110D99" w:rsidRDefault="00110D99" w:rsidP="00445D29">
      <w:pPr>
        <w:pStyle w:val="itinerario"/>
        <w:rPr>
          <w:lang w:val="es-ES"/>
        </w:rPr>
      </w:pPr>
    </w:p>
    <w:p w14:paraId="71878859" w14:textId="7786A1AF" w:rsidR="00110D99" w:rsidRDefault="00110D99" w:rsidP="00445D29">
      <w:pPr>
        <w:pStyle w:val="itinerario"/>
        <w:rPr>
          <w:lang w:val="es-ES"/>
        </w:rPr>
      </w:pPr>
    </w:p>
    <w:p w14:paraId="02F5B163" w14:textId="26A2CB5A" w:rsidR="00110D99" w:rsidRDefault="00110D99" w:rsidP="00445D29">
      <w:pPr>
        <w:pStyle w:val="itinerario"/>
        <w:rPr>
          <w:lang w:val="es-ES"/>
        </w:rPr>
      </w:pPr>
    </w:p>
    <w:p w14:paraId="4E6011DD" w14:textId="569A37C8" w:rsidR="00110D99" w:rsidRDefault="00110D99" w:rsidP="00445D29">
      <w:pPr>
        <w:pStyle w:val="itinerario"/>
        <w:rPr>
          <w:lang w:val="es-ES"/>
        </w:rPr>
      </w:pPr>
    </w:p>
    <w:p w14:paraId="755ACE17" w14:textId="37A151C6" w:rsidR="00110D99" w:rsidRDefault="00110D99" w:rsidP="00445D29">
      <w:pPr>
        <w:pStyle w:val="itinerario"/>
        <w:rPr>
          <w:lang w:val="es-ES"/>
        </w:rPr>
      </w:pPr>
    </w:p>
    <w:p w14:paraId="42CAF7DD" w14:textId="7F93B871" w:rsidR="00110D99" w:rsidRDefault="00110D99" w:rsidP="00445D29">
      <w:pPr>
        <w:pStyle w:val="itinerario"/>
        <w:rPr>
          <w:lang w:val="es-ES"/>
        </w:rPr>
      </w:pPr>
    </w:p>
    <w:p w14:paraId="6117BB1D" w14:textId="66722F4F" w:rsidR="00110D99" w:rsidRDefault="00110D99" w:rsidP="00445D29">
      <w:pPr>
        <w:pStyle w:val="itinerario"/>
        <w:rPr>
          <w:lang w:val="es-ES"/>
        </w:rPr>
      </w:pPr>
    </w:p>
    <w:p w14:paraId="458DD97E" w14:textId="6DDD90E9" w:rsidR="00110D99" w:rsidRDefault="00110D99" w:rsidP="00445D29">
      <w:pPr>
        <w:pStyle w:val="itinerario"/>
        <w:rPr>
          <w:lang w:val="es-ES"/>
        </w:rPr>
      </w:pPr>
    </w:p>
    <w:p w14:paraId="680D2830" w14:textId="5BCBA8DB" w:rsidR="00110D99" w:rsidRDefault="00110D99" w:rsidP="00445D29">
      <w:pPr>
        <w:pStyle w:val="itinerario"/>
        <w:rPr>
          <w:lang w:val="es-ES"/>
        </w:rPr>
      </w:pPr>
    </w:p>
    <w:p w14:paraId="2F19B738" w14:textId="0896BB22" w:rsidR="00110D99" w:rsidRDefault="00110D99" w:rsidP="00445D29">
      <w:pPr>
        <w:pStyle w:val="itinerario"/>
        <w:rPr>
          <w:lang w:val="es-ES"/>
        </w:rPr>
      </w:pPr>
    </w:p>
    <w:p w14:paraId="1995CE63" w14:textId="231B66EF" w:rsidR="00110D99" w:rsidRDefault="00110D99" w:rsidP="00445D29">
      <w:pPr>
        <w:pStyle w:val="itinerario"/>
        <w:rPr>
          <w:lang w:val="es-ES"/>
        </w:rPr>
      </w:pPr>
    </w:p>
    <w:p w14:paraId="6D48B6CA" w14:textId="77777777" w:rsidR="00110D99" w:rsidRDefault="00110D99" w:rsidP="00445D29">
      <w:pPr>
        <w:pStyle w:val="itinerario"/>
        <w:rPr>
          <w:lang w:val="es-ES"/>
        </w:rPr>
      </w:pPr>
    </w:p>
    <w:p w14:paraId="7EFA25C2" w14:textId="5D877DFC" w:rsidR="00445D29" w:rsidRDefault="00445D29" w:rsidP="00445D29">
      <w:pPr>
        <w:pStyle w:val="itinerario"/>
        <w:rPr>
          <w:lang w:val="es-ES"/>
        </w:rPr>
      </w:pPr>
    </w:p>
    <w:tbl>
      <w:tblPr>
        <w:tblStyle w:val="Tablaconcuadrcula1"/>
        <w:tblW w:w="0" w:type="auto"/>
        <w:tblLook w:val="04A0" w:firstRow="1" w:lastRow="0" w:firstColumn="1" w:lastColumn="0" w:noHBand="0" w:noVBand="1"/>
      </w:tblPr>
      <w:tblGrid>
        <w:gridCol w:w="5030"/>
        <w:gridCol w:w="5030"/>
      </w:tblGrid>
      <w:tr w:rsidR="00445D29" w:rsidRPr="00FA6295" w14:paraId="130428C8" w14:textId="77777777" w:rsidTr="003D362E">
        <w:tc>
          <w:tcPr>
            <w:tcW w:w="10060" w:type="dxa"/>
            <w:gridSpan w:val="2"/>
            <w:shd w:val="clear" w:color="auto" w:fill="1F3864"/>
            <w:vAlign w:val="center"/>
          </w:tcPr>
          <w:p w14:paraId="6D23D736" w14:textId="77777777" w:rsidR="00445D29" w:rsidRPr="00FA6295" w:rsidRDefault="00445D29" w:rsidP="00BE419C">
            <w:pPr>
              <w:jc w:val="center"/>
              <w:rPr>
                <w:b/>
                <w:bCs/>
                <w:color w:val="FFFFFF" w:themeColor="background1"/>
                <w:sz w:val="28"/>
                <w:szCs w:val="28"/>
              </w:rPr>
            </w:pPr>
            <w:r w:rsidRPr="00FA6295">
              <w:rPr>
                <w:b/>
                <w:bCs/>
                <w:color w:val="FFFFFF" w:themeColor="background1"/>
                <w:sz w:val="28"/>
                <w:szCs w:val="28"/>
                <w:lang w:val="es-ES"/>
              </w:rPr>
              <w:lastRenderedPageBreak/>
              <w:t>Categoría Turista Superior</w:t>
            </w:r>
          </w:p>
        </w:tc>
      </w:tr>
      <w:tr w:rsidR="00445D29" w:rsidRPr="00FA6295" w14:paraId="6C60B86B" w14:textId="77777777" w:rsidTr="003D362E">
        <w:tc>
          <w:tcPr>
            <w:tcW w:w="5030" w:type="dxa"/>
            <w:shd w:val="clear" w:color="auto" w:fill="1F3864"/>
            <w:vAlign w:val="center"/>
          </w:tcPr>
          <w:p w14:paraId="219D455E" w14:textId="77777777" w:rsidR="00445D29" w:rsidRPr="00FA6295" w:rsidRDefault="00445D29" w:rsidP="00BE419C">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297AF048" w14:textId="77777777" w:rsidR="00445D29" w:rsidRPr="00FA6295" w:rsidRDefault="00445D29" w:rsidP="00BE419C">
            <w:pPr>
              <w:jc w:val="center"/>
              <w:rPr>
                <w:b/>
                <w:bCs/>
                <w:color w:val="FFFFFF" w:themeColor="background1"/>
                <w:sz w:val="28"/>
                <w:szCs w:val="28"/>
              </w:rPr>
            </w:pPr>
            <w:r w:rsidRPr="00FA6295">
              <w:rPr>
                <w:b/>
                <w:bCs/>
                <w:color w:val="FFFFFF" w:themeColor="background1"/>
                <w:sz w:val="28"/>
                <w:szCs w:val="28"/>
              </w:rPr>
              <w:t>Hotel</w:t>
            </w:r>
          </w:p>
        </w:tc>
      </w:tr>
      <w:tr w:rsidR="00445D29" w:rsidRPr="00926D08" w14:paraId="0B300CB5" w14:textId="77777777" w:rsidTr="003D362E">
        <w:tc>
          <w:tcPr>
            <w:tcW w:w="5030" w:type="dxa"/>
            <w:vMerge w:val="restart"/>
            <w:vAlign w:val="center"/>
          </w:tcPr>
          <w:p w14:paraId="558FDEE6" w14:textId="77777777" w:rsidR="00445D29" w:rsidRDefault="00445D29" w:rsidP="00BE419C">
            <w:pPr>
              <w:jc w:val="center"/>
            </w:pPr>
            <w:r>
              <w:t>Lima</w:t>
            </w:r>
          </w:p>
        </w:tc>
        <w:tc>
          <w:tcPr>
            <w:tcW w:w="5030" w:type="dxa"/>
            <w:vAlign w:val="center"/>
          </w:tcPr>
          <w:p w14:paraId="0B670B7A" w14:textId="77777777" w:rsidR="00445D29" w:rsidRPr="00926D08" w:rsidRDefault="00445D29" w:rsidP="00BE419C">
            <w:pPr>
              <w:jc w:val="center"/>
              <w:rPr>
                <w:rFonts w:cs="Calibri"/>
                <w:szCs w:val="22"/>
                <w:lang w:val="es-ES"/>
              </w:rPr>
            </w:pPr>
            <w:r>
              <w:rPr>
                <w:rFonts w:cs="Calibri"/>
                <w:color w:val="000000"/>
                <w:szCs w:val="22"/>
              </w:rPr>
              <w:t>Jose Antonio Executive</w:t>
            </w:r>
          </w:p>
        </w:tc>
      </w:tr>
      <w:tr w:rsidR="00445D29" w:rsidRPr="00926D08" w14:paraId="646F620B" w14:textId="77777777" w:rsidTr="003D362E">
        <w:tc>
          <w:tcPr>
            <w:tcW w:w="5030" w:type="dxa"/>
            <w:vMerge/>
            <w:vAlign w:val="center"/>
          </w:tcPr>
          <w:p w14:paraId="4D6436DF" w14:textId="77777777" w:rsidR="00445D29" w:rsidRDefault="00445D29" w:rsidP="00BE419C">
            <w:pPr>
              <w:jc w:val="center"/>
            </w:pPr>
          </w:p>
        </w:tc>
        <w:tc>
          <w:tcPr>
            <w:tcW w:w="5030" w:type="dxa"/>
            <w:vAlign w:val="center"/>
          </w:tcPr>
          <w:p w14:paraId="1899EEEB" w14:textId="77777777" w:rsidR="00445D29" w:rsidRPr="00926D08" w:rsidRDefault="00445D29" w:rsidP="00BE419C">
            <w:pPr>
              <w:jc w:val="center"/>
              <w:rPr>
                <w:rFonts w:cs="Calibri"/>
                <w:szCs w:val="22"/>
                <w:lang w:val="es-ES"/>
              </w:rPr>
            </w:pPr>
            <w:r>
              <w:rPr>
                <w:rFonts w:cs="Calibri"/>
                <w:color w:val="000000"/>
                <w:szCs w:val="22"/>
              </w:rPr>
              <w:t>Arawi Prime</w:t>
            </w:r>
          </w:p>
        </w:tc>
      </w:tr>
      <w:tr w:rsidR="00445D29" w:rsidRPr="00926D08" w14:paraId="03A3AB16" w14:textId="77777777" w:rsidTr="003D362E">
        <w:tc>
          <w:tcPr>
            <w:tcW w:w="5030" w:type="dxa"/>
            <w:vMerge/>
            <w:vAlign w:val="center"/>
          </w:tcPr>
          <w:p w14:paraId="20113470" w14:textId="77777777" w:rsidR="00445D29" w:rsidRDefault="00445D29" w:rsidP="00BE419C">
            <w:pPr>
              <w:jc w:val="center"/>
            </w:pPr>
          </w:p>
        </w:tc>
        <w:tc>
          <w:tcPr>
            <w:tcW w:w="5030" w:type="dxa"/>
            <w:vAlign w:val="center"/>
          </w:tcPr>
          <w:p w14:paraId="4F156A81" w14:textId="77777777" w:rsidR="00445D29" w:rsidRPr="00926D08" w:rsidRDefault="00445D29" w:rsidP="00BE419C">
            <w:pPr>
              <w:jc w:val="center"/>
              <w:rPr>
                <w:rFonts w:cs="Calibri"/>
                <w:szCs w:val="22"/>
                <w:lang w:val="es-ES"/>
              </w:rPr>
            </w:pPr>
            <w:r>
              <w:rPr>
                <w:rFonts w:cs="Calibri"/>
                <w:color w:val="000000"/>
                <w:szCs w:val="22"/>
              </w:rPr>
              <w:t>José Antonio</w:t>
            </w:r>
          </w:p>
        </w:tc>
      </w:tr>
      <w:tr w:rsidR="00445D29" w:rsidRPr="00926D08" w14:paraId="676CCFE8" w14:textId="77777777" w:rsidTr="003D362E">
        <w:tc>
          <w:tcPr>
            <w:tcW w:w="5030" w:type="dxa"/>
            <w:vMerge/>
            <w:vAlign w:val="center"/>
          </w:tcPr>
          <w:p w14:paraId="38E724C3" w14:textId="77777777" w:rsidR="00445D29" w:rsidRDefault="00445D29" w:rsidP="00BE419C">
            <w:pPr>
              <w:jc w:val="center"/>
            </w:pPr>
          </w:p>
        </w:tc>
        <w:tc>
          <w:tcPr>
            <w:tcW w:w="5030" w:type="dxa"/>
            <w:vAlign w:val="center"/>
          </w:tcPr>
          <w:p w14:paraId="167A2868" w14:textId="77777777" w:rsidR="00445D29" w:rsidRPr="00926D08" w:rsidRDefault="00445D29" w:rsidP="00BE419C">
            <w:pPr>
              <w:jc w:val="center"/>
              <w:rPr>
                <w:rFonts w:cs="Calibri"/>
                <w:szCs w:val="22"/>
                <w:lang w:val="es-ES"/>
              </w:rPr>
            </w:pPr>
            <w:r>
              <w:rPr>
                <w:rFonts w:cs="Calibri"/>
                <w:color w:val="000000"/>
                <w:szCs w:val="22"/>
              </w:rPr>
              <w:t>Hotel Mercure Ariosto</w:t>
            </w:r>
          </w:p>
        </w:tc>
      </w:tr>
      <w:tr w:rsidR="00445D29" w:rsidRPr="00926D08" w14:paraId="34D13E3E" w14:textId="77777777" w:rsidTr="003D362E">
        <w:tc>
          <w:tcPr>
            <w:tcW w:w="5030" w:type="dxa"/>
            <w:vMerge/>
            <w:vAlign w:val="center"/>
          </w:tcPr>
          <w:p w14:paraId="5470E4FA" w14:textId="77777777" w:rsidR="00445D29" w:rsidRDefault="00445D29" w:rsidP="00BE419C">
            <w:pPr>
              <w:jc w:val="center"/>
            </w:pPr>
          </w:p>
        </w:tc>
        <w:tc>
          <w:tcPr>
            <w:tcW w:w="5030" w:type="dxa"/>
            <w:vAlign w:val="center"/>
          </w:tcPr>
          <w:p w14:paraId="0A0D21AA" w14:textId="77777777" w:rsidR="00445D29" w:rsidRPr="00926D08" w:rsidRDefault="00445D29" w:rsidP="00BE419C">
            <w:pPr>
              <w:jc w:val="center"/>
              <w:rPr>
                <w:rFonts w:cs="Calibri"/>
                <w:szCs w:val="22"/>
                <w:lang w:val="es-ES"/>
              </w:rPr>
            </w:pPr>
            <w:r>
              <w:rPr>
                <w:rFonts w:cs="Calibri"/>
                <w:color w:val="000000"/>
                <w:szCs w:val="22"/>
              </w:rPr>
              <w:t>Casa Andina Select</w:t>
            </w:r>
          </w:p>
        </w:tc>
      </w:tr>
      <w:tr w:rsidR="00445D29" w:rsidRPr="00926D08" w14:paraId="574D94E9" w14:textId="77777777" w:rsidTr="003D362E">
        <w:tc>
          <w:tcPr>
            <w:tcW w:w="5030" w:type="dxa"/>
            <w:vMerge/>
            <w:vAlign w:val="center"/>
          </w:tcPr>
          <w:p w14:paraId="5A4D8EF0" w14:textId="77777777" w:rsidR="00445D29" w:rsidRDefault="00445D29" w:rsidP="00BE419C">
            <w:pPr>
              <w:jc w:val="center"/>
            </w:pPr>
          </w:p>
        </w:tc>
        <w:tc>
          <w:tcPr>
            <w:tcW w:w="5030" w:type="dxa"/>
            <w:vAlign w:val="center"/>
          </w:tcPr>
          <w:p w14:paraId="6C7172CA" w14:textId="77777777" w:rsidR="00445D29" w:rsidRPr="00926D08" w:rsidRDefault="00445D29" w:rsidP="00BE419C">
            <w:pPr>
              <w:jc w:val="center"/>
              <w:rPr>
                <w:rFonts w:cs="Calibri"/>
                <w:szCs w:val="22"/>
                <w:lang w:val="es-ES"/>
              </w:rPr>
            </w:pPr>
            <w:r>
              <w:rPr>
                <w:rFonts w:cs="Calibri"/>
                <w:color w:val="000000"/>
                <w:szCs w:val="22"/>
              </w:rPr>
              <w:t>Dazzler Miraflores</w:t>
            </w:r>
          </w:p>
        </w:tc>
      </w:tr>
      <w:tr w:rsidR="00445D29" w:rsidRPr="00926D08" w14:paraId="54A7BB3C" w14:textId="77777777" w:rsidTr="003D362E">
        <w:tc>
          <w:tcPr>
            <w:tcW w:w="5030" w:type="dxa"/>
            <w:vMerge/>
            <w:vAlign w:val="center"/>
          </w:tcPr>
          <w:p w14:paraId="56568D47" w14:textId="77777777" w:rsidR="00445D29" w:rsidRDefault="00445D29" w:rsidP="00BE419C">
            <w:pPr>
              <w:jc w:val="center"/>
            </w:pPr>
          </w:p>
        </w:tc>
        <w:tc>
          <w:tcPr>
            <w:tcW w:w="5030" w:type="dxa"/>
            <w:vAlign w:val="center"/>
          </w:tcPr>
          <w:p w14:paraId="5176C671" w14:textId="77777777" w:rsidR="00445D29" w:rsidRPr="00926D08" w:rsidRDefault="00445D29" w:rsidP="00BE419C">
            <w:pPr>
              <w:jc w:val="center"/>
              <w:rPr>
                <w:rFonts w:cs="Calibri"/>
                <w:szCs w:val="22"/>
                <w:lang w:val="es-ES"/>
              </w:rPr>
            </w:pPr>
            <w:r>
              <w:rPr>
                <w:rFonts w:cs="Calibri"/>
                <w:color w:val="000000"/>
                <w:szCs w:val="22"/>
              </w:rPr>
              <w:t>Holiday Inn Miraflores</w:t>
            </w:r>
          </w:p>
        </w:tc>
      </w:tr>
      <w:tr w:rsidR="00445D29" w:rsidRPr="00A22E6C" w14:paraId="318C19D1" w14:textId="77777777" w:rsidTr="003D362E">
        <w:tc>
          <w:tcPr>
            <w:tcW w:w="5030" w:type="dxa"/>
            <w:vMerge/>
            <w:vAlign w:val="center"/>
          </w:tcPr>
          <w:p w14:paraId="41C6D300" w14:textId="77777777" w:rsidR="00445D29" w:rsidRDefault="00445D29" w:rsidP="00BE419C">
            <w:pPr>
              <w:jc w:val="center"/>
            </w:pPr>
          </w:p>
        </w:tc>
        <w:tc>
          <w:tcPr>
            <w:tcW w:w="5030" w:type="dxa"/>
            <w:vAlign w:val="center"/>
          </w:tcPr>
          <w:p w14:paraId="0399778D" w14:textId="77777777" w:rsidR="00445D29" w:rsidRPr="00A22E6C" w:rsidRDefault="00445D29" w:rsidP="00BE419C">
            <w:pPr>
              <w:jc w:val="center"/>
              <w:rPr>
                <w:rFonts w:cs="Calibri"/>
                <w:szCs w:val="22"/>
                <w:lang w:val="es-ES"/>
              </w:rPr>
            </w:pPr>
            <w:r>
              <w:rPr>
                <w:rFonts w:cs="Calibri"/>
                <w:color w:val="000000"/>
                <w:szCs w:val="22"/>
              </w:rPr>
              <w:t>Crowne Plaza</w:t>
            </w:r>
          </w:p>
        </w:tc>
      </w:tr>
      <w:tr w:rsidR="00110D99" w:rsidRPr="00A22E6C" w14:paraId="4BF4AD78" w14:textId="77777777" w:rsidTr="003D362E">
        <w:tc>
          <w:tcPr>
            <w:tcW w:w="5030" w:type="dxa"/>
            <w:vMerge w:val="restart"/>
            <w:vAlign w:val="center"/>
          </w:tcPr>
          <w:p w14:paraId="66C7263D" w14:textId="77777777" w:rsidR="00110D99" w:rsidRDefault="00110D99" w:rsidP="00110D99">
            <w:pPr>
              <w:jc w:val="center"/>
            </w:pPr>
            <w:r w:rsidRPr="00AA102E">
              <w:t>Arequipa</w:t>
            </w:r>
          </w:p>
        </w:tc>
        <w:tc>
          <w:tcPr>
            <w:tcW w:w="5030" w:type="dxa"/>
            <w:vAlign w:val="center"/>
          </w:tcPr>
          <w:p w14:paraId="0112DEA9" w14:textId="6F3F804F" w:rsidR="00110D99" w:rsidRPr="00A22E6C" w:rsidRDefault="00110D99" w:rsidP="00110D99">
            <w:pPr>
              <w:jc w:val="center"/>
              <w:rPr>
                <w:rFonts w:cs="Calibri"/>
                <w:szCs w:val="22"/>
                <w:lang w:val="es-ES"/>
              </w:rPr>
            </w:pPr>
            <w:r>
              <w:rPr>
                <w:rFonts w:cs="Calibri"/>
                <w:color w:val="000000"/>
                <w:szCs w:val="22"/>
              </w:rPr>
              <w:t>Hampton by Hilton Arequipa</w:t>
            </w:r>
          </w:p>
        </w:tc>
      </w:tr>
      <w:tr w:rsidR="00110D99" w:rsidRPr="00A22E6C" w14:paraId="0D17A46E" w14:textId="77777777" w:rsidTr="003D362E">
        <w:tc>
          <w:tcPr>
            <w:tcW w:w="5030" w:type="dxa"/>
            <w:vMerge/>
            <w:vAlign w:val="center"/>
          </w:tcPr>
          <w:p w14:paraId="01DB56A4" w14:textId="77777777" w:rsidR="00110D99" w:rsidRPr="00AA102E" w:rsidRDefault="00110D99" w:rsidP="00110D99">
            <w:pPr>
              <w:jc w:val="center"/>
            </w:pPr>
          </w:p>
        </w:tc>
        <w:tc>
          <w:tcPr>
            <w:tcW w:w="5030" w:type="dxa"/>
            <w:vAlign w:val="center"/>
          </w:tcPr>
          <w:p w14:paraId="56978008" w14:textId="722A3CAD" w:rsidR="00110D99" w:rsidRPr="00A22E6C" w:rsidRDefault="00110D99" w:rsidP="00110D99">
            <w:pPr>
              <w:jc w:val="center"/>
              <w:rPr>
                <w:rFonts w:cs="Calibri"/>
                <w:szCs w:val="22"/>
                <w:lang w:val="es-ES"/>
              </w:rPr>
            </w:pPr>
            <w:r>
              <w:rPr>
                <w:rFonts w:cs="Calibri"/>
                <w:color w:val="000000"/>
                <w:szCs w:val="22"/>
              </w:rPr>
              <w:t>El Cabildo</w:t>
            </w:r>
          </w:p>
        </w:tc>
      </w:tr>
      <w:tr w:rsidR="00110D99" w:rsidRPr="00A22E6C" w14:paraId="65F51537" w14:textId="77777777" w:rsidTr="003D362E">
        <w:tc>
          <w:tcPr>
            <w:tcW w:w="5030" w:type="dxa"/>
            <w:vMerge/>
            <w:vAlign w:val="center"/>
          </w:tcPr>
          <w:p w14:paraId="49D79B22" w14:textId="77777777" w:rsidR="00110D99" w:rsidRPr="00AA102E" w:rsidRDefault="00110D99" w:rsidP="00110D99">
            <w:pPr>
              <w:jc w:val="center"/>
            </w:pPr>
          </w:p>
        </w:tc>
        <w:tc>
          <w:tcPr>
            <w:tcW w:w="5030" w:type="dxa"/>
            <w:vAlign w:val="center"/>
          </w:tcPr>
          <w:p w14:paraId="6F6738A5" w14:textId="77ACDB1A" w:rsidR="00110D99" w:rsidRPr="00A22E6C" w:rsidRDefault="00110D99" w:rsidP="00110D99">
            <w:pPr>
              <w:jc w:val="center"/>
              <w:rPr>
                <w:rFonts w:cs="Calibri"/>
                <w:szCs w:val="22"/>
                <w:lang w:val="es-ES"/>
              </w:rPr>
            </w:pPr>
            <w:r>
              <w:rPr>
                <w:rFonts w:cs="Calibri"/>
                <w:color w:val="000000"/>
                <w:szCs w:val="22"/>
              </w:rPr>
              <w:t xml:space="preserve">Casa Andina Select </w:t>
            </w:r>
          </w:p>
        </w:tc>
      </w:tr>
      <w:tr w:rsidR="00110D99" w:rsidRPr="00EE0CCE" w14:paraId="04EA21CB" w14:textId="77777777" w:rsidTr="003D362E">
        <w:tc>
          <w:tcPr>
            <w:tcW w:w="5030" w:type="dxa"/>
            <w:vAlign w:val="center"/>
          </w:tcPr>
          <w:p w14:paraId="04AFB7A7" w14:textId="59A9CB17" w:rsidR="00110D99" w:rsidRDefault="00110D99" w:rsidP="00110D99">
            <w:pPr>
              <w:jc w:val="center"/>
            </w:pPr>
            <w:r w:rsidRPr="00AA102E">
              <w:t>Colca</w:t>
            </w:r>
          </w:p>
        </w:tc>
        <w:tc>
          <w:tcPr>
            <w:tcW w:w="5030" w:type="dxa"/>
            <w:vAlign w:val="center"/>
          </w:tcPr>
          <w:p w14:paraId="6425458D" w14:textId="534BB7BF" w:rsidR="00110D99" w:rsidRPr="00EE0CCE" w:rsidRDefault="00110D99" w:rsidP="00110D99">
            <w:pPr>
              <w:jc w:val="center"/>
              <w:rPr>
                <w:rFonts w:cs="Calibri"/>
                <w:szCs w:val="22"/>
                <w:lang w:val="es-ES"/>
              </w:rPr>
            </w:pPr>
            <w:r w:rsidRPr="00110D99">
              <w:rPr>
                <w:rFonts w:cs="Calibri"/>
                <w:color w:val="000000"/>
                <w:szCs w:val="22"/>
              </w:rPr>
              <w:t>Killawasi Lodge</w:t>
            </w:r>
            <w:r>
              <w:rPr>
                <w:rFonts w:cs="Calibri"/>
                <w:color w:val="000000"/>
                <w:szCs w:val="22"/>
              </w:rPr>
              <w:t> </w:t>
            </w:r>
          </w:p>
        </w:tc>
      </w:tr>
      <w:tr w:rsidR="00445D29" w:rsidRPr="00EE0CCE" w14:paraId="35CED2B7" w14:textId="77777777" w:rsidTr="003D362E">
        <w:tc>
          <w:tcPr>
            <w:tcW w:w="5030" w:type="dxa"/>
            <w:vAlign w:val="center"/>
          </w:tcPr>
          <w:p w14:paraId="251F2DFB" w14:textId="3A579F05" w:rsidR="00445D29" w:rsidRDefault="00445D29" w:rsidP="00BE419C">
            <w:pPr>
              <w:jc w:val="center"/>
            </w:pPr>
            <w:r w:rsidRPr="00AA102E">
              <w:t>Puno</w:t>
            </w:r>
            <w:r w:rsidR="00110D99">
              <w:t xml:space="preserve"> (cerca al lago)</w:t>
            </w:r>
          </w:p>
        </w:tc>
        <w:tc>
          <w:tcPr>
            <w:tcW w:w="5030" w:type="dxa"/>
            <w:vAlign w:val="center"/>
          </w:tcPr>
          <w:p w14:paraId="3833C9BB" w14:textId="62750365" w:rsidR="00445D29" w:rsidRPr="00EE0CCE" w:rsidRDefault="00110D99" w:rsidP="00110D99">
            <w:pPr>
              <w:spacing w:before="0" w:after="0" w:line="240" w:lineRule="auto"/>
              <w:jc w:val="center"/>
              <w:rPr>
                <w:rFonts w:cs="Calibri"/>
                <w:szCs w:val="22"/>
                <w:lang w:val="es-ES"/>
              </w:rPr>
            </w:pPr>
            <w:r>
              <w:rPr>
                <w:rFonts w:cs="Calibri"/>
                <w:color w:val="000000"/>
                <w:szCs w:val="22"/>
              </w:rPr>
              <w:t>José Antonio </w:t>
            </w:r>
          </w:p>
        </w:tc>
      </w:tr>
      <w:tr w:rsidR="00445D29" w:rsidRPr="00A22E6C" w14:paraId="424CE29A" w14:textId="77777777" w:rsidTr="003D362E">
        <w:tc>
          <w:tcPr>
            <w:tcW w:w="5030" w:type="dxa"/>
            <w:vMerge w:val="restart"/>
            <w:vAlign w:val="center"/>
          </w:tcPr>
          <w:p w14:paraId="5A7690C5" w14:textId="77777777" w:rsidR="00445D29" w:rsidRDefault="00445D29" w:rsidP="00BE419C">
            <w:pPr>
              <w:jc w:val="center"/>
            </w:pPr>
            <w:r>
              <w:t>Cusco</w:t>
            </w:r>
          </w:p>
        </w:tc>
        <w:tc>
          <w:tcPr>
            <w:tcW w:w="5030" w:type="dxa"/>
            <w:vAlign w:val="center"/>
          </w:tcPr>
          <w:p w14:paraId="119CAAB0" w14:textId="77777777" w:rsidR="00445D29" w:rsidRPr="00A22E6C" w:rsidRDefault="00445D29" w:rsidP="00BE419C">
            <w:pPr>
              <w:jc w:val="center"/>
              <w:rPr>
                <w:rFonts w:cs="Calibri"/>
                <w:szCs w:val="22"/>
                <w:lang w:val="es-ES"/>
              </w:rPr>
            </w:pPr>
            <w:r>
              <w:rPr>
                <w:rFonts w:cs="Calibri"/>
                <w:color w:val="000000"/>
                <w:szCs w:val="22"/>
              </w:rPr>
              <w:t>José Antonio</w:t>
            </w:r>
          </w:p>
        </w:tc>
      </w:tr>
      <w:tr w:rsidR="00445D29" w:rsidRPr="00A22E6C" w14:paraId="4B3D5A5B" w14:textId="77777777" w:rsidTr="003D362E">
        <w:tc>
          <w:tcPr>
            <w:tcW w:w="5030" w:type="dxa"/>
            <w:vMerge/>
            <w:vAlign w:val="center"/>
          </w:tcPr>
          <w:p w14:paraId="1A9DFE6C" w14:textId="77777777" w:rsidR="00445D29" w:rsidRDefault="00445D29" w:rsidP="00BE419C">
            <w:pPr>
              <w:jc w:val="center"/>
            </w:pPr>
          </w:p>
        </w:tc>
        <w:tc>
          <w:tcPr>
            <w:tcW w:w="5030" w:type="dxa"/>
            <w:vAlign w:val="center"/>
          </w:tcPr>
          <w:p w14:paraId="3A362BDC" w14:textId="77777777" w:rsidR="00445D29" w:rsidRPr="00A22E6C" w:rsidRDefault="00445D29" w:rsidP="00BE419C">
            <w:pPr>
              <w:jc w:val="center"/>
              <w:rPr>
                <w:rFonts w:cs="Calibri"/>
                <w:szCs w:val="22"/>
                <w:lang w:val="es-ES"/>
              </w:rPr>
            </w:pPr>
            <w:r>
              <w:rPr>
                <w:rFonts w:cs="Calibri"/>
                <w:color w:val="000000"/>
                <w:szCs w:val="22"/>
              </w:rPr>
              <w:t>Xima Exclusive Cusco</w:t>
            </w:r>
          </w:p>
        </w:tc>
      </w:tr>
      <w:tr w:rsidR="00445D29" w:rsidRPr="00A22E6C" w14:paraId="09101AC9" w14:textId="77777777" w:rsidTr="003D362E">
        <w:tc>
          <w:tcPr>
            <w:tcW w:w="5030" w:type="dxa"/>
            <w:vMerge/>
            <w:vAlign w:val="center"/>
          </w:tcPr>
          <w:p w14:paraId="0BC0412F" w14:textId="77777777" w:rsidR="00445D29" w:rsidRDefault="00445D29" w:rsidP="00BE419C">
            <w:pPr>
              <w:jc w:val="center"/>
            </w:pPr>
          </w:p>
        </w:tc>
        <w:tc>
          <w:tcPr>
            <w:tcW w:w="5030" w:type="dxa"/>
            <w:vAlign w:val="center"/>
          </w:tcPr>
          <w:p w14:paraId="69915FAB" w14:textId="77777777" w:rsidR="00445D29" w:rsidRPr="00A22E6C" w:rsidRDefault="00445D29" w:rsidP="00BE419C">
            <w:pPr>
              <w:jc w:val="center"/>
              <w:rPr>
                <w:rFonts w:cs="Calibri"/>
                <w:szCs w:val="22"/>
                <w:lang w:val="es-ES"/>
              </w:rPr>
            </w:pPr>
            <w:r>
              <w:rPr>
                <w:rFonts w:cs="Calibri"/>
                <w:color w:val="000000"/>
                <w:szCs w:val="22"/>
              </w:rPr>
              <w:t>Casa Andina San Blas</w:t>
            </w:r>
          </w:p>
        </w:tc>
      </w:tr>
      <w:tr w:rsidR="00445D29" w:rsidRPr="00A22E6C" w14:paraId="28840D1C" w14:textId="77777777" w:rsidTr="003D362E">
        <w:tc>
          <w:tcPr>
            <w:tcW w:w="5030" w:type="dxa"/>
            <w:vMerge/>
            <w:vAlign w:val="center"/>
          </w:tcPr>
          <w:p w14:paraId="49E04791" w14:textId="77777777" w:rsidR="00445D29" w:rsidRDefault="00445D29" w:rsidP="00BE419C">
            <w:pPr>
              <w:jc w:val="center"/>
            </w:pPr>
          </w:p>
        </w:tc>
        <w:tc>
          <w:tcPr>
            <w:tcW w:w="5030" w:type="dxa"/>
            <w:vAlign w:val="center"/>
          </w:tcPr>
          <w:p w14:paraId="3C266882" w14:textId="77777777" w:rsidR="00445D29" w:rsidRPr="00A22E6C" w:rsidRDefault="00445D29" w:rsidP="00BE419C">
            <w:pPr>
              <w:jc w:val="center"/>
              <w:rPr>
                <w:rFonts w:cs="Calibri"/>
                <w:szCs w:val="22"/>
                <w:lang w:val="es-ES"/>
              </w:rPr>
            </w:pPr>
            <w:r>
              <w:rPr>
                <w:rFonts w:cs="Calibri"/>
                <w:color w:val="000000"/>
                <w:szCs w:val="22"/>
              </w:rPr>
              <w:t>Casa Andina Catedral</w:t>
            </w:r>
          </w:p>
        </w:tc>
      </w:tr>
      <w:tr w:rsidR="00445D29" w:rsidRPr="00A22E6C" w14:paraId="59FB59BE" w14:textId="77777777" w:rsidTr="003D362E">
        <w:tc>
          <w:tcPr>
            <w:tcW w:w="5030" w:type="dxa"/>
            <w:vMerge/>
            <w:vAlign w:val="center"/>
          </w:tcPr>
          <w:p w14:paraId="6CF7A264" w14:textId="77777777" w:rsidR="00445D29" w:rsidRDefault="00445D29" w:rsidP="00BE419C">
            <w:pPr>
              <w:jc w:val="center"/>
            </w:pPr>
          </w:p>
        </w:tc>
        <w:tc>
          <w:tcPr>
            <w:tcW w:w="5030" w:type="dxa"/>
            <w:vAlign w:val="center"/>
          </w:tcPr>
          <w:p w14:paraId="731DD182" w14:textId="77777777" w:rsidR="00445D29" w:rsidRPr="00A22E6C" w:rsidRDefault="00445D29" w:rsidP="00BE419C">
            <w:pPr>
              <w:jc w:val="center"/>
              <w:rPr>
                <w:rFonts w:cs="Calibri"/>
                <w:szCs w:val="22"/>
                <w:lang w:val="es-ES"/>
              </w:rPr>
            </w:pPr>
            <w:r>
              <w:rPr>
                <w:rFonts w:cs="Calibri"/>
                <w:color w:val="000000"/>
                <w:szCs w:val="22"/>
              </w:rPr>
              <w:t>Los Portales</w:t>
            </w:r>
          </w:p>
        </w:tc>
      </w:tr>
      <w:tr w:rsidR="00445D29" w:rsidRPr="00FF64CE" w14:paraId="242F37E6" w14:textId="77777777" w:rsidTr="003D362E">
        <w:tc>
          <w:tcPr>
            <w:tcW w:w="5030" w:type="dxa"/>
            <w:vMerge/>
            <w:vAlign w:val="center"/>
          </w:tcPr>
          <w:p w14:paraId="1AAEAF0F" w14:textId="77777777" w:rsidR="00445D29" w:rsidRPr="00FF64CE" w:rsidRDefault="00445D29" w:rsidP="00BE419C">
            <w:pPr>
              <w:jc w:val="center"/>
            </w:pPr>
          </w:p>
        </w:tc>
        <w:tc>
          <w:tcPr>
            <w:tcW w:w="5030" w:type="dxa"/>
            <w:vAlign w:val="center"/>
          </w:tcPr>
          <w:p w14:paraId="3A7E8E8B" w14:textId="77777777" w:rsidR="00445D29" w:rsidRPr="00FF64CE" w:rsidRDefault="00445D29" w:rsidP="00BE419C">
            <w:pPr>
              <w:jc w:val="center"/>
              <w:rPr>
                <w:rFonts w:cs="Calibri"/>
                <w:szCs w:val="22"/>
                <w:lang w:val="es-ES"/>
              </w:rPr>
            </w:pPr>
            <w:r>
              <w:rPr>
                <w:rFonts w:cs="Calibri"/>
                <w:color w:val="000000"/>
                <w:szCs w:val="22"/>
              </w:rPr>
              <w:t>San Agustin Dorado</w:t>
            </w:r>
          </w:p>
        </w:tc>
      </w:tr>
      <w:tr w:rsidR="00445D29" w14:paraId="2FE2BF9F" w14:textId="77777777" w:rsidTr="003D362E">
        <w:tc>
          <w:tcPr>
            <w:tcW w:w="5030" w:type="dxa"/>
            <w:vMerge/>
            <w:vAlign w:val="center"/>
          </w:tcPr>
          <w:p w14:paraId="42803E62" w14:textId="77777777" w:rsidR="00445D29" w:rsidRPr="00FF64CE" w:rsidRDefault="00445D29" w:rsidP="00BE419C">
            <w:pPr>
              <w:jc w:val="center"/>
            </w:pPr>
          </w:p>
        </w:tc>
        <w:tc>
          <w:tcPr>
            <w:tcW w:w="5030" w:type="dxa"/>
            <w:vAlign w:val="center"/>
          </w:tcPr>
          <w:p w14:paraId="4CE6088C" w14:textId="77777777" w:rsidR="00445D29" w:rsidRDefault="00445D29" w:rsidP="00BE419C">
            <w:pPr>
              <w:jc w:val="center"/>
              <w:rPr>
                <w:rFonts w:cs="Calibri"/>
                <w:color w:val="000000"/>
                <w:szCs w:val="22"/>
              </w:rPr>
            </w:pPr>
            <w:r w:rsidRPr="00446E8A">
              <w:rPr>
                <w:rFonts w:cs="Calibri"/>
                <w:color w:val="000000"/>
                <w:szCs w:val="22"/>
              </w:rPr>
              <w:t>San Agustin Plaza</w:t>
            </w:r>
          </w:p>
        </w:tc>
      </w:tr>
    </w:tbl>
    <w:p w14:paraId="3F1E16AE" w14:textId="239CEFAD" w:rsidR="00445D29" w:rsidRDefault="00445D29" w:rsidP="00445D29">
      <w:pPr>
        <w:pStyle w:val="itinerario"/>
        <w:rPr>
          <w:lang w:val="es-ES"/>
        </w:rPr>
      </w:pPr>
    </w:p>
    <w:p w14:paraId="56A38A8D" w14:textId="5B0720BB" w:rsidR="001E457D" w:rsidRDefault="001E457D" w:rsidP="00445D29">
      <w:pPr>
        <w:pStyle w:val="itinerario"/>
        <w:rPr>
          <w:lang w:val="es-ES"/>
        </w:rPr>
      </w:pPr>
    </w:p>
    <w:p w14:paraId="3B7F9A26" w14:textId="29497315" w:rsidR="001E457D" w:rsidRDefault="001E457D" w:rsidP="00445D29">
      <w:pPr>
        <w:pStyle w:val="itinerario"/>
        <w:rPr>
          <w:lang w:val="es-ES"/>
        </w:rPr>
      </w:pPr>
    </w:p>
    <w:p w14:paraId="01D0A6DA" w14:textId="3C9DB1D7" w:rsidR="001E457D" w:rsidRDefault="001E457D" w:rsidP="00445D29">
      <w:pPr>
        <w:pStyle w:val="itinerario"/>
        <w:rPr>
          <w:lang w:val="es-ES"/>
        </w:rPr>
      </w:pPr>
    </w:p>
    <w:p w14:paraId="08BC6B3D" w14:textId="3F6ABD61" w:rsidR="001E457D" w:rsidRDefault="001E457D" w:rsidP="00445D29">
      <w:pPr>
        <w:pStyle w:val="itinerario"/>
        <w:rPr>
          <w:lang w:val="es-ES"/>
        </w:rPr>
      </w:pPr>
    </w:p>
    <w:p w14:paraId="7CF0113E" w14:textId="20D28404" w:rsidR="001E457D" w:rsidRDefault="001E457D" w:rsidP="00445D29">
      <w:pPr>
        <w:pStyle w:val="itinerario"/>
        <w:rPr>
          <w:lang w:val="es-ES"/>
        </w:rPr>
      </w:pPr>
    </w:p>
    <w:p w14:paraId="471F571C" w14:textId="185D95DB" w:rsidR="001E457D" w:rsidRDefault="001E457D" w:rsidP="00445D29">
      <w:pPr>
        <w:pStyle w:val="itinerario"/>
        <w:rPr>
          <w:lang w:val="es-ES"/>
        </w:rPr>
      </w:pPr>
    </w:p>
    <w:p w14:paraId="594AAD60" w14:textId="20EA2C45" w:rsidR="001E457D" w:rsidRDefault="001E457D" w:rsidP="00445D29">
      <w:pPr>
        <w:pStyle w:val="itinerario"/>
        <w:rPr>
          <w:lang w:val="es-ES"/>
        </w:rPr>
      </w:pPr>
    </w:p>
    <w:p w14:paraId="52B11839" w14:textId="6EFB35A5" w:rsidR="001E457D" w:rsidRDefault="001E457D" w:rsidP="00445D29">
      <w:pPr>
        <w:pStyle w:val="itinerario"/>
        <w:rPr>
          <w:lang w:val="es-ES"/>
        </w:rPr>
      </w:pPr>
    </w:p>
    <w:p w14:paraId="3645ED35" w14:textId="33A9E43E" w:rsidR="001E457D" w:rsidRDefault="001E457D" w:rsidP="00445D29">
      <w:pPr>
        <w:pStyle w:val="itinerario"/>
        <w:rPr>
          <w:lang w:val="es-ES"/>
        </w:rPr>
      </w:pPr>
    </w:p>
    <w:p w14:paraId="17A5FE22" w14:textId="56132F7F" w:rsidR="001E457D" w:rsidRDefault="001E457D" w:rsidP="00445D29">
      <w:pPr>
        <w:pStyle w:val="itinerario"/>
        <w:rPr>
          <w:lang w:val="es-ES"/>
        </w:rPr>
      </w:pPr>
    </w:p>
    <w:p w14:paraId="3912107A" w14:textId="050EDD09" w:rsidR="001E457D" w:rsidRDefault="001E457D" w:rsidP="00445D29">
      <w:pPr>
        <w:pStyle w:val="itinerario"/>
        <w:rPr>
          <w:lang w:val="es-ES"/>
        </w:rPr>
      </w:pPr>
    </w:p>
    <w:p w14:paraId="2642450A" w14:textId="575F4EE6" w:rsidR="001E457D" w:rsidRDefault="001E457D" w:rsidP="00445D29">
      <w:pPr>
        <w:pStyle w:val="itinerario"/>
        <w:rPr>
          <w:lang w:val="es-ES"/>
        </w:rPr>
      </w:pPr>
    </w:p>
    <w:p w14:paraId="7E62A538" w14:textId="2969431E" w:rsidR="001E457D" w:rsidRDefault="001E457D" w:rsidP="00445D29">
      <w:pPr>
        <w:pStyle w:val="itinerario"/>
        <w:rPr>
          <w:lang w:val="es-ES"/>
        </w:rPr>
      </w:pPr>
    </w:p>
    <w:p w14:paraId="46408D6C" w14:textId="357E3290" w:rsidR="001E457D" w:rsidRDefault="001E457D" w:rsidP="00445D29">
      <w:pPr>
        <w:pStyle w:val="itinerario"/>
        <w:rPr>
          <w:lang w:val="es-ES"/>
        </w:rPr>
      </w:pPr>
    </w:p>
    <w:p w14:paraId="45669F58" w14:textId="77777777" w:rsidR="001E457D" w:rsidRDefault="001E457D" w:rsidP="00445D29">
      <w:pPr>
        <w:pStyle w:val="itinerario"/>
        <w:rPr>
          <w:lang w:val="es-ES"/>
        </w:rPr>
      </w:pPr>
    </w:p>
    <w:p w14:paraId="6B8F224D" w14:textId="77777777" w:rsidR="00445D29" w:rsidRDefault="00445D29" w:rsidP="00445D29">
      <w:pPr>
        <w:pStyle w:val="itinerario"/>
        <w:rPr>
          <w:lang w:val="es-ES"/>
        </w:rPr>
      </w:pPr>
    </w:p>
    <w:tbl>
      <w:tblPr>
        <w:tblStyle w:val="Tablaconcuadrcula1"/>
        <w:tblW w:w="0" w:type="auto"/>
        <w:tblLook w:val="04A0" w:firstRow="1" w:lastRow="0" w:firstColumn="1" w:lastColumn="0" w:noHBand="0" w:noVBand="1"/>
      </w:tblPr>
      <w:tblGrid>
        <w:gridCol w:w="5030"/>
        <w:gridCol w:w="5030"/>
      </w:tblGrid>
      <w:tr w:rsidR="00445D29" w:rsidRPr="00FF64CE" w14:paraId="74FC194F" w14:textId="77777777" w:rsidTr="003D362E">
        <w:tc>
          <w:tcPr>
            <w:tcW w:w="10060" w:type="dxa"/>
            <w:gridSpan w:val="2"/>
            <w:shd w:val="clear" w:color="auto" w:fill="1F3864"/>
            <w:vAlign w:val="center"/>
          </w:tcPr>
          <w:p w14:paraId="7FA84215" w14:textId="77777777" w:rsidR="00445D29" w:rsidRPr="00FA6295" w:rsidRDefault="00445D29" w:rsidP="00BE419C">
            <w:pPr>
              <w:jc w:val="center"/>
              <w:rPr>
                <w:b/>
                <w:bCs/>
                <w:color w:val="FFFFFF" w:themeColor="background1"/>
                <w:sz w:val="28"/>
                <w:szCs w:val="28"/>
              </w:rPr>
            </w:pPr>
            <w:r w:rsidRPr="00FA6295">
              <w:rPr>
                <w:b/>
                <w:bCs/>
                <w:color w:val="FFFFFF" w:themeColor="background1"/>
                <w:sz w:val="28"/>
                <w:szCs w:val="28"/>
                <w:lang w:val="es-ES"/>
              </w:rPr>
              <w:lastRenderedPageBreak/>
              <w:t>Categoría Primera</w:t>
            </w:r>
          </w:p>
        </w:tc>
      </w:tr>
      <w:tr w:rsidR="00445D29" w:rsidRPr="00FF64CE" w14:paraId="319AE0FE" w14:textId="77777777" w:rsidTr="003D362E">
        <w:tc>
          <w:tcPr>
            <w:tcW w:w="5030" w:type="dxa"/>
            <w:shd w:val="clear" w:color="auto" w:fill="1F3864"/>
            <w:vAlign w:val="center"/>
          </w:tcPr>
          <w:p w14:paraId="0663EB4E" w14:textId="77777777" w:rsidR="00445D29" w:rsidRPr="00FA6295" w:rsidRDefault="00445D29" w:rsidP="00BE419C">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4246CFB3" w14:textId="77777777" w:rsidR="00445D29" w:rsidRPr="00FA6295" w:rsidRDefault="00445D29" w:rsidP="00BE419C">
            <w:pPr>
              <w:jc w:val="center"/>
              <w:rPr>
                <w:b/>
                <w:bCs/>
                <w:color w:val="FFFFFF" w:themeColor="background1"/>
                <w:sz w:val="28"/>
                <w:szCs w:val="28"/>
              </w:rPr>
            </w:pPr>
            <w:r w:rsidRPr="00FA6295">
              <w:rPr>
                <w:b/>
                <w:bCs/>
                <w:color w:val="FFFFFF" w:themeColor="background1"/>
                <w:sz w:val="28"/>
                <w:szCs w:val="28"/>
              </w:rPr>
              <w:t>Hotel</w:t>
            </w:r>
          </w:p>
        </w:tc>
      </w:tr>
      <w:tr w:rsidR="00445D29" w:rsidRPr="00FF64CE" w14:paraId="6A8BBDFA" w14:textId="77777777" w:rsidTr="003D362E">
        <w:tc>
          <w:tcPr>
            <w:tcW w:w="5030" w:type="dxa"/>
            <w:vMerge w:val="restart"/>
            <w:vAlign w:val="center"/>
          </w:tcPr>
          <w:p w14:paraId="1DB63762" w14:textId="77777777" w:rsidR="00445D29" w:rsidRDefault="00445D29" w:rsidP="00BE419C">
            <w:pPr>
              <w:jc w:val="center"/>
            </w:pPr>
            <w:r>
              <w:t>Lima</w:t>
            </w:r>
          </w:p>
        </w:tc>
        <w:tc>
          <w:tcPr>
            <w:tcW w:w="5030" w:type="dxa"/>
            <w:vAlign w:val="center"/>
          </w:tcPr>
          <w:p w14:paraId="72776C89" w14:textId="77777777" w:rsidR="00445D29" w:rsidRPr="00926D08" w:rsidRDefault="00445D29" w:rsidP="00BE419C">
            <w:pPr>
              <w:jc w:val="center"/>
              <w:rPr>
                <w:rFonts w:cs="Calibri"/>
                <w:szCs w:val="22"/>
              </w:rPr>
            </w:pPr>
            <w:r w:rsidRPr="006011D5">
              <w:t>Jos</w:t>
            </w:r>
            <w:r>
              <w:t>é</w:t>
            </w:r>
            <w:r w:rsidRPr="006011D5">
              <w:t xml:space="preserve"> Antonio Deluxe</w:t>
            </w:r>
          </w:p>
        </w:tc>
      </w:tr>
      <w:tr w:rsidR="00445D29" w:rsidRPr="00FF64CE" w14:paraId="34AAF122" w14:textId="77777777" w:rsidTr="003D362E">
        <w:tc>
          <w:tcPr>
            <w:tcW w:w="5030" w:type="dxa"/>
            <w:vMerge/>
            <w:vAlign w:val="center"/>
          </w:tcPr>
          <w:p w14:paraId="0E04038E" w14:textId="77777777" w:rsidR="00445D29" w:rsidRDefault="00445D29" w:rsidP="00BE419C">
            <w:pPr>
              <w:jc w:val="center"/>
            </w:pPr>
          </w:p>
        </w:tc>
        <w:tc>
          <w:tcPr>
            <w:tcW w:w="5030" w:type="dxa"/>
            <w:vAlign w:val="center"/>
          </w:tcPr>
          <w:p w14:paraId="4B0908FF" w14:textId="77777777" w:rsidR="00445D29" w:rsidRPr="00926D08" w:rsidRDefault="00445D29" w:rsidP="00BE419C">
            <w:pPr>
              <w:jc w:val="center"/>
              <w:rPr>
                <w:rFonts w:cs="Calibri"/>
                <w:szCs w:val="22"/>
              </w:rPr>
            </w:pPr>
            <w:r w:rsidRPr="006011D5">
              <w:t>Innside Lima Miraflores</w:t>
            </w:r>
          </w:p>
        </w:tc>
      </w:tr>
      <w:tr w:rsidR="00445D29" w:rsidRPr="00FF64CE" w14:paraId="30FAB21D" w14:textId="77777777" w:rsidTr="003D362E">
        <w:tc>
          <w:tcPr>
            <w:tcW w:w="5030" w:type="dxa"/>
            <w:vMerge/>
            <w:vAlign w:val="center"/>
          </w:tcPr>
          <w:p w14:paraId="1CF17EAB" w14:textId="77777777" w:rsidR="00445D29" w:rsidRDefault="00445D29" w:rsidP="00BE419C">
            <w:pPr>
              <w:jc w:val="center"/>
            </w:pPr>
          </w:p>
        </w:tc>
        <w:tc>
          <w:tcPr>
            <w:tcW w:w="5030" w:type="dxa"/>
            <w:vAlign w:val="center"/>
          </w:tcPr>
          <w:p w14:paraId="77952D60" w14:textId="77777777" w:rsidR="00445D29" w:rsidRPr="00926D08" w:rsidRDefault="00445D29" w:rsidP="00BE419C">
            <w:pPr>
              <w:jc w:val="center"/>
              <w:rPr>
                <w:rFonts w:cs="Calibri"/>
                <w:szCs w:val="22"/>
              </w:rPr>
            </w:pPr>
            <w:r w:rsidRPr="006011D5">
              <w:t>Hilton Garden Inn</w:t>
            </w:r>
          </w:p>
        </w:tc>
      </w:tr>
      <w:tr w:rsidR="00445D29" w:rsidRPr="00FF64CE" w14:paraId="4865B0CE" w14:textId="77777777" w:rsidTr="003D362E">
        <w:tc>
          <w:tcPr>
            <w:tcW w:w="5030" w:type="dxa"/>
            <w:vMerge/>
            <w:vAlign w:val="center"/>
          </w:tcPr>
          <w:p w14:paraId="1C8FCE4A" w14:textId="77777777" w:rsidR="00445D29" w:rsidRDefault="00445D29" w:rsidP="00BE419C">
            <w:pPr>
              <w:jc w:val="center"/>
            </w:pPr>
          </w:p>
        </w:tc>
        <w:tc>
          <w:tcPr>
            <w:tcW w:w="5030" w:type="dxa"/>
            <w:vAlign w:val="center"/>
          </w:tcPr>
          <w:p w14:paraId="53E9B8DC" w14:textId="77777777" w:rsidR="00445D29" w:rsidRPr="00A22E6C" w:rsidRDefault="00445D29" w:rsidP="00BE419C">
            <w:pPr>
              <w:jc w:val="center"/>
              <w:rPr>
                <w:rFonts w:cs="Calibri"/>
                <w:szCs w:val="22"/>
              </w:rPr>
            </w:pPr>
            <w:r w:rsidRPr="006011D5">
              <w:t>Aloft Lima Miraflores</w:t>
            </w:r>
          </w:p>
        </w:tc>
      </w:tr>
      <w:tr w:rsidR="003D362E" w:rsidRPr="00FF64CE" w14:paraId="72885778" w14:textId="77777777" w:rsidTr="003D362E">
        <w:tc>
          <w:tcPr>
            <w:tcW w:w="5030" w:type="dxa"/>
            <w:vMerge w:val="restart"/>
            <w:vAlign w:val="center"/>
          </w:tcPr>
          <w:p w14:paraId="003CA35C" w14:textId="2304106A" w:rsidR="003D362E" w:rsidRDefault="003D362E" w:rsidP="003D362E">
            <w:pPr>
              <w:jc w:val="center"/>
            </w:pPr>
            <w:r w:rsidRPr="00AA102E">
              <w:t>Arequipa</w:t>
            </w:r>
          </w:p>
        </w:tc>
        <w:tc>
          <w:tcPr>
            <w:tcW w:w="5030" w:type="dxa"/>
            <w:vAlign w:val="center"/>
          </w:tcPr>
          <w:p w14:paraId="3153AFB4" w14:textId="29A3E7E7" w:rsidR="003D362E" w:rsidRPr="00A22E6C" w:rsidRDefault="003D362E" w:rsidP="003D362E">
            <w:pPr>
              <w:jc w:val="center"/>
              <w:rPr>
                <w:rFonts w:cs="Calibri"/>
                <w:szCs w:val="22"/>
              </w:rPr>
            </w:pPr>
            <w:r w:rsidRPr="00900DB5">
              <w:t>Casa Andina Premium Arequipa (zona moderna)</w:t>
            </w:r>
          </w:p>
        </w:tc>
      </w:tr>
      <w:tr w:rsidR="003D362E" w:rsidRPr="00FF64CE" w14:paraId="4E59FCE7" w14:textId="77777777" w:rsidTr="003D362E">
        <w:tc>
          <w:tcPr>
            <w:tcW w:w="5030" w:type="dxa"/>
            <w:vMerge/>
            <w:vAlign w:val="center"/>
          </w:tcPr>
          <w:p w14:paraId="08C760EB" w14:textId="77777777" w:rsidR="003D362E" w:rsidRPr="00AA102E" w:rsidRDefault="003D362E" w:rsidP="003D362E">
            <w:pPr>
              <w:jc w:val="center"/>
            </w:pPr>
          </w:p>
        </w:tc>
        <w:tc>
          <w:tcPr>
            <w:tcW w:w="5030" w:type="dxa"/>
            <w:vAlign w:val="center"/>
          </w:tcPr>
          <w:p w14:paraId="63DDC84C" w14:textId="7627F95C" w:rsidR="003D362E" w:rsidRPr="00A22E6C" w:rsidRDefault="003D362E" w:rsidP="003D362E">
            <w:pPr>
              <w:jc w:val="center"/>
              <w:rPr>
                <w:rFonts w:cs="Calibri"/>
                <w:szCs w:val="22"/>
              </w:rPr>
            </w:pPr>
            <w:r w:rsidRPr="003D362E">
              <w:rPr>
                <w:rFonts w:cs="Calibri"/>
                <w:szCs w:val="22"/>
              </w:rPr>
              <w:t>Sonesta Hotel Arequipa</w:t>
            </w:r>
          </w:p>
        </w:tc>
      </w:tr>
      <w:tr w:rsidR="00445D29" w:rsidRPr="00FF64CE" w14:paraId="78B65FAC" w14:textId="77777777" w:rsidTr="003D362E">
        <w:tc>
          <w:tcPr>
            <w:tcW w:w="5030" w:type="dxa"/>
            <w:vAlign w:val="center"/>
          </w:tcPr>
          <w:p w14:paraId="7CACA3E6" w14:textId="61E12737" w:rsidR="00445D29" w:rsidRDefault="00445D29" w:rsidP="00445D29">
            <w:pPr>
              <w:jc w:val="center"/>
            </w:pPr>
            <w:r w:rsidRPr="00AA102E">
              <w:t>Colca</w:t>
            </w:r>
          </w:p>
        </w:tc>
        <w:tc>
          <w:tcPr>
            <w:tcW w:w="5030" w:type="dxa"/>
            <w:vAlign w:val="center"/>
          </w:tcPr>
          <w:p w14:paraId="0618991B" w14:textId="26316B45" w:rsidR="00445D29" w:rsidRDefault="003D362E" w:rsidP="00445D29">
            <w:pPr>
              <w:jc w:val="center"/>
              <w:rPr>
                <w:rFonts w:cs="Calibri"/>
                <w:color w:val="000000"/>
                <w:szCs w:val="22"/>
              </w:rPr>
            </w:pPr>
            <w:r w:rsidRPr="003D362E">
              <w:rPr>
                <w:rFonts w:cs="Calibri"/>
                <w:color w:val="000000"/>
                <w:szCs w:val="22"/>
              </w:rPr>
              <w:t>Aranwa Pueblito Encantado Del Colca</w:t>
            </w:r>
          </w:p>
        </w:tc>
      </w:tr>
      <w:tr w:rsidR="003D362E" w:rsidRPr="00FF64CE" w14:paraId="7C05B182" w14:textId="77777777" w:rsidTr="003D362E">
        <w:tc>
          <w:tcPr>
            <w:tcW w:w="5030" w:type="dxa"/>
            <w:vMerge w:val="restart"/>
            <w:vAlign w:val="center"/>
          </w:tcPr>
          <w:p w14:paraId="03484E43" w14:textId="77355644" w:rsidR="003D362E" w:rsidRDefault="003D362E" w:rsidP="003D362E">
            <w:pPr>
              <w:jc w:val="center"/>
            </w:pPr>
            <w:r w:rsidRPr="00AA102E">
              <w:t>Puno</w:t>
            </w:r>
            <w:r>
              <w:t xml:space="preserve"> (cerca al lago)</w:t>
            </w:r>
          </w:p>
        </w:tc>
        <w:tc>
          <w:tcPr>
            <w:tcW w:w="5030" w:type="dxa"/>
            <w:vAlign w:val="center"/>
          </w:tcPr>
          <w:p w14:paraId="07EF225B" w14:textId="7475F3B4" w:rsidR="003D362E" w:rsidRDefault="003D362E" w:rsidP="003D362E">
            <w:pPr>
              <w:jc w:val="center"/>
              <w:rPr>
                <w:rFonts w:cs="Calibri"/>
                <w:color w:val="000000"/>
                <w:szCs w:val="22"/>
              </w:rPr>
            </w:pPr>
            <w:r w:rsidRPr="00A550E2">
              <w:t>Sonesta Posada del Inka</w:t>
            </w:r>
          </w:p>
        </w:tc>
      </w:tr>
      <w:tr w:rsidR="003D362E" w:rsidRPr="00FF64CE" w14:paraId="41530850" w14:textId="77777777" w:rsidTr="003D362E">
        <w:tc>
          <w:tcPr>
            <w:tcW w:w="5030" w:type="dxa"/>
            <w:vMerge/>
            <w:vAlign w:val="center"/>
          </w:tcPr>
          <w:p w14:paraId="021E32A4" w14:textId="77777777" w:rsidR="003D362E" w:rsidRPr="00AA102E" w:rsidRDefault="003D362E" w:rsidP="003D362E">
            <w:pPr>
              <w:jc w:val="center"/>
            </w:pPr>
          </w:p>
        </w:tc>
        <w:tc>
          <w:tcPr>
            <w:tcW w:w="5030" w:type="dxa"/>
            <w:vAlign w:val="center"/>
          </w:tcPr>
          <w:p w14:paraId="5B896776" w14:textId="6C133C65" w:rsidR="003D362E" w:rsidRDefault="003D362E" w:rsidP="003D362E">
            <w:pPr>
              <w:jc w:val="center"/>
              <w:rPr>
                <w:rFonts w:cs="Calibri"/>
                <w:color w:val="000000"/>
                <w:szCs w:val="22"/>
              </w:rPr>
            </w:pPr>
            <w:r w:rsidRPr="00A550E2">
              <w:t xml:space="preserve">Casa Andina Premium Puno </w:t>
            </w:r>
          </w:p>
        </w:tc>
      </w:tr>
      <w:tr w:rsidR="00445D29" w:rsidRPr="00FF64CE" w14:paraId="6E836B2F" w14:textId="77777777" w:rsidTr="003D362E">
        <w:tc>
          <w:tcPr>
            <w:tcW w:w="5030" w:type="dxa"/>
            <w:vMerge w:val="restart"/>
            <w:vAlign w:val="center"/>
          </w:tcPr>
          <w:p w14:paraId="3D7136DE" w14:textId="77777777" w:rsidR="00445D29" w:rsidRDefault="00445D29" w:rsidP="00BE419C">
            <w:pPr>
              <w:jc w:val="center"/>
            </w:pPr>
            <w:r>
              <w:t>Cusco</w:t>
            </w:r>
          </w:p>
        </w:tc>
        <w:tc>
          <w:tcPr>
            <w:tcW w:w="5030" w:type="dxa"/>
            <w:vAlign w:val="center"/>
          </w:tcPr>
          <w:p w14:paraId="3B52B200" w14:textId="5F64E659" w:rsidR="00445D29" w:rsidRPr="00A22E6C" w:rsidRDefault="00445D29" w:rsidP="00BE419C">
            <w:pPr>
              <w:jc w:val="center"/>
              <w:rPr>
                <w:rFonts w:cs="Calibri"/>
                <w:szCs w:val="22"/>
              </w:rPr>
            </w:pPr>
            <w:r>
              <w:rPr>
                <w:rFonts w:cs="Calibri"/>
                <w:color w:val="000000"/>
                <w:szCs w:val="22"/>
              </w:rPr>
              <w:t xml:space="preserve">Costa del </w:t>
            </w:r>
            <w:r w:rsidR="00A164AB">
              <w:rPr>
                <w:rFonts w:cs="Calibri"/>
                <w:color w:val="000000"/>
                <w:szCs w:val="22"/>
              </w:rPr>
              <w:t>S</w:t>
            </w:r>
            <w:r>
              <w:rPr>
                <w:rFonts w:cs="Calibri"/>
                <w:color w:val="000000"/>
                <w:szCs w:val="22"/>
              </w:rPr>
              <w:t>ol Ramada</w:t>
            </w:r>
          </w:p>
        </w:tc>
      </w:tr>
      <w:tr w:rsidR="00445D29" w:rsidRPr="00FF64CE" w14:paraId="3EE393F6" w14:textId="77777777" w:rsidTr="003D362E">
        <w:tc>
          <w:tcPr>
            <w:tcW w:w="5030" w:type="dxa"/>
            <w:vMerge/>
            <w:vAlign w:val="center"/>
          </w:tcPr>
          <w:p w14:paraId="42B3EB53" w14:textId="77777777" w:rsidR="00445D29" w:rsidRDefault="00445D29" w:rsidP="00BE419C">
            <w:pPr>
              <w:jc w:val="center"/>
            </w:pPr>
          </w:p>
        </w:tc>
        <w:tc>
          <w:tcPr>
            <w:tcW w:w="5030" w:type="dxa"/>
            <w:vAlign w:val="center"/>
          </w:tcPr>
          <w:p w14:paraId="0B57B5BC" w14:textId="77777777" w:rsidR="00445D29" w:rsidRPr="00A22E6C" w:rsidRDefault="00445D29" w:rsidP="00BE419C">
            <w:pPr>
              <w:jc w:val="center"/>
              <w:rPr>
                <w:rFonts w:cs="Calibri"/>
                <w:szCs w:val="22"/>
              </w:rPr>
            </w:pPr>
            <w:r>
              <w:rPr>
                <w:rFonts w:cs="Calibri"/>
                <w:color w:val="000000"/>
                <w:szCs w:val="22"/>
              </w:rPr>
              <w:t>Hilton Garden Inn</w:t>
            </w:r>
          </w:p>
        </w:tc>
      </w:tr>
      <w:tr w:rsidR="00445D29" w:rsidRPr="00FF64CE" w14:paraId="7D727CCA" w14:textId="77777777" w:rsidTr="003D362E">
        <w:tc>
          <w:tcPr>
            <w:tcW w:w="5030" w:type="dxa"/>
            <w:vMerge/>
            <w:vAlign w:val="center"/>
          </w:tcPr>
          <w:p w14:paraId="3BB013B8" w14:textId="77777777" w:rsidR="00445D29" w:rsidRDefault="00445D29" w:rsidP="00BE419C">
            <w:pPr>
              <w:jc w:val="center"/>
            </w:pPr>
          </w:p>
        </w:tc>
        <w:tc>
          <w:tcPr>
            <w:tcW w:w="5030" w:type="dxa"/>
            <w:vAlign w:val="center"/>
          </w:tcPr>
          <w:p w14:paraId="6CF13B07" w14:textId="77777777" w:rsidR="00445D29" w:rsidRPr="00A22E6C" w:rsidRDefault="00445D29" w:rsidP="00BE419C">
            <w:pPr>
              <w:jc w:val="center"/>
              <w:rPr>
                <w:rFonts w:cs="Calibri"/>
                <w:szCs w:val="22"/>
              </w:rPr>
            </w:pPr>
            <w:r>
              <w:rPr>
                <w:rFonts w:cs="Calibri"/>
                <w:color w:val="000000"/>
                <w:szCs w:val="22"/>
              </w:rPr>
              <w:t>Sonesta Cusco</w:t>
            </w:r>
          </w:p>
        </w:tc>
      </w:tr>
      <w:tr w:rsidR="00445D29" w:rsidRPr="00FF64CE" w14:paraId="48F98AEE" w14:textId="77777777" w:rsidTr="003D362E">
        <w:tc>
          <w:tcPr>
            <w:tcW w:w="5030" w:type="dxa"/>
            <w:vMerge/>
            <w:vAlign w:val="center"/>
          </w:tcPr>
          <w:p w14:paraId="2C2A5E53" w14:textId="77777777" w:rsidR="00445D29" w:rsidRDefault="00445D29" w:rsidP="00BE419C">
            <w:pPr>
              <w:jc w:val="center"/>
            </w:pPr>
          </w:p>
        </w:tc>
        <w:tc>
          <w:tcPr>
            <w:tcW w:w="5030" w:type="dxa"/>
            <w:vAlign w:val="center"/>
          </w:tcPr>
          <w:p w14:paraId="70716340" w14:textId="77777777" w:rsidR="00445D29" w:rsidRPr="00A22E6C" w:rsidRDefault="00445D29" w:rsidP="00BE419C">
            <w:pPr>
              <w:jc w:val="center"/>
              <w:rPr>
                <w:rFonts w:cs="Calibri"/>
                <w:szCs w:val="22"/>
              </w:rPr>
            </w:pPr>
            <w:r>
              <w:rPr>
                <w:rFonts w:cs="Calibri"/>
                <w:color w:val="000000"/>
                <w:szCs w:val="22"/>
              </w:rPr>
              <w:t>Plaza de Armas hotel</w:t>
            </w:r>
          </w:p>
        </w:tc>
      </w:tr>
      <w:tr w:rsidR="00445D29" w:rsidRPr="00FF64CE" w14:paraId="78F0EA55" w14:textId="77777777" w:rsidTr="003D362E">
        <w:tc>
          <w:tcPr>
            <w:tcW w:w="5030" w:type="dxa"/>
            <w:vMerge/>
            <w:vAlign w:val="center"/>
          </w:tcPr>
          <w:p w14:paraId="2853AFE4" w14:textId="77777777" w:rsidR="00445D29" w:rsidRDefault="00445D29" w:rsidP="00BE419C">
            <w:pPr>
              <w:jc w:val="center"/>
            </w:pPr>
          </w:p>
        </w:tc>
        <w:tc>
          <w:tcPr>
            <w:tcW w:w="5030" w:type="dxa"/>
            <w:vAlign w:val="center"/>
          </w:tcPr>
          <w:p w14:paraId="2D8F9918" w14:textId="77777777" w:rsidR="00445D29" w:rsidRPr="00A22E6C" w:rsidRDefault="00445D29" w:rsidP="00BE419C">
            <w:pPr>
              <w:jc w:val="center"/>
              <w:rPr>
                <w:rFonts w:cs="Calibri"/>
                <w:szCs w:val="22"/>
              </w:rPr>
            </w:pPr>
            <w:r>
              <w:rPr>
                <w:rFonts w:cs="Calibri"/>
                <w:color w:val="000000"/>
                <w:szCs w:val="22"/>
              </w:rPr>
              <w:t>Novotel Cusco</w:t>
            </w:r>
          </w:p>
        </w:tc>
      </w:tr>
    </w:tbl>
    <w:p w14:paraId="77288B57" w14:textId="2A6410A2" w:rsidR="00445D29" w:rsidRDefault="00445D29" w:rsidP="00445D29">
      <w:pPr>
        <w:pStyle w:val="itinerario"/>
      </w:pPr>
      <w:bookmarkStart w:id="1" w:name="_Hlk150247704"/>
    </w:p>
    <w:tbl>
      <w:tblPr>
        <w:tblStyle w:val="Tablaconcuadrcula1"/>
        <w:tblW w:w="0" w:type="auto"/>
        <w:tblLook w:val="04A0" w:firstRow="1" w:lastRow="0" w:firstColumn="1" w:lastColumn="0" w:noHBand="0" w:noVBand="1"/>
      </w:tblPr>
      <w:tblGrid>
        <w:gridCol w:w="5030"/>
        <w:gridCol w:w="5030"/>
      </w:tblGrid>
      <w:tr w:rsidR="00445D29" w:rsidRPr="00FA6295" w14:paraId="79592813" w14:textId="77777777" w:rsidTr="003D362E">
        <w:tc>
          <w:tcPr>
            <w:tcW w:w="10060" w:type="dxa"/>
            <w:gridSpan w:val="2"/>
            <w:shd w:val="clear" w:color="auto" w:fill="1F3864"/>
            <w:vAlign w:val="center"/>
          </w:tcPr>
          <w:p w14:paraId="1168B7A0" w14:textId="77777777" w:rsidR="00445D29" w:rsidRPr="00FA6295" w:rsidRDefault="00445D29" w:rsidP="00BE419C">
            <w:pPr>
              <w:jc w:val="center"/>
              <w:rPr>
                <w:b/>
                <w:bCs/>
                <w:color w:val="FFFFFF" w:themeColor="background1"/>
                <w:sz w:val="28"/>
                <w:szCs w:val="28"/>
              </w:rPr>
            </w:pPr>
            <w:r w:rsidRPr="00FA6295">
              <w:rPr>
                <w:b/>
                <w:bCs/>
                <w:color w:val="FFFFFF" w:themeColor="background1"/>
                <w:sz w:val="28"/>
                <w:szCs w:val="28"/>
                <w:lang w:val="es-ES"/>
              </w:rPr>
              <w:t>Categoría Primera Superior</w:t>
            </w:r>
          </w:p>
        </w:tc>
      </w:tr>
      <w:tr w:rsidR="00445D29" w:rsidRPr="00FA6295" w14:paraId="747E0522" w14:textId="77777777" w:rsidTr="003D362E">
        <w:tc>
          <w:tcPr>
            <w:tcW w:w="5030" w:type="dxa"/>
            <w:shd w:val="clear" w:color="auto" w:fill="1F3864"/>
            <w:vAlign w:val="center"/>
          </w:tcPr>
          <w:p w14:paraId="6C634E85" w14:textId="77777777" w:rsidR="00445D29" w:rsidRPr="00FA6295" w:rsidRDefault="00445D29" w:rsidP="00BE419C">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38C83AA1" w14:textId="77777777" w:rsidR="00445D29" w:rsidRPr="00FA6295" w:rsidRDefault="00445D29" w:rsidP="00BE419C">
            <w:pPr>
              <w:jc w:val="center"/>
              <w:rPr>
                <w:b/>
                <w:bCs/>
                <w:color w:val="FFFFFF" w:themeColor="background1"/>
                <w:sz w:val="28"/>
                <w:szCs w:val="28"/>
              </w:rPr>
            </w:pPr>
            <w:r w:rsidRPr="00FA6295">
              <w:rPr>
                <w:b/>
                <w:bCs/>
                <w:color w:val="FFFFFF" w:themeColor="background1"/>
                <w:sz w:val="28"/>
                <w:szCs w:val="28"/>
              </w:rPr>
              <w:t>Hotel</w:t>
            </w:r>
          </w:p>
        </w:tc>
      </w:tr>
      <w:tr w:rsidR="00445D29" w:rsidRPr="00926D08" w14:paraId="72E8C584" w14:textId="77777777" w:rsidTr="003D362E">
        <w:tc>
          <w:tcPr>
            <w:tcW w:w="5030" w:type="dxa"/>
            <w:vMerge w:val="restart"/>
            <w:vAlign w:val="center"/>
          </w:tcPr>
          <w:p w14:paraId="2197D09B" w14:textId="77777777" w:rsidR="00445D29" w:rsidRDefault="00445D29" w:rsidP="00BE419C">
            <w:pPr>
              <w:jc w:val="center"/>
            </w:pPr>
            <w:r>
              <w:t>Lima</w:t>
            </w:r>
          </w:p>
        </w:tc>
        <w:tc>
          <w:tcPr>
            <w:tcW w:w="5030" w:type="dxa"/>
            <w:vAlign w:val="center"/>
          </w:tcPr>
          <w:p w14:paraId="582A8979" w14:textId="77777777" w:rsidR="00445D29" w:rsidRPr="00926D08" w:rsidRDefault="00445D29" w:rsidP="00BE419C">
            <w:pPr>
              <w:jc w:val="center"/>
              <w:rPr>
                <w:rFonts w:cs="Calibri"/>
                <w:szCs w:val="22"/>
              </w:rPr>
            </w:pPr>
            <w:r>
              <w:rPr>
                <w:rFonts w:cs="Calibri"/>
                <w:color w:val="000000"/>
                <w:szCs w:val="22"/>
              </w:rPr>
              <w:t>Pullman Miraflores</w:t>
            </w:r>
          </w:p>
        </w:tc>
      </w:tr>
      <w:tr w:rsidR="00445D29" w:rsidRPr="00926D08" w14:paraId="3346FC3B" w14:textId="77777777" w:rsidTr="003D362E">
        <w:tc>
          <w:tcPr>
            <w:tcW w:w="5030" w:type="dxa"/>
            <w:vMerge/>
            <w:vAlign w:val="center"/>
          </w:tcPr>
          <w:p w14:paraId="66EE3BA2" w14:textId="77777777" w:rsidR="00445D29" w:rsidRDefault="00445D29" w:rsidP="00BE419C">
            <w:pPr>
              <w:jc w:val="center"/>
            </w:pPr>
          </w:p>
        </w:tc>
        <w:tc>
          <w:tcPr>
            <w:tcW w:w="5030" w:type="dxa"/>
            <w:vAlign w:val="center"/>
          </w:tcPr>
          <w:p w14:paraId="5C72983B" w14:textId="77777777" w:rsidR="00445D29" w:rsidRPr="00926D08" w:rsidRDefault="00445D29" w:rsidP="00BE419C">
            <w:pPr>
              <w:jc w:val="center"/>
              <w:rPr>
                <w:rFonts w:cs="Calibri"/>
                <w:szCs w:val="22"/>
              </w:rPr>
            </w:pPr>
            <w:r>
              <w:rPr>
                <w:rFonts w:cs="Calibri"/>
                <w:color w:val="000000"/>
                <w:szCs w:val="22"/>
              </w:rPr>
              <w:t>Iberostar Selection Miraflores</w:t>
            </w:r>
          </w:p>
        </w:tc>
      </w:tr>
      <w:tr w:rsidR="00445D29" w:rsidRPr="00A22E6C" w14:paraId="0BEBBD45" w14:textId="77777777" w:rsidTr="003D362E">
        <w:tc>
          <w:tcPr>
            <w:tcW w:w="5030" w:type="dxa"/>
            <w:vMerge/>
            <w:vAlign w:val="center"/>
          </w:tcPr>
          <w:p w14:paraId="45473362" w14:textId="77777777" w:rsidR="00445D29" w:rsidRDefault="00445D29" w:rsidP="00BE419C">
            <w:pPr>
              <w:jc w:val="center"/>
            </w:pPr>
          </w:p>
        </w:tc>
        <w:tc>
          <w:tcPr>
            <w:tcW w:w="5030" w:type="dxa"/>
            <w:vAlign w:val="center"/>
          </w:tcPr>
          <w:p w14:paraId="578B092C" w14:textId="77777777" w:rsidR="00445D29" w:rsidRPr="00A22E6C" w:rsidRDefault="00445D29" w:rsidP="00BE419C">
            <w:pPr>
              <w:jc w:val="center"/>
              <w:rPr>
                <w:rFonts w:cs="Calibri"/>
                <w:szCs w:val="22"/>
              </w:rPr>
            </w:pPr>
            <w:r>
              <w:rPr>
                <w:rFonts w:cs="Calibri"/>
                <w:color w:val="000000"/>
                <w:szCs w:val="22"/>
              </w:rPr>
              <w:t>Casa Andina Premium Miraflores</w:t>
            </w:r>
          </w:p>
        </w:tc>
      </w:tr>
      <w:tr w:rsidR="00445D29" w:rsidRPr="00A22E6C" w14:paraId="6828973B" w14:textId="77777777" w:rsidTr="003D362E">
        <w:tc>
          <w:tcPr>
            <w:tcW w:w="5030" w:type="dxa"/>
            <w:vAlign w:val="center"/>
          </w:tcPr>
          <w:p w14:paraId="6DC8C333" w14:textId="77777777" w:rsidR="00445D29" w:rsidRDefault="00445D29" w:rsidP="00BE419C">
            <w:pPr>
              <w:jc w:val="center"/>
            </w:pPr>
            <w:r w:rsidRPr="00AA102E">
              <w:t>Arequipa</w:t>
            </w:r>
          </w:p>
        </w:tc>
        <w:tc>
          <w:tcPr>
            <w:tcW w:w="5030" w:type="dxa"/>
            <w:vAlign w:val="center"/>
          </w:tcPr>
          <w:p w14:paraId="49F57223" w14:textId="0CC1188F" w:rsidR="00445D29" w:rsidRPr="00A22E6C" w:rsidRDefault="003D362E" w:rsidP="00BE419C">
            <w:pPr>
              <w:jc w:val="center"/>
              <w:rPr>
                <w:rFonts w:cs="Calibri"/>
                <w:szCs w:val="22"/>
              </w:rPr>
            </w:pPr>
            <w:r w:rsidRPr="003D362E">
              <w:rPr>
                <w:rFonts w:cs="Calibri"/>
                <w:szCs w:val="22"/>
              </w:rPr>
              <w:t>Wyndham Costa del Sol</w:t>
            </w:r>
          </w:p>
        </w:tc>
      </w:tr>
      <w:tr w:rsidR="00445D29" w:rsidRPr="0087471B" w14:paraId="56473069" w14:textId="77777777" w:rsidTr="003D362E">
        <w:tc>
          <w:tcPr>
            <w:tcW w:w="5030" w:type="dxa"/>
            <w:vAlign w:val="center"/>
          </w:tcPr>
          <w:p w14:paraId="783EAF90" w14:textId="15AA5E79" w:rsidR="00445D29" w:rsidRDefault="00445D29" w:rsidP="00BE419C">
            <w:pPr>
              <w:jc w:val="center"/>
            </w:pPr>
            <w:r w:rsidRPr="00AA102E">
              <w:t>Colca</w:t>
            </w:r>
          </w:p>
        </w:tc>
        <w:tc>
          <w:tcPr>
            <w:tcW w:w="5030" w:type="dxa"/>
            <w:vAlign w:val="center"/>
          </w:tcPr>
          <w:p w14:paraId="17E20E31" w14:textId="19D0EB75" w:rsidR="00445D29" w:rsidRPr="003D362E" w:rsidRDefault="003D362E" w:rsidP="00BE419C">
            <w:pPr>
              <w:jc w:val="center"/>
              <w:rPr>
                <w:rFonts w:cs="Calibri"/>
                <w:szCs w:val="22"/>
                <w:lang w:val="en-US"/>
              </w:rPr>
            </w:pPr>
            <w:r w:rsidRPr="003D362E">
              <w:rPr>
                <w:rFonts w:cs="Calibri"/>
                <w:szCs w:val="22"/>
                <w:lang w:val="en-US"/>
              </w:rPr>
              <w:t>Colca Lodge Spa &amp; Hot Springs</w:t>
            </w:r>
          </w:p>
        </w:tc>
      </w:tr>
      <w:tr w:rsidR="00445D29" w:rsidRPr="00052A11" w14:paraId="734CA2F1" w14:textId="77777777" w:rsidTr="003D362E">
        <w:tc>
          <w:tcPr>
            <w:tcW w:w="5030" w:type="dxa"/>
            <w:vAlign w:val="center"/>
          </w:tcPr>
          <w:p w14:paraId="04191858" w14:textId="0490E942" w:rsidR="00445D29" w:rsidRDefault="003D362E" w:rsidP="00BE419C">
            <w:pPr>
              <w:jc w:val="center"/>
            </w:pPr>
            <w:r w:rsidRPr="00AA102E">
              <w:t>Puno</w:t>
            </w:r>
            <w:r>
              <w:t xml:space="preserve"> (cerca al lago)</w:t>
            </w:r>
          </w:p>
        </w:tc>
        <w:tc>
          <w:tcPr>
            <w:tcW w:w="5030" w:type="dxa"/>
            <w:vAlign w:val="center"/>
          </w:tcPr>
          <w:p w14:paraId="51C7A688" w14:textId="4827396F" w:rsidR="00445D29" w:rsidRPr="00052A11" w:rsidRDefault="003D362E" w:rsidP="003D362E">
            <w:pPr>
              <w:spacing w:before="0" w:after="0" w:line="240" w:lineRule="auto"/>
              <w:jc w:val="center"/>
              <w:rPr>
                <w:rFonts w:cs="Calibri"/>
                <w:szCs w:val="22"/>
              </w:rPr>
            </w:pPr>
            <w:r>
              <w:rPr>
                <w:rFonts w:cs="Calibri"/>
                <w:color w:val="000000"/>
                <w:szCs w:val="22"/>
              </w:rPr>
              <w:t>GHL Lago Titicaca</w:t>
            </w:r>
          </w:p>
        </w:tc>
      </w:tr>
      <w:tr w:rsidR="00445D29" w14:paraId="60147740" w14:textId="77777777" w:rsidTr="003D362E">
        <w:tc>
          <w:tcPr>
            <w:tcW w:w="5030" w:type="dxa"/>
            <w:vMerge w:val="restart"/>
            <w:vAlign w:val="center"/>
          </w:tcPr>
          <w:p w14:paraId="5E13FB33" w14:textId="77777777" w:rsidR="00445D29" w:rsidRPr="00FF64CE" w:rsidRDefault="00445D29" w:rsidP="00BE419C">
            <w:pPr>
              <w:jc w:val="center"/>
            </w:pPr>
            <w:r>
              <w:t>Cusco</w:t>
            </w:r>
          </w:p>
        </w:tc>
        <w:tc>
          <w:tcPr>
            <w:tcW w:w="5030" w:type="dxa"/>
            <w:vAlign w:val="center"/>
          </w:tcPr>
          <w:p w14:paraId="3F98B2E9" w14:textId="77777777" w:rsidR="00445D29" w:rsidRDefault="00445D29" w:rsidP="00BE419C">
            <w:pPr>
              <w:jc w:val="center"/>
              <w:rPr>
                <w:rFonts w:cs="Calibri"/>
                <w:szCs w:val="22"/>
              </w:rPr>
            </w:pPr>
            <w:r>
              <w:rPr>
                <w:rFonts w:cs="Calibri"/>
                <w:color w:val="000000"/>
                <w:szCs w:val="22"/>
              </w:rPr>
              <w:t>Palacio del Inka</w:t>
            </w:r>
          </w:p>
        </w:tc>
      </w:tr>
      <w:tr w:rsidR="00445D29" w:rsidRPr="00A22E6C" w14:paraId="0EF8EBC0" w14:textId="77777777" w:rsidTr="003D362E">
        <w:tc>
          <w:tcPr>
            <w:tcW w:w="5030" w:type="dxa"/>
            <w:vMerge/>
            <w:vAlign w:val="center"/>
          </w:tcPr>
          <w:p w14:paraId="0C2FAD97" w14:textId="77777777" w:rsidR="00445D29" w:rsidRDefault="00445D29" w:rsidP="00BE419C">
            <w:pPr>
              <w:jc w:val="center"/>
            </w:pPr>
          </w:p>
        </w:tc>
        <w:tc>
          <w:tcPr>
            <w:tcW w:w="5030" w:type="dxa"/>
            <w:vAlign w:val="center"/>
          </w:tcPr>
          <w:p w14:paraId="1C233D71" w14:textId="77777777" w:rsidR="00445D29" w:rsidRPr="00A22E6C" w:rsidRDefault="00445D29" w:rsidP="00BE419C">
            <w:pPr>
              <w:jc w:val="center"/>
              <w:rPr>
                <w:rFonts w:cs="Calibri"/>
                <w:szCs w:val="22"/>
              </w:rPr>
            </w:pPr>
            <w:r>
              <w:rPr>
                <w:rFonts w:cs="Calibri"/>
                <w:color w:val="000000"/>
                <w:szCs w:val="22"/>
              </w:rPr>
              <w:t>Aranwa Cusco Boutique Hotel</w:t>
            </w:r>
          </w:p>
        </w:tc>
      </w:tr>
    </w:tbl>
    <w:p w14:paraId="5BDEE79F" w14:textId="15F73085" w:rsidR="00445D29" w:rsidRDefault="00445D29" w:rsidP="00445D29">
      <w:pPr>
        <w:pStyle w:val="itinerario"/>
      </w:pPr>
    </w:p>
    <w:p w14:paraId="470D1517" w14:textId="0CFBD56E" w:rsidR="007E71E1" w:rsidRDefault="007E71E1" w:rsidP="00445D29">
      <w:pPr>
        <w:pStyle w:val="itinerario"/>
      </w:pPr>
    </w:p>
    <w:p w14:paraId="34378400" w14:textId="6CEE8C20" w:rsidR="001E457D" w:rsidRDefault="001E457D" w:rsidP="00445D29">
      <w:pPr>
        <w:pStyle w:val="itinerario"/>
      </w:pPr>
    </w:p>
    <w:p w14:paraId="1682A2E3" w14:textId="2CAF8A4D" w:rsidR="001E457D" w:rsidRDefault="001E457D" w:rsidP="00445D29">
      <w:pPr>
        <w:pStyle w:val="itinerario"/>
      </w:pPr>
    </w:p>
    <w:p w14:paraId="65596969" w14:textId="322DDF40" w:rsidR="001E457D" w:rsidRDefault="001E457D" w:rsidP="00445D29">
      <w:pPr>
        <w:pStyle w:val="itinerario"/>
      </w:pPr>
    </w:p>
    <w:p w14:paraId="24DA68A1" w14:textId="69EC9BD0" w:rsidR="001E457D" w:rsidRDefault="001E457D" w:rsidP="00445D29">
      <w:pPr>
        <w:pStyle w:val="itinerario"/>
      </w:pPr>
    </w:p>
    <w:p w14:paraId="352264A9" w14:textId="037C8908" w:rsidR="001E457D" w:rsidRDefault="001E457D" w:rsidP="00445D29">
      <w:pPr>
        <w:pStyle w:val="itinerario"/>
      </w:pPr>
    </w:p>
    <w:p w14:paraId="5BA19F04" w14:textId="625E559C" w:rsidR="001E457D" w:rsidRDefault="001E457D" w:rsidP="00445D29">
      <w:pPr>
        <w:pStyle w:val="itinerario"/>
      </w:pPr>
    </w:p>
    <w:p w14:paraId="580736DC" w14:textId="77777777" w:rsidR="001E457D" w:rsidRDefault="001E457D" w:rsidP="00445D29">
      <w:pPr>
        <w:pStyle w:val="itinerario"/>
      </w:pPr>
    </w:p>
    <w:p w14:paraId="697691F2" w14:textId="77777777" w:rsidR="00445D29" w:rsidRPr="0061190E" w:rsidRDefault="00445D29" w:rsidP="00445D29">
      <w:pPr>
        <w:spacing w:before="0" w:after="0" w:line="0" w:lineRule="atLeast"/>
        <w:jc w:val="both"/>
        <w:rPr>
          <w:rFonts w:cs="Calibri"/>
          <w:szCs w:val="22"/>
        </w:rPr>
      </w:pPr>
    </w:p>
    <w:tbl>
      <w:tblPr>
        <w:tblStyle w:val="Tablaconcuadrcula2"/>
        <w:tblW w:w="0" w:type="auto"/>
        <w:shd w:val="clear" w:color="auto" w:fill="1F3864"/>
        <w:tblLook w:val="04A0" w:firstRow="1" w:lastRow="0" w:firstColumn="1" w:lastColumn="0" w:noHBand="0" w:noVBand="1"/>
      </w:tblPr>
      <w:tblGrid>
        <w:gridCol w:w="10060"/>
      </w:tblGrid>
      <w:tr w:rsidR="00445D29" w:rsidRPr="0061190E" w14:paraId="51E920EF" w14:textId="77777777" w:rsidTr="00BE419C">
        <w:tc>
          <w:tcPr>
            <w:tcW w:w="10060" w:type="dxa"/>
            <w:shd w:val="clear" w:color="auto" w:fill="1F3864"/>
          </w:tcPr>
          <w:p w14:paraId="04C9EF2C" w14:textId="77777777" w:rsidR="00445D29" w:rsidRPr="0061190E" w:rsidRDefault="00445D29" w:rsidP="00BE419C">
            <w:pPr>
              <w:spacing w:line="0" w:lineRule="atLeast"/>
              <w:jc w:val="center"/>
              <w:rPr>
                <w:b/>
                <w:color w:val="FFFFFF" w:themeColor="background1"/>
                <w:sz w:val="40"/>
                <w:szCs w:val="40"/>
                <w:lang w:val="es-419"/>
              </w:rPr>
            </w:pPr>
            <w:r w:rsidRPr="0061190E">
              <w:rPr>
                <w:b/>
                <w:color w:val="FFFFFF" w:themeColor="background1"/>
                <w:sz w:val="40"/>
                <w:szCs w:val="40"/>
                <w:lang w:val="es-419"/>
              </w:rPr>
              <w:lastRenderedPageBreak/>
              <w:t>CONDICIONES ESPECÍFICAS</w:t>
            </w:r>
          </w:p>
        </w:tc>
      </w:tr>
    </w:tbl>
    <w:p w14:paraId="77A14245" w14:textId="77777777" w:rsidR="00445D29" w:rsidRPr="0061190E" w:rsidRDefault="00445D29" w:rsidP="00445D29">
      <w:pPr>
        <w:spacing w:before="0" w:after="0" w:line="0" w:lineRule="atLeast"/>
        <w:jc w:val="both"/>
        <w:rPr>
          <w:rFonts w:cs="Calibri"/>
          <w:szCs w:val="22"/>
        </w:rPr>
      </w:pPr>
    </w:p>
    <w:p w14:paraId="00783BEB" w14:textId="77777777" w:rsidR="00445D29" w:rsidRPr="0061190E" w:rsidRDefault="00445D29" w:rsidP="00445D29">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VIGENCIA DEL PLAN</w:t>
      </w:r>
    </w:p>
    <w:p w14:paraId="1F9F5AC0" w14:textId="77777777" w:rsidR="00445D29" w:rsidRPr="0061190E" w:rsidRDefault="00445D29" w:rsidP="00445D29">
      <w:pPr>
        <w:spacing w:before="0" w:after="0" w:line="0" w:lineRule="atLeast"/>
        <w:jc w:val="both"/>
        <w:rPr>
          <w:rFonts w:cs="Calibri"/>
          <w:szCs w:val="22"/>
        </w:rPr>
      </w:pPr>
      <w:r w:rsidRPr="0061190E">
        <w:rPr>
          <w:rFonts w:cs="Calibri"/>
          <w:szCs w:val="22"/>
        </w:rPr>
        <w:t xml:space="preserve">La validez de las tarifas publicadas en cada uno de nuestros programas aplica hasta máximo el último día indicado en la vigencia.  </w:t>
      </w:r>
    </w:p>
    <w:p w14:paraId="3F6929F4" w14:textId="77777777" w:rsidR="00445D29" w:rsidRPr="0061190E" w:rsidRDefault="00445D29" w:rsidP="00445D29">
      <w:pPr>
        <w:spacing w:before="0" w:after="0" w:line="0" w:lineRule="atLeast"/>
        <w:jc w:val="both"/>
        <w:rPr>
          <w:rFonts w:cs="Calibri"/>
          <w:szCs w:val="22"/>
        </w:rPr>
      </w:pPr>
    </w:p>
    <w:p w14:paraId="407B4F71" w14:textId="1BBDB666" w:rsidR="00445D29" w:rsidRPr="0061190E" w:rsidRDefault="00445D29" w:rsidP="00445D29">
      <w:pPr>
        <w:spacing w:before="0" w:after="0" w:line="0" w:lineRule="atLeast"/>
        <w:jc w:val="both"/>
        <w:rPr>
          <w:rFonts w:cs="Calibri"/>
          <w:szCs w:val="22"/>
        </w:rPr>
      </w:pPr>
      <w:r w:rsidRPr="0061190E">
        <w:rPr>
          <w:rFonts w:cs="Calibri"/>
          <w:szCs w:val="22"/>
        </w:rPr>
        <w:t>Ejemplo: Si un paquete es de 3 noches y desean iniciar servicios el último día de la vigencia del programa el precio solo aplica para esa noche, los días siguientes se deben recotizar con precio de la nueva temporada.</w:t>
      </w:r>
    </w:p>
    <w:p w14:paraId="55A38375" w14:textId="77777777" w:rsidR="00445D29" w:rsidRPr="0061190E" w:rsidRDefault="00445D29" w:rsidP="00445D29">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INFORMACIÓN IMPORTANTE</w:t>
      </w:r>
    </w:p>
    <w:p w14:paraId="7CF6FE6F" w14:textId="77777777" w:rsidR="00445D29" w:rsidRPr="0061190E" w:rsidRDefault="00445D29" w:rsidP="00445D29">
      <w:pPr>
        <w:pStyle w:val="vinetas"/>
        <w:jc w:val="both"/>
        <w:rPr>
          <w:lang w:val="es-419"/>
        </w:rPr>
      </w:pPr>
      <w:r w:rsidRPr="0061190E">
        <w:rPr>
          <w:lang w:val="es-419"/>
        </w:rPr>
        <w:t xml:space="preserve">Tarifas sujetas a cambios y disponibilidad sin previo aviso. </w:t>
      </w:r>
    </w:p>
    <w:p w14:paraId="2A8BEDD9" w14:textId="77777777" w:rsidR="00445D29" w:rsidRPr="0061190E" w:rsidRDefault="00445D29" w:rsidP="00445D29">
      <w:pPr>
        <w:pStyle w:val="vinetas"/>
        <w:jc w:val="both"/>
        <w:rPr>
          <w:lang w:val="es-419"/>
        </w:rPr>
      </w:pPr>
      <w:r w:rsidRPr="0061190E">
        <w:rPr>
          <w:lang w:val="es-419"/>
        </w:rPr>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55306BAE" w14:textId="77777777" w:rsidR="00445D29" w:rsidRPr="0061190E" w:rsidRDefault="00445D29" w:rsidP="00445D29">
      <w:pPr>
        <w:pStyle w:val="vinetas"/>
        <w:jc w:val="both"/>
        <w:rPr>
          <w:lang w:val="es-419"/>
        </w:rPr>
      </w:pPr>
      <w:r w:rsidRPr="0061190E">
        <w:rPr>
          <w:lang w:val="es-419"/>
        </w:rPr>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3D9FE7D9" w14:textId="77777777" w:rsidR="00445D29" w:rsidRPr="0061190E" w:rsidRDefault="00445D29" w:rsidP="00445D29">
      <w:pPr>
        <w:pStyle w:val="vinetas"/>
        <w:jc w:val="both"/>
        <w:rPr>
          <w:lang w:val="es-419"/>
        </w:rPr>
      </w:pPr>
      <w:r w:rsidRPr="0061190E">
        <w:rPr>
          <w:lang w:val="es-419"/>
        </w:rPr>
        <w:t>Se entiende por servicios: traslados, visitas y excursiones detalladas, asistencia de guías locales para las visitas.</w:t>
      </w:r>
    </w:p>
    <w:p w14:paraId="3A8E506A" w14:textId="77777777" w:rsidR="00445D29" w:rsidRPr="0061190E" w:rsidRDefault="00445D29" w:rsidP="00445D29">
      <w:pPr>
        <w:pStyle w:val="vinetas"/>
        <w:jc w:val="both"/>
        <w:rPr>
          <w:lang w:val="es-419"/>
        </w:rPr>
      </w:pPr>
      <w:r w:rsidRPr="0061190E">
        <w:rPr>
          <w:lang w:val="es-419"/>
        </w:rPr>
        <w:t>Las visitas incluidas son prestadas en servicio compartido no en privado.</w:t>
      </w:r>
    </w:p>
    <w:p w14:paraId="00AFD185" w14:textId="77777777" w:rsidR="00445D29" w:rsidRPr="0061190E" w:rsidRDefault="00445D29" w:rsidP="00445D29">
      <w:pPr>
        <w:pStyle w:val="vinetas"/>
        <w:jc w:val="both"/>
        <w:rPr>
          <w:lang w:val="es-419"/>
        </w:rPr>
      </w:pPr>
      <w:r w:rsidRPr="0061190E">
        <w:rPr>
          <w:lang w:val="es-419"/>
        </w:rPr>
        <w:t>Los hoteles mencionados como previstos al final están sujetos a variación, sin alterar en ningún momento su categoría.</w:t>
      </w:r>
    </w:p>
    <w:p w14:paraId="74059B14" w14:textId="77777777" w:rsidR="00445D29" w:rsidRPr="0061190E" w:rsidRDefault="00445D29" w:rsidP="00445D29">
      <w:pPr>
        <w:pStyle w:val="vinetas"/>
        <w:jc w:val="both"/>
        <w:rPr>
          <w:lang w:val="es-419"/>
        </w:rPr>
      </w:pPr>
      <w:r w:rsidRPr="0061190E">
        <w:rPr>
          <w:lang w:val="es-419"/>
        </w:rPr>
        <w:t>Las habitaciones que se ofrece son de categoría estándar.</w:t>
      </w:r>
    </w:p>
    <w:p w14:paraId="161B3E36" w14:textId="77777777" w:rsidR="00445D29" w:rsidRPr="0061190E" w:rsidRDefault="00445D29" w:rsidP="00445D29">
      <w:pPr>
        <w:pStyle w:val="vinetas"/>
        <w:jc w:val="both"/>
        <w:rPr>
          <w:lang w:val="es-419"/>
        </w:rPr>
      </w:pPr>
      <w:r w:rsidRPr="0061190E">
        <w:rPr>
          <w:lang w:val="es-419"/>
        </w:rPr>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2E2E6ADF" w14:textId="77777777" w:rsidR="00445D29" w:rsidRPr="00322DED" w:rsidRDefault="00445D29" w:rsidP="00445D29">
      <w:pPr>
        <w:pStyle w:val="vinetas"/>
        <w:jc w:val="both"/>
        <w:rPr>
          <w:lang w:val="es-419"/>
        </w:rPr>
      </w:pPr>
      <w:r w:rsidRPr="0061190E">
        <w:rPr>
          <w:lang w:val="es-419"/>
        </w:rPr>
        <w:t xml:space="preserve">Precios no válidos para grupos, </w:t>
      </w:r>
      <w:r w:rsidRPr="00322DED">
        <w:rPr>
          <w:lang w:val="es-419"/>
        </w:rPr>
        <w:t xml:space="preserve">Semana Santa, Inti Raymi, Fiestas Patrias, congresos o eventos </w:t>
      </w:r>
      <w:r>
        <w:rPr>
          <w:lang w:val="es-419"/>
        </w:rPr>
        <w:t>e</w:t>
      </w:r>
      <w:r w:rsidRPr="00322DED">
        <w:rPr>
          <w:lang w:val="es-419"/>
        </w:rPr>
        <w:t>speciales.</w:t>
      </w:r>
    </w:p>
    <w:p w14:paraId="45C6AAE7" w14:textId="77777777" w:rsidR="00445D29" w:rsidRPr="002457D3" w:rsidRDefault="00445D29" w:rsidP="00445D29">
      <w:pPr>
        <w:pStyle w:val="vinetas"/>
        <w:jc w:val="both"/>
      </w:pPr>
      <w:r w:rsidRPr="002457D3">
        <w:t xml:space="preserve">La responsabilidad de la agencia estará regulada de conformidad con su cláusula general de responsabilidad disponible en su sitio web </w:t>
      </w:r>
      <w:hyperlink r:id="rId9" w:history="1">
        <w:r w:rsidRPr="002457D3">
          <w:t>www.allreps.com</w:t>
        </w:r>
      </w:hyperlink>
      <w:r w:rsidRPr="002457D3">
        <w:t>.</w:t>
      </w:r>
    </w:p>
    <w:p w14:paraId="71973B1A" w14:textId="77777777" w:rsidR="00445D29" w:rsidRPr="0061190E" w:rsidRDefault="00445D29" w:rsidP="00445D29">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DOCUMENTACIÓN REQUERIDA</w:t>
      </w:r>
    </w:p>
    <w:p w14:paraId="51C356D2" w14:textId="77777777" w:rsidR="00445D29" w:rsidRPr="000B0EA0" w:rsidRDefault="00445D29" w:rsidP="00445D29">
      <w:pPr>
        <w:numPr>
          <w:ilvl w:val="0"/>
          <w:numId w:val="11"/>
        </w:numPr>
        <w:spacing w:line="0" w:lineRule="atLeast"/>
        <w:ind w:left="714" w:hanging="357"/>
        <w:contextualSpacing/>
        <w:jc w:val="both"/>
        <w:rPr>
          <w:rFonts w:cs="Calibri"/>
          <w:szCs w:val="22"/>
          <w:lang w:val="es-419"/>
        </w:rPr>
      </w:pPr>
      <w:r w:rsidRPr="000B0EA0">
        <w:rPr>
          <w:rFonts w:cs="Calibri"/>
          <w:szCs w:val="22"/>
          <w:lang w:val="es-419"/>
        </w:rPr>
        <w:t xml:space="preserve">Pasaporte con una vigencia mínima de seis meses, con hojas disponibles para colocarle los sellos de ingreso y salida del país a visitar, o, Documento de identidad vigente para ciudadanos colombianos. </w:t>
      </w:r>
    </w:p>
    <w:p w14:paraId="4DE6923A" w14:textId="77777777" w:rsidR="00445D29" w:rsidRDefault="00445D29" w:rsidP="00445D29">
      <w:pPr>
        <w:numPr>
          <w:ilvl w:val="0"/>
          <w:numId w:val="11"/>
        </w:numPr>
        <w:spacing w:line="240" w:lineRule="auto"/>
        <w:ind w:left="714" w:hanging="357"/>
        <w:contextualSpacing/>
        <w:jc w:val="both"/>
        <w:rPr>
          <w:rFonts w:cs="Calibri"/>
          <w:szCs w:val="22"/>
          <w:lang w:val="es-419"/>
        </w:rPr>
      </w:pPr>
      <w:r w:rsidRPr="00322DED">
        <w:rPr>
          <w:rFonts w:cs="Calibri"/>
          <w:szCs w:val="22"/>
          <w:lang w:val="es-419"/>
        </w:rPr>
        <w:t>Certificado Internacional Vacuna contra la Fiebre Amarilla (sugerida).</w:t>
      </w:r>
    </w:p>
    <w:p w14:paraId="2184900B" w14:textId="77777777" w:rsidR="00445D29" w:rsidRDefault="00445D29" w:rsidP="00445D29">
      <w:pPr>
        <w:numPr>
          <w:ilvl w:val="0"/>
          <w:numId w:val="11"/>
        </w:numPr>
        <w:spacing w:line="240" w:lineRule="auto"/>
        <w:ind w:left="714" w:hanging="357"/>
        <w:contextualSpacing/>
        <w:jc w:val="both"/>
        <w:rPr>
          <w:rFonts w:cs="Calibri"/>
          <w:szCs w:val="22"/>
          <w:lang w:val="es-419"/>
        </w:rPr>
      </w:pPr>
      <w:r w:rsidRPr="0061190E">
        <w:rPr>
          <w:rFonts w:cs="Calibri"/>
          <w:szCs w:val="22"/>
          <w:lang w:val="es-419"/>
        </w:rPr>
        <w:t>Permiso de salida y registro civil para menores, carta autenticada en notaria informando datos de la persona con quien viaja el menor, motivo del viaje y fecha de salida y regreso (se sugiere llevar fotocopias adicionales de este documento).</w:t>
      </w:r>
    </w:p>
    <w:p w14:paraId="7596A8B8" w14:textId="77777777" w:rsidR="00445D29" w:rsidRPr="0061190E" w:rsidRDefault="00445D29" w:rsidP="00445D29">
      <w:pPr>
        <w:numPr>
          <w:ilvl w:val="0"/>
          <w:numId w:val="11"/>
        </w:numPr>
        <w:spacing w:line="240" w:lineRule="auto"/>
        <w:ind w:left="714" w:hanging="357"/>
        <w:contextualSpacing/>
        <w:jc w:val="both"/>
        <w:rPr>
          <w:rFonts w:cs="Calibri"/>
          <w:szCs w:val="22"/>
          <w:lang w:val="es-419"/>
        </w:rPr>
      </w:pPr>
      <w:r w:rsidRPr="00322DED">
        <w:rPr>
          <w:rFonts w:cs="Calibri"/>
          <w:szCs w:val="22"/>
          <w:lang w:val="es-419"/>
        </w:rPr>
        <w:t>Todo turista extranjero deberá presentar su pasaporte</w:t>
      </w:r>
      <w:r>
        <w:rPr>
          <w:rFonts w:cs="Calibri"/>
          <w:szCs w:val="22"/>
          <w:lang w:val="es-419"/>
        </w:rPr>
        <w:t xml:space="preserve"> / documento</w:t>
      </w:r>
      <w:r w:rsidRPr="00322DED">
        <w:rPr>
          <w:rFonts w:cs="Calibri"/>
          <w:szCs w:val="22"/>
          <w:lang w:val="es-419"/>
        </w:rPr>
        <w:t xml:space="preserve"> original o copia del mismo al ingreso de cada sitio turístico en Cusco.</w:t>
      </w:r>
    </w:p>
    <w:p w14:paraId="2FD399EC" w14:textId="77777777" w:rsidR="00445D29" w:rsidRPr="0061190E" w:rsidRDefault="00445D29" w:rsidP="00445D29">
      <w:pPr>
        <w:numPr>
          <w:ilvl w:val="0"/>
          <w:numId w:val="11"/>
        </w:numPr>
        <w:spacing w:line="240" w:lineRule="auto"/>
        <w:ind w:left="714" w:hanging="357"/>
        <w:contextualSpacing/>
        <w:jc w:val="both"/>
        <w:rPr>
          <w:rFonts w:cs="Calibri"/>
          <w:szCs w:val="22"/>
          <w:lang w:val="es-419"/>
        </w:rPr>
      </w:pPr>
      <w:r w:rsidRPr="0061190E">
        <w:rPr>
          <w:rFonts w:cs="Calibri"/>
          <w:szCs w:val="22"/>
          <w:lang w:val="es-419"/>
        </w:rPr>
        <w:t>Es responsabilidad de los viajeros tener toda su documentación al día para no tener inconvenientes en los aeropuertos.</w:t>
      </w:r>
    </w:p>
    <w:p w14:paraId="63C4CEF8" w14:textId="77777777" w:rsidR="00445D29" w:rsidRDefault="00445D29" w:rsidP="00445D29">
      <w:pPr>
        <w:numPr>
          <w:ilvl w:val="0"/>
          <w:numId w:val="11"/>
        </w:numPr>
        <w:spacing w:line="0" w:lineRule="atLeast"/>
        <w:ind w:left="720"/>
        <w:contextualSpacing/>
        <w:jc w:val="both"/>
        <w:rPr>
          <w:rFonts w:cs="Calibri"/>
          <w:szCs w:val="22"/>
          <w:lang w:val="es-419"/>
        </w:rPr>
      </w:pPr>
      <w:r w:rsidRPr="0061190E">
        <w:rPr>
          <w:rFonts w:cs="Calibri"/>
          <w:szCs w:val="22"/>
          <w:lang w:val="es-419"/>
        </w:rPr>
        <w:lastRenderedPageBreak/>
        <w:t xml:space="preserve">La documentación requerida puede tener cambios en cualquier momento por resolución de los países a visitar. </w:t>
      </w:r>
    </w:p>
    <w:p w14:paraId="1044F0F0" w14:textId="77777777" w:rsidR="00445D29" w:rsidRPr="00B12ABE" w:rsidRDefault="00445D29" w:rsidP="00445D29">
      <w:pPr>
        <w:pStyle w:val="dias"/>
        <w:jc w:val="both"/>
        <w:rPr>
          <w:caps w:val="0"/>
          <w:color w:val="1F3864"/>
          <w:sz w:val="28"/>
          <w:szCs w:val="28"/>
        </w:rPr>
      </w:pPr>
      <w:r w:rsidRPr="00B12ABE">
        <w:rPr>
          <w:caps w:val="0"/>
          <w:color w:val="1F3864"/>
          <w:sz w:val="28"/>
          <w:szCs w:val="28"/>
        </w:rPr>
        <w:t>NO</w:t>
      </w:r>
      <w:r>
        <w:rPr>
          <w:caps w:val="0"/>
          <w:color w:val="1F3864"/>
          <w:sz w:val="28"/>
          <w:szCs w:val="28"/>
        </w:rPr>
        <w:t>TAS DE OPERATIVIDAD DEL DESTINO</w:t>
      </w:r>
    </w:p>
    <w:p w14:paraId="3FDBEFCB" w14:textId="77777777" w:rsidR="00445D29" w:rsidRPr="00276521" w:rsidRDefault="00445D29" w:rsidP="00445D29">
      <w:pPr>
        <w:pStyle w:val="vinetas"/>
        <w:jc w:val="both"/>
      </w:pPr>
      <w:r w:rsidRPr="00276521">
        <w:t>Para la compra de las entradas a Machu Picchu (Montaña), Huayna Picchu, Camino Inca y emisión de trenes a Machu Picchu necesitará presentar: nombres completos, número de pasaporte, fecha de nacimiento; los cuales deberán ser enviados en cuanto se reconfirmen los servicios. No nos haremos responsables en el caso de no tener los datos completos con la debida anticipación.</w:t>
      </w:r>
    </w:p>
    <w:p w14:paraId="738B18F5" w14:textId="77777777" w:rsidR="00445D29" w:rsidRPr="00276521" w:rsidRDefault="00445D29" w:rsidP="00445D29">
      <w:pPr>
        <w:pStyle w:val="vinetas"/>
        <w:jc w:val="both"/>
      </w:pPr>
      <w:r w:rsidRPr="00276521">
        <w:t>El ingreso a Montaña de Machu Picchu, Huayna Picchu y Camino Inca es de compra inmediata y los cupos son limitados por día. Estas entradas no son reembolsables, ni endosables y quedarán en lista de espera hasta la reconfirmación de los servicios.</w:t>
      </w:r>
    </w:p>
    <w:p w14:paraId="3A496385" w14:textId="77777777" w:rsidR="00445D29" w:rsidRPr="00276521" w:rsidRDefault="00445D29" w:rsidP="00445D29">
      <w:pPr>
        <w:spacing w:before="240" w:after="0" w:line="120" w:lineRule="atLeast"/>
        <w:rPr>
          <w:rFonts w:cs="Calibri"/>
          <w:b/>
          <w:bCs/>
          <w:caps/>
          <w:color w:val="1F3864"/>
          <w:sz w:val="28"/>
          <w:szCs w:val="28"/>
          <w:lang w:val="es-419"/>
        </w:rPr>
      </w:pPr>
      <w:r w:rsidRPr="00276521">
        <w:rPr>
          <w:rFonts w:cs="Calibri"/>
          <w:b/>
          <w:bCs/>
          <w:color w:val="1F3864"/>
          <w:sz w:val="28"/>
          <w:szCs w:val="28"/>
          <w:lang w:val="es-419"/>
        </w:rPr>
        <w:t xml:space="preserve">POLÍTICA DE CANCELACIONES </w:t>
      </w:r>
    </w:p>
    <w:p w14:paraId="2C7BAA2D" w14:textId="77777777" w:rsidR="00445D29" w:rsidRDefault="00445D29" w:rsidP="00445D29">
      <w:pPr>
        <w:spacing w:before="0" w:after="0" w:line="0" w:lineRule="atLeast"/>
        <w:jc w:val="both"/>
        <w:rPr>
          <w:rFonts w:cs="Calibri"/>
          <w:szCs w:val="22"/>
        </w:rPr>
      </w:pPr>
      <w:r w:rsidRPr="0061190E">
        <w:rPr>
          <w:rFonts w:cs="Calibri"/>
          <w:szCs w:val="22"/>
        </w:rPr>
        <w:t xml:space="preserve">Se incurriría una penalización como sigue: </w:t>
      </w:r>
    </w:p>
    <w:p w14:paraId="1F3C576B" w14:textId="77777777" w:rsidR="00445D29" w:rsidRPr="00276521" w:rsidRDefault="00445D29" w:rsidP="00445D29">
      <w:pPr>
        <w:spacing w:before="0" w:after="0" w:line="0" w:lineRule="atLeast"/>
        <w:jc w:val="both"/>
        <w:rPr>
          <w:rFonts w:cs="Calibri"/>
          <w:b/>
          <w:bCs/>
          <w:color w:val="1F3864"/>
          <w:szCs w:val="22"/>
        </w:rPr>
      </w:pPr>
      <w:r w:rsidRPr="00276521">
        <w:rPr>
          <w:rFonts w:cs="Calibri"/>
          <w:b/>
          <w:bCs/>
          <w:color w:val="1F3864"/>
          <w:szCs w:val="22"/>
        </w:rPr>
        <w:t>Paquetes:</w:t>
      </w:r>
    </w:p>
    <w:p w14:paraId="68F259E4" w14:textId="77777777" w:rsidR="00445D29" w:rsidRPr="0061190E" w:rsidRDefault="00445D29" w:rsidP="00445D29">
      <w:pPr>
        <w:pStyle w:val="vinetas"/>
        <w:jc w:val="both"/>
        <w:rPr>
          <w:lang w:val="es-419"/>
        </w:rPr>
      </w:pPr>
      <w:r w:rsidRPr="0061190E">
        <w:rPr>
          <w:lang w:val="es-419"/>
        </w:rPr>
        <w:t xml:space="preserve">Cancelaciones </w:t>
      </w:r>
      <w:r>
        <w:rPr>
          <w:lang w:val="es-419"/>
        </w:rPr>
        <w:t>17</w:t>
      </w:r>
      <w:r w:rsidRPr="0061190E">
        <w:rPr>
          <w:lang w:val="es-419"/>
        </w:rPr>
        <w:t xml:space="preserve"> días </w:t>
      </w:r>
      <w:r>
        <w:rPr>
          <w:lang w:val="es-419"/>
        </w:rPr>
        <w:t xml:space="preserve">antes </w:t>
      </w:r>
      <w:r w:rsidRPr="0061190E">
        <w:rPr>
          <w:lang w:val="es-419"/>
        </w:rPr>
        <w:t>de la salida, no tienen cargo.</w:t>
      </w:r>
    </w:p>
    <w:p w14:paraId="346F7E9C" w14:textId="77777777" w:rsidR="00445D29" w:rsidRPr="0061190E" w:rsidRDefault="00445D29" w:rsidP="00445D29">
      <w:pPr>
        <w:pStyle w:val="vinetas"/>
        <w:jc w:val="both"/>
        <w:rPr>
          <w:lang w:val="es-419"/>
        </w:rPr>
      </w:pPr>
      <w:r w:rsidRPr="0061190E">
        <w:rPr>
          <w:lang w:val="es-419"/>
        </w:rPr>
        <w:t xml:space="preserve">Cancelaciones entre </w:t>
      </w:r>
      <w:r>
        <w:rPr>
          <w:lang w:val="es-419"/>
        </w:rPr>
        <w:t>16</w:t>
      </w:r>
      <w:r w:rsidRPr="0061190E">
        <w:rPr>
          <w:lang w:val="es-419"/>
        </w:rPr>
        <w:t xml:space="preserve"> y 1 días antes de la salida, </w:t>
      </w:r>
      <w:r>
        <w:rPr>
          <w:lang w:val="es-419"/>
        </w:rPr>
        <w:t xml:space="preserve">aplican a </w:t>
      </w:r>
      <w:r w:rsidRPr="0061190E">
        <w:rPr>
          <w:lang w:val="es-419"/>
        </w:rPr>
        <w:t>cargo del 100% por persona sobre el precio de venta del paquete turístico en la acomodación que este confirmado el circuito.</w:t>
      </w:r>
    </w:p>
    <w:p w14:paraId="3458E709" w14:textId="77777777" w:rsidR="00445D29" w:rsidRPr="0061190E" w:rsidRDefault="00445D29" w:rsidP="00445D29">
      <w:pPr>
        <w:pStyle w:val="vinetas"/>
        <w:jc w:val="both"/>
        <w:rPr>
          <w:lang w:val="es-419"/>
        </w:rPr>
      </w:pPr>
      <w:r w:rsidRPr="0061190E">
        <w:rPr>
          <w:lang w:val="es-419"/>
        </w:rPr>
        <w:t>NO SHOW. La no presentación el día de la salida del circuito incurrirá en el 100% por persona sobre el precio de venta del paquete turístico por persona en la acomodación que este confirmado el circuito.</w:t>
      </w:r>
    </w:p>
    <w:p w14:paraId="51A41F3B" w14:textId="77777777" w:rsidR="00445D29" w:rsidRPr="0061190E" w:rsidRDefault="00445D29" w:rsidP="00445D29">
      <w:pPr>
        <w:pStyle w:val="vinetas"/>
        <w:jc w:val="both"/>
        <w:rPr>
          <w:lang w:val="es-419"/>
        </w:rPr>
      </w:pPr>
      <w:r w:rsidRPr="0061190E">
        <w:rPr>
          <w:lang w:val="es-419"/>
        </w:rPr>
        <w:t xml:space="preserve">Los cargos mencionados son por persona y serán aplicados en caso de cancelación y/o modificacion de una reserva confirmada. El hecho que el pasajero modifique de una fecha a otra, sigue incurriendo gastos por la reserva inicial. </w:t>
      </w:r>
    </w:p>
    <w:p w14:paraId="204F07E8" w14:textId="77777777" w:rsidR="00445D29" w:rsidRDefault="00445D29" w:rsidP="00445D29">
      <w:pPr>
        <w:pStyle w:val="vinetas"/>
        <w:jc w:val="both"/>
        <w:rPr>
          <w:lang w:val="es-419"/>
        </w:rPr>
      </w:pPr>
      <w:r w:rsidRPr="0061190E">
        <w:rPr>
          <w:lang w:val="es-419"/>
        </w:rPr>
        <w:t>Toda reserva nueva puede ser cancelada o modificada dentro de las 72 horas sin en ningun gasto.</w:t>
      </w:r>
    </w:p>
    <w:p w14:paraId="12EF1139" w14:textId="77777777" w:rsidR="00445D29" w:rsidRPr="006C0267" w:rsidRDefault="00445D29" w:rsidP="00445D29">
      <w:pPr>
        <w:pStyle w:val="vinetas"/>
        <w:jc w:val="both"/>
        <w:rPr>
          <w:lang w:val="es-419"/>
        </w:rPr>
      </w:pPr>
      <w:r w:rsidRPr="006C0267">
        <w:rPr>
          <w:lang w:val="es-419"/>
        </w:rPr>
        <w:t xml:space="preserve">Estas políticas de paquetes aplican para las categorías de </w:t>
      </w:r>
      <w:r>
        <w:rPr>
          <w:lang w:val="es-419"/>
        </w:rPr>
        <w:t>Económica</w:t>
      </w:r>
      <w:r w:rsidRPr="006C0267">
        <w:rPr>
          <w:lang w:val="es-419"/>
        </w:rPr>
        <w:t xml:space="preserve"> a Primera.  </w:t>
      </w:r>
    </w:p>
    <w:p w14:paraId="7874652F" w14:textId="77777777" w:rsidR="00445D29" w:rsidRDefault="00445D29" w:rsidP="00445D29">
      <w:pPr>
        <w:pStyle w:val="vinetas"/>
        <w:jc w:val="both"/>
        <w:rPr>
          <w:lang w:val="es-419"/>
        </w:rPr>
      </w:pPr>
      <w:r w:rsidRPr="006C0267">
        <w:rPr>
          <w:lang w:val="es-419"/>
        </w:rPr>
        <w:t xml:space="preserve">Para </w:t>
      </w:r>
      <w:r>
        <w:rPr>
          <w:lang w:val="es-419"/>
        </w:rPr>
        <w:t>categoría Primera Superior</w:t>
      </w:r>
      <w:r w:rsidRPr="006C0267">
        <w:rPr>
          <w:lang w:val="es-419"/>
        </w:rPr>
        <w:t xml:space="preserve">, las políticas serán enviadas </w:t>
      </w:r>
      <w:r>
        <w:rPr>
          <w:lang w:val="es-419"/>
        </w:rPr>
        <w:t xml:space="preserve">en el momento de confirmar la </w:t>
      </w:r>
      <w:r w:rsidRPr="006C0267">
        <w:rPr>
          <w:lang w:val="es-419"/>
        </w:rPr>
        <w:t>reserva.</w:t>
      </w:r>
    </w:p>
    <w:p w14:paraId="245AC618" w14:textId="77777777" w:rsidR="00445D29" w:rsidRPr="00276521" w:rsidRDefault="00445D29" w:rsidP="00445D29">
      <w:pPr>
        <w:pStyle w:val="vinetas"/>
        <w:numPr>
          <w:ilvl w:val="0"/>
          <w:numId w:val="0"/>
        </w:numPr>
        <w:jc w:val="both"/>
        <w:rPr>
          <w:b/>
          <w:bCs/>
          <w:color w:val="1F3864"/>
          <w:lang w:val="es-419"/>
        </w:rPr>
      </w:pPr>
      <w:r w:rsidRPr="00FA6295">
        <w:rPr>
          <w:b/>
          <w:bCs/>
          <w:color w:val="1F3864"/>
          <w:lang w:val="es-419"/>
        </w:rPr>
        <w:t>Machu Picchu</w:t>
      </w:r>
      <w:r w:rsidRPr="00276521">
        <w:rPr>
          <w:b/>
          <w:bCs/>
          <w:color w:val="1F3864"/>
          <w:lang w:val="es-419"/>
        </w:rPr>
        <w:t xml:space="preserve">, Camino del Inca, </w:t>
      </w:r>
      <w:r w:rsidRPr="00276521">
        <w:rPr>
          <w:b/>
          <w:bCs/>
          <w:color w:val="1F3864"/>
        </w:rPr>
        <w:t xml:space="preserve">Montaña Machu Picchu, entrada Huayna Picchu, trenes </w:t>
      </w:r>
      <w:r w:rsidRPr="00276521">
        <w:rPr>
          <w:b/>
          <w:bCs/>
          <w:color w:val="1F3864"/>
          <w:lang w:val="es-419"/>
        </w:rPr>
        <w:t>y otros:</w:t>
      </w:r>
    </w:p>
    <w:p w14:paraId="496E50AC" w14:textId="77777777" w:rsidR="00445D29" w:rsidRPr="00276521" w:rsidRDefault="00445D29" w:rsidP="00445D29">
      <w:pPr>
        <w:pStyle w:val="vinetas"/>
        <w:jc w:val="both"/>
      </w:pPr>
      <w:r w:rsidRPr="00276521">
        <w:t xml:space="preserve">Los paquetes del Camino Inca, ingreso a Ciudadela Machu Picchu, Montaña Machu Picchu y entrada Huayna Picchu, trenes y otros servicios especiales, están sujetos a cargos de cancelación indicados en el momento de confirmar la reserva. </w:t>
      </w:r>
    </w:p>
    <w:p w14:paraId="2819BB0A" w14:textId="77777777" w:rsidR="00445D29" w:rsidRDefault="00445D29" w:rsidP="00445D29">
      <w:pPr>
        <w:pStyle w:val="vinetas"/>
        <w:jc w:val="both"/>
      </w:pPr>
      <w:r w:rsidRPr="00FA6295">
        <w:t>Las entradas a Machu Picchu se comprarán a penas se tengan los datos de los pasajeros para asegurar los espacios. En caso de cancelación, una vez comprado, se cargará el monto efectuado por esta compra.</w:t>
      </w:r>
    </w:p>
    <w:p w14:paraId="7E293F54" w14:textId="77777777" w:rsidR="00445D29" w:rsidRPr="00FA6295" w:rsidRDefault="00445D29" w:rsidP="00445D29">
      <w:pPr>
        <w:pStyle w:val="vinetas"/>
        <w:numPr>
          <w:ilvl w:val="0"/>
          <w:numId w:val="0"/>
        </w:numPr>
        <w:jc w:val="both"/>
        <w:rPr>
          <w:b/>
          <w:bCs/>
          <w:color w:val="1F3864"/>
        </w:rPr>
      </w:pPr>
      <w:r w:rsidRPr="00FA6295">
        <w:rPr>
          <w:b/>
          <w:bCs/>
          <w:color w:val="1F3864"/>
        </w:rPr>
        <w:t>General</w:t>
      </w:r>
    </w:p>
    <w:p w14:paraId="0F6F6B69" w14:textId="77777777" w:rsidR="00445D29" w:rsidRPr="0061190E" w:rsidRDefault="00445D29" w:rsidP="00445D29">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La política de cancelación detallada aplica a toda reserva confirmada, ya sea en estado confirmada o en estado esperando prepago. La agencia de viajes es responsable por la verificación de la fecha en que la reserva entra en gastos y el pago del importe de la misma.</w:t>
      </w:r>
    </w:p>
    <w:p w14:paraId="40785238" w14:textId="77777777" w:rsidR="00445D29" w:rsidRPr="0061190E" w:rsidRDefault="00445D29" w:rsidP="00445D29">
      <w:pPr>
        <w:numPr>
          <w:ilvl w:val="0"/>
          <w:numId w:val="11"/>
        </w:numPr>
        <w:spacing w:line="0" w:lineRule="atLeast"/>
        <w:ind w:left="714" w:hanging="357"/>
        <w:contextualSpacing/>
        <w:jc w:val="both"/>
        <w:rPr>
          <w:rFonts w:cs="Calibri"/>
          <w:b/>
          <w:color w:val="1F3864"/>
          <w:szCs w:val="22"/>
          <w:lang w:val="es-419"/>
        </w:rPr>
      </w:pPr>
      <w:r w:rsidRPr="0061190E">
        <w:rPr>
          <w:rFonts w:cs="Calibri"/>
          <w:b/>
          <w:color w:val="1F3864"/>
          <w:szCs w:val="22"/>
          <w:lang w:val="es-419"/>
        </w:rPr>
        <w:t xml:space="preserve">El resultado positivo de COVID 19, no exonera a los pasajeros del cumplimiento de las políticas de cancelación aplicables a este circuito. </w:t>
      </w:r>
    </w:p>
    <w:p w14:paraId="62F6F539" w14:textId="77777777" w:rsidR="00445D29" w:rsidRPr="0061190E" w:rsidRDefault="00445D29" w:rsidP="00445D29">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Si la reserva está en prepago y al cancelarse genera gastos por cancelación la agencia de viajes será responsable por el pago de los mismos.</w:t>
      </w:r>
    </w:p>
    <w:p w14:paraId="372A8577" w14:textId="77777777" w:rsidR="00445D29" w:rsidRPr="0061190E" w:rsidRDefault="00445D29" w:rsidP="00445D29">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No habrá reembolso alguno por los servicios no tomados durante el recorrido.</w:t>
      </w:r>
    </w:p>
    <w:p w14:paraId="754F066F" w14:textId="77777777" w:rsidR="00445D29" w:rsidRPr="0061190E" w:rsidRDefault="00445D29" w:rsidP="00445D29">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La confirmación definitiva de los hoteles estará disponible treinta (30) días antes de la salida.</w:t>
      </w:r>
    </w:p>
    <w:p w14:paraId="73B6D937" w14:textId="77777777" w:rsidR="00445D29" w:rsidRPr="0061190E" w:rsidRDefault="00445D29" w:rsidP="00445D29">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El precio de los circuitos incluye visitas y excursiones indicadas en el itinerario.</w:t>
      </w:r>
    </w:p>
    <w:p w14:paraId="02DAD7D3" w14:textId="77777777" w:rsidR="001E457D" w:rsidRDefault="001E457D" w:rsidP="00445D29">
      <w:pPr>
        <w:spacing w:before="240" w:after="0" w:line="120" w:lineRule="atLeast"/>
        <w:rPr>
          <w:rFonts w:cs="Calibri"/>
          <w:b/>
          <w:bCs/>
          <w:color w:val="1F3864"/>
          <w:sz w:val="28"/>
          <w:szCs w:val="28"/>
          <w:lang w:val="es-419"/>
        </w:rPr>
      </w:pPr>
    </w:p>
    <w:p w14:paraId="48B80DCA" w14:textId="27D0730F" w:rsidR="00445D29" w:rsidRPr="0061190E" w:rsidRDefault="00445D29" w:rsidP="00445D29">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REEMBOLSOS</w:t>
      </w:r>
    </w:p>
    <w:p w14:paraId="57F5CD22" w14:textId="77777777" w:rsidR="00445D29" w:rsidRPr="0061190E" w:rsidRDefault="00445D29" w:rsidP="00445D29">
      <w:pPr>
        <w:spacing w:before="0" w:after="0" w:line="0" w:lineRule="atLeast"/>
        <w:jc w:val="both"/>
        <w:rPr>
          <w:rFonts w:cs="Calibri"/>
          <w:szCs w:val="22"/>
        </w:rPr>
      </w:pPr>
      <w:r w:rsidRPr="0061190E">
        <w:rPr>
          <w:rFonts w:cs="Calibri"/>
          <w:szCs w:val="22"/>
        </w:rPr>
        <w:t>Toda solicitud debe ser remitida por escrito dentro de los 20 días de finalizar los servicios, está sujeta a verificación, pasada esta fecha no serán válidos.</w:t>
      </w:r>
    </w:p>
    <w:p w14:paraId="0BCB6786" w14:textId="77777777" w:rsidR="00445D29" w:rsidRPr="0061190E" w:rsidRDefault="00445D29" w:rsidP="00445D29">
      <w:pPr>
        <w:spacing w:before="0" w:after="0" w:line="0" w:lineRule="atLeast"/>
        <w:jc w:val="both"/>
        <w:rPr>
          <w:rFonts w:cs="Calibri"/>
          <w:szCs w:val="22"/>
        </w:rPr>
      </w:pPr>
    </w:p>
    <w:p w14:paraId="154F2ED0" w14:textId="77777777" w:rsidR="00445D29" w:rsidRPr="0061190E" w:rsidRDefault="00445D29" w:rsidP="00445D29">
      <w:pPr>
        <w:spacing w:before="0" w:after="0" w:line="0" w:lineRule="atLeast"/>
        <w:jc w:val="both"/>
        <w:rPr>
          <w:rFonts w:cs="Calibri"/>
          <w:szCs w:val="22"/>
        </w:rPr>
      </w:pPr>
      <w:r w:rsidRPr="0061190E">
        <w:rPr>
          <w:rFonts w:cs="Calibri"/>
          <w:szCs w:val="22"/>
        </w:rPr>
        <w:t>Los servicios no utilizados no serán reembolsables.</w:t>
      </w:r>
    </w:p>
    <w:p w14:paraId="19C39EB5" w14:textId="77777777" w:rsidR="00445D29" w:rsidRPr="0061190E" w:rsidRDefault="00445D29" w:rsidP="00445D29">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ITINERARIO   </w:t>
      </w:r>
    </w:p>
    <w:p w14:paraId="00AC41A0" w14:textId="77777777" w:rsidR="00445D29" w:rsidRPr="0061190E" w:rsidRDefault="00445D29" w:rsidP="00445D29">
      <w:pPr>
        <w:spacing w:before="0" w:after="0" w:line="0" w:lineRule="atLeast"/>
        <w:jc w:val="both"/>
        <w:rPr>
          <w:rFonts w:cs="Calibri"/>
          <w:szCs w:val="22"/>
        </w:rPr>
      </w:pPr>
      <w:r w:rsidRPr="0061190E">
        <w:rPr>
          <w:rFonts w:cs="Calibri"/>
          <w:szCs w:val="22"/>
        </w:rPr>
        <w:t>Todos los itinerarios publicados pueden estar sujetos a posibles cambios en el destino, ya sea por problemas climatológicos u operativos. Las visitas detalladas pueden cambiar el orden o el día de operación.</w:t>
      </w:r>
    </w:p>
    <w:p w14:paraId="6B5E4F9E" w14:textId="77777777" w:rsidR="00445D29" w:rsidRPr="0061190E" w:rsidRDefault="00445D29" w:rsidP="00445D29">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VISITAS </w:t>
      </w:r>
    </w:p>
    <w:p w14:paraId="1C215EF5" w14:textId="77777777" w:rsidR="00445D29" w:rsidRPr="0061190E" w:rsidRDefault="00445D29" w:rsidP="00445D29">
      <w:pPr>
        <w:spacing w:before="0" w:after="0" w:line="0" w:lineRule="atLeast"/>
        <w:jc w:val="both"/>
        <w:rPr>
          <w:rFonts w:cs="Calibri"/>
          <w:szCs w:val="22"/>
        </w:rPr>
      </w:pPr>
      <w:r w:rsidRPr="0061190E">
        <w:rPr>
          <w:rFonts w:cs="Calibri"/>
          <w:szCs w:val="22"/>
        </w:rPr>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47449413" w14:textId="77777777" w:rsidR="00445D29" w:rsidRPr="0061190E" w:rsidRDefault="00445D29" w:rsidP="00445D29">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TRASLADOS</w:t>
      </w:r>
    </w:p>
    <w:p w14:paraId="2CF18A26" w14:textId="77777777" w:rsidR="00445D29" w:rsidRPr="0061190E" w:rsidRDefault="00445D29" w:rsidP="00445D29">
      <w:pPr>
        <w:spacing w:before="0" w:after="0" w:line="0" w:lineRule="atLeast"/>
        <w:jc w:val="both"/>
        <w:rPr>
          <w:rFonts w:cs="Calibri"/>
          <w:szCs w:val="22"/>
        </w:rPr>
      </w:pPr>
      <w:r w:rsidRPr="0061190E">
        <w:rPr>
          <w:rFonts w:cs="Calibri"/>
          <w:szCs w:val="22"/>
        </w:rPr>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494DA733" w14:textId="77777777" w:rsidR="00445D29" w:rsidRPr="0061190E" w:rsidRDefault="00445D29" w:rsidP="00445D29">
      <w:pPr>
        <w:spacing w:before="0" w:after="0" w:line="0" w:lineRule="atLeast"/>
        <w:jc w:val="both"/>
        <w:rPr>
          <w:rFonts w:cs="Calibri"/>
          <w:szCs w:val="22"/>
        </w:rPr>
      </w:pPr>
    </w:p>
    <w:p w14:paraId="43142FBC" w14:textId="77777777" w:rsidR="00445D29" w:rsidRPr="0061190E" w:rsidRDefault="00445D29" w:rsidP="00445D29">
      <w:pPr>
        <w:spacing w:before="0" w:after="0" w:line="0" w:lineRule="atLeast"/>
        <w:jc w:val="both"/>
        <w:rPr>
          <w:rFonts w:cs="Calibri"/>
          <w:szCs w:val="22"/>
        </w:rPr>
      </w:pPr>
      <w:r w:rsidRPr="0061190E">
        <w:rPr>
          <w:rFonts w:cs="Calibri"/>
          <w:szCs w:val="22"/>
        </w:rP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787821D3" w14:textId="77777777" w:rsidR="00445D29" w:rsidRPr="0061190E" w:rsidRDefault="00445D29" w:rsidP="00445D29">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VISITAS Y EXCURSIONES EN SERVICIO COMPARTIDO</w:t>
      </w:r>
    </w:p>
    <w:p w14:paraId="33B69663" w14:textId="77777777" w:rsidR="00445D29" w:rsidRPr="0061190E" w:rsidRDefault="00445D29" w:rsidP="00445D29">
      <w:pPr>
        <w:spacing w:before="0" w:after="0" w:line="0" w:lineRule="atLeast"/>
        <w:jc w:val="both"/>
        <w:rPr>
          <w:rFonts w:cs="Calibri"/>
          <w:szCs w:val="22"/>
        </w:rPr>
      </w:pPr>
      <w:r w:rsidRPr="0061190E">
        <w:rPr>
          <w:rFonts w:cs="Calibri"/>
          <w:szCs w:val="22"/>
        </w:rPr>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5E9C288B" w14:textId="77777777" w:rsidR="00445D29" w:rsidRPr="0061190E" w:rsidRDefault="00445D29" w:rsidP="00445D29">
      <w:pPr>
        <w:spacing w:before="240" w:after="0" w:line="120" w:lineRule="atLeast"/>
        <w:rPr>
          <w:rFonts w:cs="Calibri"/>
          <w:b/>
          <w:bCs/>
          <w:caps/>
          <w:color w:val="1F3864"/>
          <w:sz w:val="28"/>
          <w:szCs w:val="24"/>
          <w:lang w:val="es-419"/>
        </w:rPr>
      </w:pPr>
      <w:r w:rsidRPr="0061190E">
        <w:rPr>
          <w:rFonts w:cs="Calibri"/>
          <w:b/>
          <w:bCs/>
          <w:color w:val="1F3864"/>
          <w:sz w:val="28"/>
          <w:szCs w:val="24"/>
          <w:lang w:val="es-419"/>
        </w:rPr>
        <w:t>SALIDA DE LAS EXCURSIONES</w:t>
      </w:r>
    </w:p>
    <w:p w14:paraId="27CC5402" w14:textId="77777777" w:rsidR="00445D29" w:rsidRPr="0061190E" w:rsidRDefault="00445D29" w:rsidP="00445D29">
      <w:pPr>
        <w:spacing w:before="0" w:after="0" w:line="0" w:lineRule="atLeast"/>
        <w:jc w:val="both"/>
        <w:rPr>
          <w:rFonts w:cs="Calibri"/>
          <w:szCs w:val="22"/>
        </w:rPr>
      </w:pPr>
      <w:r w:rsidRPr="0061190E">
        <w:rPr>
          <w:rFonts w:cs="Calibri"/>
          <w:szCs w:val="22"/>
        </w:rPr>
        <w:t xml:space="preserve">Para el inicio del tour en autocar, es imprescindible que a la hora indicada los pasajeros se encuentren listos en la recepción del hotel de salida, a fin de que el itinerario pueda ser cumplido sin alteraciones. </w:t>
      </w:r>
    </w:p>
    <w:p w14:paraId="64BF9FB3" w14:textId="77777777" w:rsidR="00445D29" w:rsidRPr="0061190E" w:rsidRDefault="00445D29" w:rsidP="00445D29">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EQUIPAJE</w:t>
      </w:r>
    </w:p>
    <w:p w14:paraId="265E811A" w14:textId="77777777" w:rsidR="00445D29" w:rsidRDefault="00445D29" w:rsidP="00445D29">
      <w:pPr>
        <w:spacing w:before="0" w:after="0" w:line="0" w:lineRule="atLeast"/>
        <w:jc w:val="both"/>
        <w:rPr>
          <w:rFonts w:cs="Calibri"/>
          <w:szCs w:val="22"/>
        </w:rPr>
      </w:pPr>
      <w:r w:rsidRPr="0061190E">
        <w:rPr>
          <w:rFonts w:cs="Calibri"/>
          <w:szCs w:val="22"/>
        </w:rPr>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p>
    <w:p w14:paraId="128B8B94" w14:textId="77777777" w:rsidR="00445D29" w:rsidRPr="0061190E" w:rsidRDefault="00445D29" w:rsidP="00445D29">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GUÍAS ACOMPAÑANTES</w:t>
      </w:r>
    </w:p>
    <w:p w14:paraId="0E766B09" w14:textId="77777777" w:rsidR="00445D29" w:rsidRPr="0061190E" w:rsidRDefault="00445D29" w:rsidP="00445D29">
      <w:pPr>
        <w:spacing w:before="0" w:after="0" w:line="0" w:lineRule="atLeast"/>
        <w:jc w:val="both"/>
        <w:rPr>
          <w:rFonts w:cs="Calibri"/>
          <w:szCs w:val="22"/>
        </w:rPr>
      </w:pPr>
      <w:r w:rsidRPr="0061190E">
        <w:rPr>
          <w:rFonts w:cs="Calibri"/>
          <w:szCs w:val="22"/>
        </w:rPr>
        <w:t>Cuando se habla de guía, nos referimos a guías locales del país que se visita, que le acompañaran en el circuito y/o en las excursiones. Nunca se hace refiere al guía acompañante desde Colombia.</w:t>
      </w:r>
    </w:p>
    <w:p w14:paraId="47668B55" w14:textId="77777777" w:rsidR="001E457D" w:rsidRDefault="001E457D" w:rsidP="00445D29">
      <w:pPr>
        <w:pStyle w:val="dias"/>
        <w:rPr>
          <w:caps w:val="0"/>
          <w:color w:val="1F3864"/>
          <w:sz w:val="28"/>
          <w:szCs w:val="28"/>
        </w:rPr>
      </w:pPr>
    </w:p>
    <w:p w14:paraId="6FF4E992" w14:textId="2096772C" w:rsidR="00445D29" w:rsidRPr="00744E6E" w:rsidRDefault="00445D29" w:rsidP="00445D29">
      <w:pPr>
        <w:pStyle w:val="dias"/>
        <w:rPr>
          <w:color w:val="1F3864"/>
          <w:sz w:val="28"/>
          <w:szCs w:val="28"/>
        </w:rPr>
      </w:pPr>
      <w:r w:rsidRPr="00744E6E">
        <w:rPr>
          <w:caps w:val="0"/>
          <w:color w:val="1F3864"/>
          <w:sz w:val="28"/>
          <w:szCs w:val="28"/>
        </w:rPr>
        <w:lastRenderedPageBreak/>
        <w:t>HOTELES</w:t>
      </w:r>
    </w:p>
    <w:p w14:paraId="21B173D0" w14:textId="77777777" w:rsidR="00445D29" w:rsidRPr="007F4802" w:rsidRDefault="00445D29" w:rsidP="00445D29">
      <w:pPr>
        <w:pStyle w:val="itinerario"/>
      </w:pPr>
      <w:r w:rsidRPr="007F4802">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2FB4AA16" w14:textId="77777777" w:rsidR="00445D29" w:rsidRPr="00744E6E" w:rsidRDefault="00445D29" w:rsidP="00445D29">
      <w:pPr>
        <w:pStyle w:val="dias"/>
        <w:rPr>
          <w:color w:val="1F3864"/>
          <w:sz w:val="28"/>
          <w:szCs w:val="28"/>
        </w:rPr>
      </w:pPr>
      <w:r w:rsidRPr="00744E6E">
        <w:rPr>
          <w:caps w:val="0"/>
          <w:color w:val="1F3864"/>
          <w:sz w:val="28"/>
          <w:szCs w:val="28"/>
        </w:rPr>
        <w:t>ACOMODACIÓN EN HABITACIONES TRIPLES</w:t>
      </w:r>
    </w:p>
    <w:p w14:paraId="40EDD852" w14:textId="77777777" w:rsidR="00445D29" w:rsidRPr="007F4802" w:rsidRDefault="00445D29" w:rsidP="00445D29">
      <w:pPr>
        <w:pStyle w:val="itinerario"/>
      </w:pPr>
      <w:r w:rsidRPr="007F4802">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7F90A2D1" w14:textId="77777777" w:rsidR="00445D29" w:rsidRPr="0061190E" w:rsidRDefault="00445D29" w:rsidP="00445D29">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POLÍTICA DE INGRESO Y SALIDA DE LOS HOTELES</w:t>
      </w:r>
    </w:p>
    <w:p w14:paraId="6AC334BE" w14:textId="77777777" w:rsidR="00445D29" w:rsidRPr="0061190E" w:rsidRDefault="00445D29" w:rsidP="00445D29">
      <w:pPr>
        <w:spacing w:before="0" w:after="0" w:line="0" w:lineRule="atLeast"/>
        <w:jc w:val="both"/>
        <w:rPr>
          <w:rFonts w:cs="Calibri"/>
          <w:szCs w:val="22"/>
          <w:lang w:val="es-419"/>
        </w:rPr>
      </w:pPr>
      <w:r w:rsidRPr="0061190E">
        <w:rPr>
          <w:rFonts w:cs="Calibri"/>
          <w:szCs w:val="22"/>
          <w:lang w:val="es-419"/>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5DCB50F0" w14:textId="77777777" w:rsidR="00445D29" w:rsidRPr="0061190E" w:rsidRDefault="00445D29" w:rsidP="00445D29">
      <w:pPr>
        <w:spacing w:before="0" w:after="0" w:line="0" w:lineRule="atLeast"/>
        <w:jc w:val="both"/>
        <w:rPr>
          <w:rFonts w:cs="Calibri"/>
          <w:szCs w:val="22"/>
          <w:lang w:val="es-419"/>
        </w:rPr>
      </w:pPr>
    </w:p>
    <w:p w14:paraId="5BECE0F3" w14:textId="77777777" w:rsidR="00445D29" w:rsidRPr="0061190E" w:rsidRDefault="00445D29" w:rsidP="00445D29">
      <w:pPr>
        <w:spacing w:before="0" w:after="0" w:line="0" w:lineRule="atLeast"/>
        <w:jc w:val="both"/>
        <w:rPr>
          <w:rFonts w:cs="Calibri"/>
          <w:szCs w:val="22"/>
          <w:lang w:val="es-419"/>
        </w:rPr>
      </w:pPr>
      <w:r w:rsidRPr="0061190E">
        <w:rPr>
          <w:rFonts w:cs="Calibri"/>
          <w:szCs w:val="22"/>
          <w:lang w:val="es-419"/>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297EBB59" w14:textId="77777777" w:rsidR="00445D29" w:rsidRPr="0061190E" w:rsidRDefault="00445D29" w:rsidP="00445D29">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ATENCIONES ESPECIALES</w:t>
      </w:r>
    </w:p>
    <w:p w14:paraId="7DE5FC7A" w14:textId="77777777" w:rsidR="00445D29" w:rsidRPr="0061190E" w:rsidRDefault="00445D29" w:rsidP="00445D29">
      <w:pPr>
        <w:spacing w:before="0" w:after="0" w:line="0" w:lineRule="atLeast"/>
        <w:jc w:val="both"/>
        <w:rPr>
          <w:rFonts w:cs="Calibri"/>
          <w:szCs w:val="22"/>
        </w:rPr>
      </w:pPr>
      <w:r w:rsidRPr="0061190E">
        <w:rPr>
          <w:rFonts w:cs="Calibri"/>
          <w:szCs w:val="22"/>
        </w:rPr>
        <w:t>Determinados establecimientos ofrecen valores agregados o atenciones especiales a los pasajeros. La NO utilización no tiene ningún tipo de reembolso, estas están sujetas a disponibilidad, no están incluidas en los precios publicados.</w:t>
      </w:r>
    </w:p>
    <w:p w14:paraId="4100FF1E" w14:textId="77777777" w:rsidR="00445D29" w:rsidRPr="0061190E" w:rsidRDefault="00445D29" w:rsidP="00445D29">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PROPINAS</w:t>
      </w:r>
    </w:p>
    <w:p w14:paraId="5E480986" w14:textId="77777777" w:rsidR="00445D29" w:rsidRDefault="00445D29" w:rsidP="00445D29">
      <w:pPr>
        <w:pStyle w:val="itinerario"/>
      </w:pPr>
      <w:r>
        <w:t>La propina es parte de la cultura en casi todas las ciudades del mundo. En los precios no están incluidas las propinas en hoteles, aeropuertos, guías, conductores, restaurantes.</w:t>
      </w:r>
    </w:p>
    <w:p w14:paraId="0CA23B8A" w14:textId="77777777" w:rsidR="00445D29" w:rsidRDefault="00445D29" w:rsidP="00445D29">
      <w:pPr>
        <w:pStyle w:val="itinerario"/>
      </w:pPr>
    </w:p>
    <w:p w14:paraId="46D2D926" w14:textId="77777777" w:rsidR="00445D29" w:rsidRDefault="00445D29" w:rsidP="00445D29">
      <w:pPr>
        <w:pStyle w:val="itinerario"/>
      </w:pPr>
      <w:r>
        <w:t xml:space="preserve">Recomendamos preguntar a los guías para una mayor seguridad de los valores que se sugieren pagar.  Valores aproximados: restaurantes 15%, maleteros USD 1 o 2 dólares por maleta, guías USD 5 por persona, conductores USD 2 por persona, camareras USD 1 o 2 dólares por noche. </w:t>
      </w:r>
    </w:p>
    <w:p w14:paraId="21E1739A" w14:textId="77777777" w:rsidR="00445D29" w:rsidRPr="0061190E" w:rsidRDefault="00445D29" w:rsidP="00445D29">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DÍAS FESTIVOS</w:t>
      </w:r>
    </w:p>
    <w:p w14:paraId="611CAAE4" w14:textId="77777777" w:rsidR="00445D29" w:rsidRPr="0061190E" w:rsidRDefault="00445D29" w:rsidP="00445D29">
      <w:pPr>
        <w:spacing w:before="0" w:after="0" w:line="0" w:lineRule="atLeast"/>
        <w:jc w:val="both"/>
        <w:rPr>
          <w:rFonts w:cs="Calibri"/>
          <w:szCs w:val="22"/>
        </w:rPr>
      </w:pPr>
      <w:r w:rsidRPr="0061190E">
        <w:rPr>
          <w:rFonts w:cs="Calibri"/>
          <w:szCs w:val="22"/>
        </w:rP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39F698B7" w14:textId="77777777" w:rsidR="001E457D" w:rsidRDefault="001E457D" w:rsidP="00445D29">
      <w:pPr>
        <w:spacing w:before="240" w:after="0" w:line="120" w:lineRule="atLeast"/>
        <w:rPr>
          <w:rFonts w:cs="Calibri"/>
          <w:b/>
          <w:bCs/>
          <w:color w:val="1F3864"/>
          <w:sz w:val="28"/>
          <w:szCs w:val="28"/>
          <w:lang w:val="es-419"/>
        </w:rPr>
      </w:pPr>
    </w:p>
    <w:p w14:paraId="23D4E5C4" w14:textId="43FC1D23" w:rsidR="00445D29" w:rsidRPr="0061190E" w:rsidRDefault="00445D29" w:rsidP="00445D29">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TARJETA DE CRÉDITO</w:t>
      </w:r>
    </w:p>
    <w:p w14:paraId="397F4A20" w14:textId="77777777" w:rsidR="00445D29" w:rsidRPr="0061190E" w:rsidRDefault="00445D29" w:rsidP="00445D29">
      <w:pPr>
        <w:spacing w:before="0" w:after="0" w:line="0" w:lineRule="atLeast"/>
        <w:jc w:val="both"/>
        <w:rPr>
          <w:rFonts w:cs="Calibri"/>
          <w:szCs w:val="22"/>
        </w:rPr>
      </w:pPr>
      <w:r w:rsidRPr="0061190E">
        <w:rPr>
          <w:rFonts w:cs="Calibri"/>
          <w:szCs w:val="22"/>
        </w:rPr>
        <w:t>A la llegada a los hoteles en la recepción se solicita a los pasajeros dar como garantía la Tarjeta de Crédito para sus gastos extras.</w:t>
      </w:r>
    </w:p>
    <w:p w14:paraId="634B70C2" w14:textId="77777777" w:rsidR="00445D29" w:rsidRPr="0061190E" w:rsidRDefault="00445D29" w:rsidP="00445D29">
      <w:pPr>
        <w:spacing w:before="0" w:after="0" w:line="0" w:lineRule="atLeast"/>
        <w:jc w:val="both"/>
        <w:rPr>
          <w:rFonts w:cs="Calibri"/>
          <w:szCs w:val="22"/>
        </w:rPr>
      </w:pPr>
    </w:p>
    <w:p w14:paraId="6031B916" w14:textId="77777777" w:rsidR="00445D29" w:rsidRPr="0061190E" w:rsidRDefault="00445D29" w:rsidP="00445D29">
      <w:pPr>
        <w:spacing w:before="0" w:after="0" w:line="0" w:lineRule="atLeast"/>
        <w:jc w:val="both"/>
        <w:rPr>
          <w:rFonts w:cs="Calibri"/>
          <w:szCs w:val="22"/>
        </w:rPr>
      </w:pPr>
      <w:r w:rsidRPr="0061190E">
        <w:rPr>
          <w:rFonts w:cs="Calibri"/>
          <w:szCs w:val="22"/>
        </w:rPr>
        <w:t>Es muy importante que a su salida revise los cargos que se han efectuado a su tarjeta ya que son de absoluta responsabilidad de cada pasajero.</w:t>
      </w:r>
    </w:p>
    <w:p w14:paraId="6E966F6F" w14:textId="77777777" w:rsidR="00445D29" w:rsidRPr="0061190E" w:rsidRDefault="00445D29" w:rsidP="00445D29">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PROBLEMAS EN EL DESTINO</w:t>
      </w:r>
    </w:p>
    <w:p w14:paraId="1C3DEB7D" w14:textId="77777777" w:rsidR="00445D29" w:rsidRPr="0061190E" w:rsidRDefault="00445D29" w:rsidP="00445D29">
      <w:pPr>
        <w:spacing w:before="0" w:after="0" w:line="0" w:lineRule="atLeast"/>
        <w:jc w:val="both"/>
        <w:rPr>
          <w:rFonts w:cs="Calibri"/>
          <w:szCs w:val="22"/>
        </w:rPr>
      </w:pPr>
      <w:r w:rsidRPr="0061190E">
        <w:rPr>
          <w:rFonts w:cs="Calibri"/>
          <w:szCs w:val="22"/>
        </w:rPr>
        <w:t>En caso de anomalías o deficiencia en algunos de los servicios deberá informar inmediatamente al prestatario de los mismos, corresponsal local o bien directamente a All Reps. WhatsApp +57 312 4470822.</w:t>
      </w:r>
    </w:p>
    <w:p w14:paraId="0E7FDF1F" w14:textId="77777777" w:rsidR="00445D29" w:rsidRPr="0061190E" w:rsidRDefault="00445D29" w:rsidP="00445D29">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RESERVAS</w:t>
      </w:r>
    </w:p>
    <w:p w14:paraId="5A9F7164" w14:textId="77777777" w:rsidR="00445D29" w:rsidRPr="0061190E" w:rsidRDefault="00445D29" w:rsidP="00445D29">
      <w:pPr>
        <w:spacing w:before="0" w:after="0" w:line="0" w:lineRule="atLeast"/>
        <w:jc w:val="both"/>
        <w:rPr>
          <w:rFonts w:cs="Calibri"/>
          <w:szCs w:val="22"/>
        </w:rPr>
      </w:pPr>
      <w:r w:rsidRPr="0061190E">
        <w:rPr>
          <w:rFonts w:cs="Calibri"/>
          <w:szCs w:val="22"/>
        </w:rPr>
        <w:t>Pueden ser solicitadas vía email:</w:t>
      </w:r>
    </w:p>
    <w:p w14:paraId="31CDEDF5" w14:textId="77777777" w:rsidR="00445D29" w:rsidRPr="0061190E" w:rsidRDefault="0087471B" w:rsidP="00445D29">
      <w:pPr>
        <w:numPr>
          <w:ilvl w:val="0"/>
          <w:numId w:val="11"/>
        </w:numPr>
        <w:spacing w:line="0" w:lineRule="atLeast"/>
        <w:ind w:left="714" w:hanging="357"/>
        <w:contextualSpacing/>
        <w:rPr>
          <w:rFonts w:cs="Calibri"/>
          <w:szCs w:val="22"/>
          <w:lang w:val="es-419"/>
        </w:rPr>
      </w:pPr>
      <w:hyperlink r:id="rId10" w:history="1">
        <w:r w:rsidR="00445D29" w:rsidRPr="0061190E">
          <w:rPr>
            <w:rFonts w:cs="Calibri"/>
            <w:color w:val="0000FF"/>
            <w:szCs w:val="22"/>
            <w:u w:val="single"/>
            <w:lang w:val="es-419"/>
          </w:rPr>
          <w:t>asesor1@allreps.com</w:t>
        </w:r>
      </w:hyperlink>
    </w:p>
    <w:p w14:paraId="442EA7AC" w14:textId="77777777" w:rsidR="00445D29" w:rsidRPr="0061190E" w:rsidRDefault="0087471B" w:rsidP="00445D29">
      <w:pPr>
        <w:numPr>
          <w:ilvl w:val="0"/>
          <w:numId w:val="11"/>
        </w:numPr>
        <w:spacing w:line="0" w:lineRule="atLeast"/>
        <w:ind w:left="714" w:hanging="357"/>
        <w:contextualSpacing/>
        <w:rPr>
          <w:rFonts w:cs="Calibri"/>
          <w:szCs w:val="22"/>
          <w:lang w:val="es-419"/>
        </w:rPr>
      </w:pPr>
      <w:hyperlink r:id="rId11" w:history="1">
        <w:r w:rsidR="00445D29" w:rsidRPr="0061190E">
          <w:rPr>
            <w:rFonts w:cs="Calibri"/>
            <w:color w:val="0000FF"/>
            <w:szCs w:val="22"/>
            <w:u w:val="single"/>
            <w:lang w:val="es-419"/>
          </w:rPr>
          <w:t>asesor3@allreps.com</w:t>
        </w:r>
      </w:hyperlink>
    </w:p>
    <w:p w14:paraId="4CE338E4" w14:textId="77777777" w:rsidR="00445D29" w:rsidRPr="0061190E" w:rsidRDefault="00445D29" w:rsidP="00445D29">
      <w:pPr>
        <w:spacing w:before="0" w:after="0" w:line="0" w:lineRule="atLeast"/>
        <w:jc w:val="both"/>
        <w:rPr>
          <w:rFonts w:cs="Calibri"/>
          <w:szCs w:val="22"/>
        </w:rPr>
      </w:pPr>
    </w:p>
    <w:p w14:paraId="440A60A3" w14:textId="77777777" w:rsidR="00445D29" w:rsidRPr="0061190E" w:rsidRDefault="00445D29" w:rsidP="00445D29">
      <w:pPr>
        <w:spacing w:before="0" w:after="0" w:line="0" w:lineRule="atLeast"/>
        <w:jc w:val="both"/>
        <w:rPr>
          <w:rFonts w:cs="Calibri"/>
          <w:szCs w:val="22"/>
        </w:rPr>
      </w:pPr>
      <w:r w:rsidRPr="0061190E">
        <w:rPr>
          <w:rFonts w:cs="Calibri"/>
          <w:szCs w:val="22"/>
        </w:rPr>
        <w:t>O telefónicamente a través de nuestra oficina en Bogotá.</w:t>
      </w:r>
    </w:p>
    <w:p w14:paraId="5D2A36F0" w14:textId="77777777" w:rsidR="00445D29" w:rsidRPr="0061190E" w:rsidRDefault="00445D29" w:rsidP="00445D29">
      <w:pPr>
        <w:spacing w:before="0" w:after="0" w:line="0" w:lineRule="atLeast"/>
        <w:jc w:val="both"/>
        <w:rPr>
          <w:rFonts w:cs="Calibri"/>
          <w:szCs w:val="22"/>
        </w:rPr>
      </w:pPr>
    </w:p>
    <w:p w14:paraId="378A7A57" w14:textId="77777777" w:rsidR="00445D29" w:rsidRPr="0061190E" w:rsidRDefault="00445D29" w:rsidP="00445D29">
      <w:pPr>
        <w:spacing w:before="0" w:after="0" w:line="0" w:lineRule="atLeast"/>
        <w:jc w:val="both"/>
        <w:rPr>
          <w:rFonts w:cs="Calibri"/>
          <w:szCs w:val="22"/>
        </w:rPr>
      </w:pPr>
      <w:r w:rsidRPr="0061190E">
        <w:rPr>
          <w:rFonts w:cs="Calibri"/>
          <w:szCs w:val="22"/>
        </w:rPr>
        <w:t>Al reservar niños se debe informar la edad.</w:t>
      </w:r>
    </w:p>
    <w:p w14:paraId="56843DB0" w14:textId="77777777" w:rsidR="00445D29" w:rsidRPr="0061190E" w:rsidRDefault="00445D29" w:rsidP="00445D29">
      <w:pPr>
        <w:spacing w:before="240" w:after="0" w:line="120" w:lineRule="atLeast"/>
        <w:jc w:val="both"/>
        <w:rPr>
          <w:rFonts w:cs="Calibri"/>
          <w:b/>
          <w:bCs/>
          <w:caps/>
          <w:color w:val="1F3864"/>
          <w:sz w:val="28"/>
          <w:szCs w:val="28"/>
          <w:lang w:val="es-419"/>
        </w:rPr>
      </w:pPr>
      <w:r w:rsidRPr="0061190E">
        <w:rPr>
          <w:rFonts w:cs="Calibri"/>
          <w:b/>
          <w:bCs/>
          <w:color w:val="1F3864"/>
          <w:sz w:val="28"/>
          <w:szCs w:val="28"/>
          <w:lang w:val="es-419"/>
        </w:rPr>
        <w:t>COMUNICADO IMPORTANTE PARA GARANTIZAR UNA BUENA ASESORÍA A LOS PASAJEROS</w:t>
      </w:r>
    </w:p>
    <w:p w14:paraId="2A3F59DD" w14:textId="77777777" w:rsidR="00445D29" w:rsidRPr="0061190E" w:rsidRDefault="00445D29" w:rsidP="00445D29">
      <w:pPr>
        <w:spacing w:before="0" w:after="0" w:line="0" w:lineRule="atLeast"/>
        <w:jc w:val="both"/>
        <w:rPr>
          <w:rFonts w:cs="Calibri"/>
          <w:szCs w:val="22"/>
        </w:rPr>
      </w:pPr>
      <w:r w:rsidRPr="0061190E">
        <w:rPr>
          <w:rFonts w:cs="Calibri"/>
          <w:szCs w:val="22"/>
        </w:rP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5B672D5A" w14:textId="77777777" w:rsidR="00445D29" w:rsidRPr="0061190E" w:rsidRDefault="00445D29" w:rsidP="00445D29">
      <w:pPr>
        <w:spacing w:before="0" w:after="0" w:line="0" w:lineRule="atLeast"/>
        <w:jc w:val="both"/>
        <w:rPr>
          <w:rFonts w:cs="Calibri"/>
          <w:szCs w:val="22"/>
        </w:rPr>
      </w:pPr>
    </w:p>
    <w:p w14:paraId="2043CD22" w14:textId="77777777" w:rsidR="00445D29" w:rsidRPr="0061190E" w:rsidRDefault="00445D29" w:rsidP="00445D29">
      <w:pPr>
        <w:spacing w:before="0" w:after="0" w:line="0" w:lineRule="atLeast"/>
        <w:jc w:val="both"/>
        <w:rPr>
          <w:rFonts w:cs="Calibri"/>
          <w:szCs w:val="22"/>
        </w:rPr>
      </w:pPr>
      <w:r w:rsidRPr="0061190E">
        <w:rPr>
          <w:rFonts w:cs="Calibri"/>
          <w:szCs w:val="22"/>
        </w:rP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6421595B" w14:textId="77777777" w:rsidR="00445D29" w:rsidRPr="0061190E" w:rsidRDefault="00445D29" w:rsidP="00445D29">
      <w:pPr>
        <w:spacing w:before="0" w:after="0" w:line="0" w:lineRule="atLeast"/>
        <w:jc w:val="both"/>
        <w:rPr>
          <w:rFonts w:cs="Calibri"/>
          <w:szCs w:val="22"/>
        </w:rPr>
      </w:pPr>
      <w:r w:rsidRPr="0061190E">
        <w:rPr>
          <w:rFonts w:cs="Calibri"/>
          <w:szCs w:val="22"/>
        </w:rPr>
        <w:t xml:space="preserve">Para poderle asesorar correctamente, All Reps requiere de esa información. Por tratarse de datos personales sensibles, daremos aplicación a nuestra Política de tratamiento de datos personales que podrá consultar en nuestro sitio web: </w:t>
      </w:r>
      <w:hyperlink r:id="rId12" w:history="1">
        <w:r w:rsidRPr="0061190E">
          <w:rPr>
            <w:rFonts w:cs="Calibri"/>
            <w:color w:val="0000FF"/>
            <w:szCs w:val="22"/>
            <w:u w:val="single"/>
          </w:rPr>
          <w:t>www.allreps.com</w:t>
        </w:r>
      </w:hyperlink>
      <w:r w:rsidRPr="0061190E">
        <w:rPr>
          <w:rFonts w:cs="Calibri"/>
          <w:szCs w:val="22"/>
        </w:rPr>
        <w:t xml:space="preserve">. La información aquí solicitada únicamente será utilizada para evaluar la conveniencia del plan turístico respecto a las necesidades de sus clientes y en ningún momento será suministrada a terceros. </w:t>
      </w:r>
    </w:p>
    <w:p w14:paraId="6E6DE740" w14:textId="77777777" w:rsidR="00445D29" w:rsidRPr="0061190E" w:rsidRDefault="00445D29" w:rsidP="00445D29">
      <w:pPr>
        <w:spacing w:before="0" w:after="0" w:line="0" w:lineRule="atLeast"/>
        <w:jc w:val="both"/>
        <w:rPr>
          <w:rFonts w:cs="Calibri"/>
          <w:szCs w:val="22"/>
        </w:rPr>
      </w:pPr>
    </w:p>
    <w:p w14:paraId="094D715F" w14:textId="77777777" w:rsidR="00445D29" w:rsidRPr="0061190E" w:rsidRDefault="00445D29" w:rsidP="00445D29">
      <w:pPr>
        <w:spacing w:before="0" w:after="0" w:line="0" w:lineRule="atLeast"/>
        <w:jc w:val="both"/>
        <w:rPr>
          <w:rFonts w:cs="Calibri"/>
          <w:szCs w:val="22"/>
        </w:rPr>
      </w:pPr>
      <w:r w:rsidRPr="0061190E">
        <w:rPr>
          <w:rFonts w:cs="Calibri"/>
          <w:szCs w:val="22"/>
        </w:rPr>
        <w:t>All Reps no asume ninguna responsabilidad, en el caso que la información del cliente no sea suministrada, no sea cierta o se omitan circunstancias reales.</w:t>
      </w:r>
    </w:p>
    <w:p w14:paraId="683C6C44" w14:textId="77777777" w:rsidR="001E457D" w:rsidRDefault="001E457D" w:rsidP="00445D29">
      <w:pPr>
        <w:spacing w:before="240" w:after="0" w:line="120" w:lineRule="atLeast"/>
        <w:jc w:val="center"/>
        <w:rPr>
          <w:rFonts w:cs="Calibri"/>
          <w:b/>
          <w:bCs/>
          <w:color w:val="1F3864"/>
          <w:sz w:val="28"/>
          <w:szCs w:val="28"/>
          <w:lang w:val="es-419"/>
        </w:rPr>
      </w:pPr>
    </w:p>
    <w:p w14:paraId="684B1015" w14:textId="77777777" w:rsidR="001E457D" w:rsidRDefault="001E457D" w:rsidP="00445D29">
      <w:pPr>
        <w:spacing w:before="240" w:after="0" w:line="120" w:lineRule="atLeast"/>
        <w:jc w:val="center"/>
        <w:rPr>
          <w:rFonts w:cs="Calibri"/>
          <w:b/>
          <w:bCs/>
          <w:color w:val="1F3864"/>
          <w:sz w:val="28"/>
          <w:szCs w:val="28"/>
          <w:lang w:val="es-419"/>
        </w:rPr>
      </w:pPr>
    </w:p>
    <w:p w14:paraId="7B030B5F" w14:textId="71125B72" w:rsidR="00445D29" w:rsidRPr="0061190E" w:rsidRDefault="00445D29" w:rsidP="00445D29">
      <w:pPr>
        <w:spacing w:before="240" w:after="0" w:line="120" w:lineRule="atLeast"/>
        <w:jc w:val="center"/>
        <w:rPr>
          <w:rFonts w:cs="Calibri"/>
          <w:b/>
          <w:bCs/>
          <w:caps/>
          <w:color w:val="1F3864"/>
          <w:sz w:val="28"/>
          <w:szCs w:val="28"/>
          <w:lang w:val="es-419"/>
        </w:rPr>
      </w:pPr>
      <w:r w:rsidRPr="0061190E">
        <w:rPr>
          <w:rFonts w:cs="Calibri"/>
          <w:b/>
          <w:bCs/>
          <w:color w:val="1F3864"/>
          <w:sz w:val="28"/>
          <w:szCs w:val="28"/>
          <w:lang w:val="es-419"/>
        </w:rPr>
        <w:lastRenderedPageBreak/>
        <w:t>CLÁUSULA DE RESPONSABILIDAD</w:t>
      </w:r>
    </w:p>
    <w:p w14:paraId="3ED82EC0" w14:textId="77777777" w:rsidR="00445D29" w:rsidRPr="0061190E" w:rsidRDefault="00445D29" w:rsidP="00445D29">
      <w:pPr>
        <w:spacing w:before="0" w:after="0" w:line="0" w:lineRule="atLeast"/>
        <w:jc w:val="both"/>
        <w:rPr>
          <w:rFonts w:cs="Calibri"/>
          <w:szCs w:val="22"/>
          <w:lang w:eastAsia="es-CO"/>
        </w:rPr>
      </w:pPr>
    </w:p>
    <w:p w14:paraId="068663AE" w14:textId="77777777" w:rsidR="00445D29" w:rsidRPr="0061190E" w:rsidRDefault="00445D29" w:rsidP="00445D29">
      <w:pPr>
        <w:spacing w:before="0" w:after="0" w:line="0" w:lineRule="atLeast"/>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3" w:history="1">
        <w:r w:rsidRPr="0061190E">
          <w:rPr>
            <w:rFonts w:cs="Calibri"/>
            <w:color w:val="0000FF"/>
            <w:szCs w:val="22"/>
            <w:u w:val="single"/>
            <w:lang w:eastAsia="es-CO"/>
          </w:rPr>
          <w:t>www.allreps.com</w:t>
        </w:r>
      </w:hyperlink>
      <w:r w:rsidRPr="0061190E">
        <w:rPr>
          <w:rFonts w:cs="Calibri"/>
          <w:szCs w:val="22"/>
          <w:lang w:eastAsia="es-CO"/>
        </w:rPr>
        <w:t xml:space="preserve"> o sitio web </w:t>
      </w:r>
      <w:hyperlink r:id="rId14" w:history="1">
        <w:r w:rsidRPr="0061190E">
          <w:rPr>
            <w:rFonts w:cs="Calibri"/>
            <w:color w:val="0000FF"/>
            <w:szCs w:val="22"/>
            <w:u w:val="single"/>
            <w:lang w:eastAsia="es-CO"/>
          </w:rPr>
          <w:t>www.allrepsreceptivo.com</w:t>
        </w:r>
      </w:hyperlink>
      <w:r w:rsidRPr="0061190E">
        <w:rPr>
          <w:rFonts w:cs="Calibri"/>
          <w:szCs w:val="22"/>
          <w:lang w:eastAsia="es-CO"/>
        </w:rPr>
        <w:t>.</w:t>
      </w:r>
    </w:p>
    <w:p w14:paraId="6CAABB36" w14:textId="77777777" w:rsidR="00445D29" w:rsidRPr="0061190E" w:rsidRDefault="00445D29" w:rsidP="00445D29">
      <w:pPr>
        <w:spacing w:before="0" w:after="0" w:line="0" w:lineRule="atLeast"/>
        <w:jc w:val="both"/>
        <w:rPr>
          <w:rFonts w:cs="Calibri"/>
          <w:szCs w:val="22"/>
          <w:lang w:eastAsia="es-CO"/>
        </w:rPr>
      </w:pPr>
    </w:p>
    <w:p w14:paraId="6CDCFEE0" w14:textId="77777777" w:rsidR="00445D29" w:rsidRPr="0061190E" w:rsidRDefault="00445D29" w:rsidP="00445D29">
      <w:pPr>
        <w:spacing w:before="0" w:after="0" w:line="0" w:lineRule="atLeast"/>
        <w:jc w:val="both"/>
        <w:rPr>
          <w:rFonts w:cs="Calibri"/>
          <w:szCs w:val="22"/>
          <w:lang w:eastAsia="es-CO"/>
        </w:rPr>
      </w:pPr>
      <w:r w:rsidRPr="0061190E">
        <w:rPr>
          <w:rFonts w:cs="Calibri"/>
          <w:szCs w:val="22"/>
          <w:lang w:eastAsia="es-CO"/>
        </w:rPr>
        <w:t xml:space="preserve">Nuestra responsabilidad como organizador del plan o paquete turístico se limita a los términos y condiciones definidos en cada programa en relación con la prestación y calidad de los servicios. </w:t>
      </w:r>
    </w:p>
    <w:p w14:paraId="752AC5BE" w14:textId="77777777" w:rsidR="00445D29" w:rsidRPr="0061190E" w:rsidRDefault="00445D29" w:rsidP="00445D29">
      <w:pPr>
        <w:spacing w:before="0" w:after="0" w:line="0" w:lineRule="atLeast"/>
        <w:jc w:val="both"/>
        <w:rPr>
          <w:rFonts w:cs="Calibri"/>
          <w:szCs w:val="22"/>
          <w:lang w:eastAsia="es-CO"/>
        </w:rPr>
      </w:pPr>
    </w:p>
    <w:p w14:paraId="04F0F94C" w14:textId="77777777" w:rsidR="00445D29" w:rsidRPr="0061190E" w:rsidRDefault="00445D29" w:rsidP="00445D29">
      <w:pPr>
        <w:spacing w:before="0" w:after="0" w:line="0" w:lineRule="atLeast"/>
        <w:jc w:val="both"/>
        <w:rPr>
          <w:rFonts w:cs="Calibri"/>
          <w:szCs w:val="22"/>
          <w:lang w:eastAsia="es-CO"/>
        </w:rPr>
      </w:pPr>
      <w:r w:rsidRPr="0061190E">
        <w:rPr>
          <w:rFonts w:cs="Calibri"/>
          <w:szCs w:val="22"/>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2B98820C" w14:textId="77777777" w:rsidR="00445D29" w:rsidRPr="0061190E" w:rsidRDefault="00445D29" w:rsidP="00445D29">
      <w:pPr>
        <w:spacing w:before="0" w:after="0" w:line="0" w:lineRule="atLeast"/>
        <w:jc w:val="both"/>
        <w:rPr>
          <w:rFonts w:cs="Calibri"/>
          <w:szCs w:val="22"/>
          <w:lang w:eastAsia="es-CO"/>
        </w:rPr>
      </w:pPr>
    </w:p>
    <w:p w14:paraId="14C1CAFF" w14:textId="77777777" w:rsidR="00445D29" w:rsidRPr="0061190E" w:rsidRDefault="00445D29" w:rsidP="00445D29">
      <w:pPr>
        <w:spacing w:before="0" w:after="0" w:line="0" w:lineRule="atLeast"/>
        <w:jc w:val="both"/>
        <w:rPr>
          <w:rFonts w:cs="Calibri"/>
          <w:szCs w:val="22"/>
          <w:lang w:eastAsia="es-CO"/>
        </w:rPr>
      </w:pPr>
      <w:r w:rsidRPr="0061190E">
        <w:rPr>
          <w:rFonts w:cs="Calibri"/>
          <w:szCs w:val="22"/>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69955ACC" w14:textId="77777777" w:rsidR="00445D29" w:rsidRPr="0061190E" w:rsidRDefault="00445D29" w:rsidP="00445D29">
      <w:pPr>
        <w:spacing w:before="0" w:after="0" w:line="0" w:lineRule="atLeast"/>
        <w:jc w:val="both"/>
        <w:rPr>
          <w:rFonts w:cs="Calibri"/>
          <w:szCs w:val="22"/>
          <w:lang w:eastAsia="es-CO"/>
        </w:rPr>
      </w:pPr>
    </w:p>
    <w:p w14:paraId="21C92CDC" w14:textId="77777777" w:rsidR="00445D29" w:rsidRPr="0061190E" w:rsidRDefault="00445D29" w:rsidP="00445D29">
      <w:pPr>
        <w:spacing w:before="0" w:after="0" w:line="0" w:lineRule="atLeast"/>
        <w:jc w:val="both"/>
        <w:rPr>
          <w:rFonts w:cs="Calibri"/>
          <w:szCs w:val="22"/>
          <w:lang w:eastAsia="es-CO"/>
        </w:rPr>
      </w:pPr>
      <w:r w:rsidRPr="0061190E">
        <w:rPr>
          <w:rFonts w:cs="Calibri"/>
          <w:szCs w:val="22"/>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3DCACB37" w14:textId="77777777" w:rsidR="00445D29" w:rsidRPr="0061190E" w:rsidRDefault="00445D29" w:rsidP="00445D29">
      <w:pPr>
        <w:spacing w:before="0" w:after="0" w:line="0" w:lineRule="atLeast"/>
        <w:jc w:val="both"/>
        <w:rPr>
          <w:rFonts w:cs="Calibri"/>
          <w:szCs w:val="22"/>
          <w:lang w:eastAsia="es-CO"/>
        </w:rPr>
      </w:pPr>
    </w:p>
    <w:p w14:paraId="27E2C7E9" w14:textId="77777777" w:rsidR="00445D29" w:rsidRPr="0061190E" w:rsidRDefault="00445D29" w:rsidP="00445D29">
      <w:pPr>
        <w:spacing w:before="0" w:after="0" w:line="0" w:lineRule="atLeast"/>
        <w:jc w:val="both"/>
        <w:rPr>
          <w:rFonts w:cs="Calibri"/>
          <w:szCs w:val="22"/>
          <w:lang w:eastAsia="es-CO"/>
        </w:rPr>
      </w:pPr>
      <w:r w:rsidRPr="0061190E">
        <w:rPr>
          <w:rFonts w:cs="Calibri"/>
          <w:szCs w:val="22"/>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421C01B2" w14:textId="77777777" w:rsidR="00445D29" w:rsidRPr="0061190E" w:rsidRDefault="00445D29" w:rsidP="00445D29">
      <w:pPr>
        <w:spacing w:before="0" w:after="0" w:line="0" w:lineRule="atLeast"/>
        <w:jc w:val="both"/>
        <w:rPr>
          <w:rFonts w:cs="Calibri"/>
          <w:szCs w:val="22"/>
          <w:lang w:eastAsia="es-CO"/>
        </w:rPr>
      </w:pPr>
    </w:p>
    <w:p w14:paraId="4779F184" w14:textId="77777777" w:rsidR="00445D29" w:rsidRPr="0061190E" w:rsidRDefault="00445D29" w:rsidP="00445D29">
      <w:pPr>
        <w:spacing w:before="0" w:after="0" w:line="0" w:lineRule="atLeast"/>
        <w:jc w:val="both"/>
        <w:rPr>
          <w:rFonts w:cs="Calibri"/>
          <w:szCs w:val="22"/>
          <w:lang w:eastAsia="es-CO"/>
        </w:rPr>
      </w:pPr>
      <w:r w:rsidRPr="0061190E">
        <w:rPr>
          <w:rFonts w:cs="Calibri"/>
          <w:szCs w:val="22"/>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2C33255A" w14:textId="77777777" w:rsidR="00445D29" w:rsidRPr="0061190E" w:rsidRDefault="00445D29" w:rsidP="00445D29">
      <w:pPr>
        <w:spacing w:before="0" w:after="0" w:line="0" w:lineRule="atLeast"/>
        <w:jc w:val="both"/>
        <w:rPr>
          <w:rFonts w:cs="Calibri"/>
          <w:szCs w:val="22"/>
          <w:lang w:eastAsia="es-CO"/>
        </w:rPr>
      </w:pPr>
    </w:p>
    <w:p w14:paraId="412CC3B7" w14:textId="77777777" w:rsidR="00445D29" w:rsidRPr="0061190E" w:rsidRDefault="00445D29" w:rsidP="00445D29">
      <w:pPr>
        <w:spacing w:before="0" w:after="0" w:line="0" w:lineRule="atLeast"/>
        <w:jc w:val="both"/>
        <w:rPr>
          <w:rFonts w:cs="Calibri"/>
          <w:szCs w:val="22"/>
          <w:lang w:eastAsia="es-CO"/>
        </w:rPr>
      </w:pPr>
      <w:r w:rsidRPr="0061190E">
        <w:rPr>
          <w:rFonts w:cs="Calibri"/>
          <w:szCs w:val="22"/>
          <w:lang w:eastAsia="es-CO"/>
        </w:rPr>
        <w:lastRenderedPageBreak/>
        <w:t xml:space="preserve">De ser permitido por la legislación vigente, </w:t>
      </w:r>
      <w:r w:rsidRPr="0061190E">
        <w:rPr>
          <w:rFonts w:cs="Calibri"/>
          <w:b/>
          <w:szCs w:val="22"/>
          <w:lang w:eastAsia="es-CO"/>
        </w:rPr>
        <w:t>ALL REPS</w:t>
      </w:r>
      <w:r w:rsidRPr="0061190E">
        <w:rPr>
          <w:rFonts w:cs="Calibri"/>
          <w:szCs w:val="22"/>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6D5D0B09" w14:textId="77777777" w:rsidR="00445D29" w:rsidRPr="0061190E" w:rsidRDefault="00445D29" w:rsidP="00445D29">
      <w:pPr>
        <w:spacing w:before="0" w:after="0" w:line="0" w:lineRule="atLeast"/>
        <w:jc w:val="both"/>
        <w:rPr>
          <w:rFonts w:cs="Calibri"/>
          <w:szCs w:val="22"/>
          <w:lang w:eastAsia="es-CO"/>
        </w:rPr>
      </w:pPr>
    </w:p>
    <w:p w14:paraId="257D4405" w14:textId="77777777" w:rsidR="00445D29" w:rsidRPr="0061190E" w:rsidRDefault="00445D29" w:rsidP="00445D29">
      <w:pPr>
        <w:spacing w:before="0" w:after="0" w:line="0" w:lineRule="atLeast"/>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61190E">
        <w:rPr>
          <w:rFonts w:cs="Calibri"/>
          <w:b/>
          <w:szCs w:val="22"/>
          <w:lang w:eastAsia="es-CO"/>
        </w:rPr>
        <w:t>ALL REPS</w:t>
      </w:r>
      <w:r w:rsidRPr="0061190E">
        <w:rPr>
          <w:rFonts w:cs="Calibri"/>
          <w:szCs w:val="22"/>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51A72F15" w14:textId="77777777" w:rsidR="00445D29" w:rsidRPr="0061190E" w:rsidRDefault="00445D29" w:rsidP="00445D29">
      <w:pPr>
        <w:spacing w:before="0" w:after="0" w:line="0" w:lineRule="atLeast"/>
        <w:jc w:val="both"/>
        <w:rPr>
          <w:rFonts w:cs="Calibri"/>
          <w:szCs w:val="22"/>
          <w:lang w:eastAsia="es-CO"/>
        </w:rPr>
      </w:pPr>
    </w:p>
    <w:p w14:paraId="15C62C79" w14:textId="77777777" w:rsidR="00445D29" w:rsidRPr="0061190E" w:rsidRDefault="00445D29" w:rsidP="00445D29">
      <w:pPr>
        <w:spacing w:before="0" w:after="0" w:line="0" w:lineRule="atLeast"/>
        <w:jc w:val="both"/>
        <w:rPr>
          <w:rFonts w:cs="Calibri"/>
          <w:szCs w:val="22"/>
          <w:lang w:eastAsia="es-CO"/>
        </w:rPr>
      </w:pPr>
      <w:r w:rsidRPr="0061190E">
        <w:rPr>
          <w:rFonts w:cs="Calibri"/>
          <w:szCs w:val="22"/>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61190E">
        <w:rPr>
          <w:rFonts w:cs="Calibri"/>
          <w:b/>
          <w:szCs w:val="22"/>
          <w:lang w:eastAsia="es-CO"/>
        </w:rPr>
        <w:t>ALL REPS</w:t>
      </w:r>
      <w:r w:rsidRPr="0061190E">
        <w:rPr>
          <w:rFonts w:cs="Calibri"/>
          <w:szCs w:val="22"/>
          <w:lang w:eastAsia="es-CO"/>
        </w:rPr>
        <w:t xml:space="preserve"> no tiene ningún tipo de control o injerencia.</w:t>
      </w:r>
    </w:p>
    <w:p w14:paraId="6EA4CA63" w14:textId="77777777" w:rsidR="00445D29" w:rsidRPr="0061190E" w:rsidRDefault="00445D29" w:rsidP="00445D29">
      <w:pPr>
        <w:spacing w:before="0" w:after="0" w:line="0" w:lineRule="atLeast"/>
        <w:jc w:val="both"/>
        <w:rPr>
          <w:rFonts w:cs="Calibri"/>
          <w:szCs w:val="22"/>
          <w:lang w:eastAsia="es-CO"/>
        </w:rPr>
      </w:pPr>
    </w:p>
    <w:p w14:paraId="42F52D27" w14:textId="77777777" w:rsidR="00445D29" w:rsidRPr="0061190E" w:rsidRDefault="00445D29" w:rsidP="00445D29">
      <w:pPr>
        <w:spacing w:before="0" w:after="0" w:line="0" w:lineRule="atLeast"/>
        <w:jc w:val="both"/>
        <w:rPr>
          <w:rFonts w:cs="Calibri"/>
          <w:szCs w:val="22"/>
          <w:lang w:eastAsia="es-CO"/>
        </w:rPr>
      </w:pPr>
      <w:r w:rsidRPr="0061190E">
        <w:rPr>
          <w:rFonts w:cs="Calibri"/>
          <w:szCs w:val="22"/>
          <w:lang w:eastAsia="es-CO"/>
        </w:rPr>
        <w:t xml:space="preserve">Por regla general, </w:t>
      </w:r>
      <w:r w:rsidRPr="0061190E">
        <w:rPr>
          <w:rFonts w:cs="Calibri"/>
          <w:b/>
          <w:szCs w:val="22"/>
          <w:lang w:eastAsia="es-CO"/>
        </w:rPr>
        <w:t>ALL REPS</w:t>
      </w:r>
      <w:r w:rsidRPr="0061190E">
        <w:rPr>
          <w:rFonts w:cs="Calibri"/>
          <w:szCs w:val="22"/>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61190E">
        <w:rPr>
          <w:rFonts w:cs="Calibri"/>
          <w:b/>
          <w:szCs w:val="22"/>
          <w:lang w:eastAsia="es-CO"/>
        </w:rPr>
        <w:t>ALL REPS</w:t>
      </w:r>
      <w:r w:rsidRPr="0061190E">
        <w:rPr>
          <w:rFonts w:cs="Calibri"/>
          <w:szCs w:val="22"/>
          <w:lang w:eastAsia="es-CO"/>
        </w:rPr>
        <w:t xml:space="preserve"> gestionará ante los operadores del programa una solicitud de reembolso, lo cual no implica que </w:t>
      </w:r>
      <w:r w:rsidRPr="0061190E">
        <w:rPr>
          <w:rFonts w:cs="Calibri"/>
          <w:b/>
          <w:szCs w:val="22"/>
          <w:lang w:eastAsia="es-CO"/>
        </w:rPr>
        <w:t>ALL REPS</w:t>
      </w:r>
      <w:r w:rsidRPr="0061190E">
        <w:rPr>
          <w:rFonts w:cs="Calibri"/>
          <w:szCs w:val="22"/>
          <w:lang w:eastAsia="es-CO"/>
        </w:rPr>
        <w:t xml:space="preserve"> se comprometa a obtener de su parte una respuesta positiva y un monto determinado. En caso tal que los operadores accedan a realizar un reembolso al cliente, </w:t>
      </w:r>
      <w:r w:rsidRPr="0061190E">
        <w:rPr>
          <w:rFonts w:cs="Calibri"/>
          <w:b/>
          <w:szCs w:val="22"/>
          <w:lang w:eastAsia="es-CO"/>
        </w:rPr>
        <w:t>ALL REPS</w:t>
      </w:r>
      <w:r w:rsidRPr="0061190E">
        <w:rPr>
          <w:rFonts w:cs="Calibri"/>
          <w:szCs w:val="22"/>
          <w:lang w:eastAsia="es-CO"/>
        </w:rPr>
        <w:t xml:space="preserve"> tendrá derecho a retener los valores que correspondan a costos administrativos, financieros y márgenes de ganancia estimada. </w:t>
      </w:r>
    </w:p>
    <w:p w14:paraId="52D20E4E" w14:textId="77777777" w:rsidR="00445D29" w:rsidRPr="0061190E" w:rsidRDefault="00445D29" w:rsidP="00445D29">
      <w:pPr>
        <w:spacing w:before="0" w:after="0" w:line="0" w:lineRule="atLeast"/>
        <w:jc w:val="both"/>
        <w:rPr>
          <w:rFonts w:cs="Calibri"/>
          <w:szCs w:val="22"/>
          <w:lang w:eastAsia="es-CO"/>
        </w:rPr>
      </w:pPr>
    </w:p>
    <w:p w14:paraId="5F7B97B5" w14:textId="77777777" w:rsidR="00445D29" w:rsidRPr="0061190E" w:rsidRDefault="00445D29" w:rsidP="00445D29">
      <w:pPr>
        <w:spacing w:before="0" w:after="0" w:line="0" w:lineRule="atLeast"/>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2377DEA3" w14:textId="77777777" w:rsidR="00445D29" w:rsidRPr="0061190E" w:rsidRDefault="00445D29" w:rsidP="00445D29">
      <w:pPr>
        <w:spacing w:before="0" w:after="0" w:line="0" w:lineRule="atLeast"/>
        <w:jc w:val="both"/>
        <w:rPr>
          <w:rFonts w:cs="Calibri"/>
          <w:szCs w:val="22"/>
          <w:lang w:eastAsia="es-CO"/>
        </w:rPr>
      </w:pPr>
    </w:p>
    <w:p w14:paraId="48A4CB90" w14:textId="77777777" w:rsidR="00445D29" w:rsidRPr="0061190E" w:rsidRDefault="00445D29" w:rsidP="00445D29">
      <w:pPr>
        <w:spacing w:before="0" w:after="0" w:line="0" w:lineRule="atLeast"/>
        <w:jc w:val="both"/>
        <w:rPr>
          <w:rFonts w:cs="Calibri"/>
          <w:szCs w:val="22"/>
          <w:lang w:eastAsia="es-CO"/>
        </w:rPr>
      </w:pPr>
      <w:r w:rsidRPr="0061190E">
        <w:rPr>
          <w:rFonts w:cs="Calibri"/>
          <w:szCs w:val="22"/>
          <w:lang w:eastAsia="es-CO"/>
        </w:rPr>
        <w:t xml:space="preserve">Los reembolsos que tuviera lugar por algún motivo, y previamente comprobado se realizarán dentro de los 30 días siguientes a solicitud o el máximo establecido legalmente, si el </w:t>
      </w:r>
      <w:proofErr w:type="spellStart"/>
      <w:r w:rsidRPr="0061190E">
        <w:rPr>
          <w:rFonts w:cs="Calibri"/>
          <w:szCs w:val="22"/>
          <w:lang w:eastAsia="es-CO"/>
        </w:rPr>
        <w:t>tramite</w:t>
      </w:r>
      <w:proofErr w:type="spellEnd"/>
      <w:r w:rsidRPr="0061190E">
        <w:rPr>
          <w:rFonts w:cs="Calibri"/>
          <w:szCs w:val="22"/>
          <w:lang w:eastAsia="es-CO"/>
        </w:rPr>
        <w:t xml:space="preserve"> toma más tiempo por causas ajenas a </w:t>
      </w:r>
      <w:r w:rsidRPr="0061190E">
        <w:rPr>
          <w:rFonts w:cs="Calibri"/>
          <w:b/>
          <w:szCs w:val="22"/>
          <w:lang w:eastAsia="es-CO"/>
        </w:rPr>
        <w:t>ALL REPS</w:t>
      </w:r>
      <w:r w:rsidRPr="0061190E">
        <w:rPr>
          <w:rFonts w:cs="Calibri"/>
          <w:szCs w:val="22"/>
          <w:lang w:eastAsia="es-CO"/>
        </w:rPr>
        <w:t xml:space="preserve">, ésta no reconocerá ningún interés sobre las sumas a reembolsar. </w:t>
      </w:r>
    </w:p>
    <w:p w14:paraId="75221D90" w14:textId="77777777" w:rsidR="00445D29" w:rsidRPr="0061190E" w:rsidRDefault="00445D29" w:rsidP="00445D29">
      <w:pPr>
        <w:spacing w:before="0" w:after="0" w:line="0" w:lineRule="atLeast"/>
        <w:jc w:val="both"/>
        <w:rPr>
          <w:rFonts w:cs="Calibri"/>
          <w:szCs w:val="22"/>
          <w:lang w:eastAsia="es-CO"/>
        </w:rPr>
      </w:pPr>
    </w:p>
    <w:p w14:paraId="38D51DBE" w14:textId="77777777" w:rsidR="00445D29" w:rsidRPr="0061190E" w:rsidRDefault="00445D29" w:rsidP="00445D29">
      <w:pPr>
        <w:spacing w:before="0" w:after="0" w:line="0" w:lineRule="atLeast"/>
        <w:jc w:val="both"/>
        <w:rPr>
          <w:rFonts w:cs="Calibri"/>
          <w:szCs w:val="22"/>
          <w:lang w:eastAsia="es-CO"/>
        </w:rPr>
      </w:pPr>
      <w:r w:rsidRPr="0061190E">
        <w:rPr>
          <w:rFonts w:cs="Calibri"/>
          <w:szCs w:val="22"/>
          <w:lang w:eastAsia="es-CO"/>
        </w:rPr>
        <w:t xml:space="preserve">En el hecho de requerir visa para alguno de los itinerarios, </w:t>
      </w:r>
      <w:r w:rsidRPr="0061190E">
        <w:rPr>
          <w:rFonts w:cs="Calibri"/>
          <w:b/>
          <w:szCs w:val="22"/>
          <w:lang w:eastAsia="es-CO"/>
        </w:rPr>
        <w:t>ALL REPS</w:t>
      </w:r>
      <w:r w:rsidRPr="0061190E">
        <w:rPr>
          <w:rFonts w:cs="Calibri"/>
          <w:szCs w:val="22"/>
          <w:lang w:eastAsia="es-CO"/>
        </w:rPr>
        <w:t xml:space="preserve"> informará y prestará asesoría al cliente, pero no será responsable del trámite que hagan directamente las agencias de viajes, siendo de exclusiva autonomía de </w:t>
      </w:r>
      <w:r w:rsidRPr="0061190E">
        <w:rPr>
          <w:rFonts w:cs="Calibri"/>
          <w:szCs w:val="22"/>
          <w:lang w:eastAsia="es-CO"/>
        </w:rPr>
        <w:lastRenderedPageBreak/>
        <w:t>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62E2C263" w14:textId="77777777" w:rsidR="00445D29" w:rsidRPr="0061190E" w:rsidRDefault="00445D29" w:rsidP="00445D29">
      <w:pPr>
        <w:spacing w:before="0" w:after="0" w:line="0" w:lineRule="atLeast"/>
        <w:jc w:val="both"/>
        <w:rPr>
          <w:rFonts w:cs="Calibri"/>
          <w:szCs w:val="22"/>
          <w:lang w:eastAsia="es-CO"/>
        </w:rPr>
      </w:pPr>
    </w:p>
    <w:p w14:paraId="30482AEE" w14:textId="77777777" w:rsidR="00445D29" w:rsidRPr="0061190E" w:rsidRDefault="00445D29" w:rsidP="00445D29">
      <w:pPr>
        <w:spacing w:before="0" w:after="0" w:line="0" w:lineRule="atLeast"/>
        <w:jc w:val="both"/>
        <w:rPr>
          <w:rFonts w:cs="Calibri"/>
          <w:szCs w:val="22"/>
          <w:lang w:eastAsia="es-CO"/>
        </w:rPr>
      </w:pPr>
      <w:r w:rsidRPr="0061190E">
        <w:rPr>
          <w:rFonts w:cs="Calibri"/>
          <w:szCs w:val="22"/>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61190E">
        <w:rPr>
          <w:rFonts w:cs="Calibri"/>
          <w:b/>
          <w:szCs w:val="22"/>
          <w:lang w:eastAsia="es-CO"/>
        </w:rPr>
        <w:t>ALL REPS</w:t>
      </w:r>
      <w:r w:rsidRPr="0061190E">
        <w:rPr>
          <w:rFonts w:cs="Calibri"/>
          <w:szCs w:val="22"/>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5BA3B391" w14:textId="77777777" w:rsidR="00445D29" w:rsidRPr="0061190E" w:rsidRDefault="00445D29" w:rsidP="00445D29">
      <w:pPr>
        <w:spacing w:before="0" w:after="0" w:line="0" w:lineRule="atLeast"/>
        <w:jc w:val="both"/>
        <w:rPr>
          <w:rFonts w:cs="Calibri"/>
          <w:szCs w:val="22"/>
          <w:lang w:eastAsia="es-CO"/>
        </w:rPr>
      </w:pPr>
    </w:p>
    <w:p w14:paraId="322CA9FA" w14:textId="77777777" w:rsidR="00445D29" w:rsidRPr="0061190E" w:rsidRDefault="00445D29" w:rsidP="00445D29">
      <w:pPr>
        <w:spacing w:before="0" w:after="0" w:line="0" w:lineRule="atLeast"/>
        <w:jc w:val="both"/>
        <w:rPr>
          <w:rFonts w:cs="Calibri"/>
          <w:szCs w:val="22"/>
          <w:lang w:eastAsia="es-CO"/>
        </w:rPr>
      </w:pPr>
      <w:r w:rsidRPr="0061190E">
        <w:rPr>
          <w:rFonts w:cs="Calibri"/>
          <w:szCs w:val="22"/>
          <w:lang w:eastAsia="es-CO"/>
        </w:rPr>
        <w:t xml:space="preserve">En relación con los perjuicios, de ser permitido por la legislación vigente y salvo que se establezca de otra manera en las condiciones especiales de cada programa, </w:t>
      </w:r>
      <w:r w:rsidRPr="0061190E">
        <w:rPr>
          <w:rFonts w:cs="Calibri"/>
          <w:b/>
          <w:szCs w:val="22"/>
          <w:lang w:eastAsia="es-CO"/>
        </w:rPr>
        <w:t>ALL REPS</w:t>
      </w:r>
      <w:r w:rsidRPr="0061190E">
        <w:rPr>
          <w:rFonts w:cs="Calibri"/>
          <w:szCs w:val="22"/>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61190E">
        <w:rPr>
          <w:rFonts w:cs="Calibri"/>
          <w:b/>
          <w:szCs w:val="22"/>
          <w:lang w:eastAsia="es-CO"/>
        </w:rPr>
        <w:t>ALL REPS</w:t>
      </w:r>
      <w:r w:rsidRPr="0061190E">
        <w:rPr>
          <w:rFonts w:cs="Calibri"/>
          <w:szCs w:val="22"/>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7681AFA9" w14:textId="77777777" w:rsidR="00445D29" w:rsidRPr="0061190E" w:rsidRDefault="00445D29" w:rsidP="00445D29">
      <w:pPr>
        <w:spacing w:before="0" w:after="0" w:line="0" w:lineRule="atLeast"/>
        <w:jc w:val="both"/>
        <w:rPr>
          <w:rFonts w:cs="Calibri"/>
          <w:szCs w:val="22"/>
          <w:lang w:eastAsia="es-CO"/>
        </w:rPr>
      </w:pPr>
    </w:p>
    <w:p w14:paraId="683CF069" w14:textId="77777777" w:rsidR="00445D29" w:rsidRPr="0061190E" w:rsidRDefault="00445D29" w:rsidP="00445D29">
      <w:pPr>
        <w:spacing w:before="0" w:after="0" w:line="0" w:lineRule="atLeast"/>
        <w:jc w:val="both"/>
        <w:rPr>
          <w:rFonts w:cs="Calibri"/>
          <w:szCs w:val="22"/>
          <w:lang w:eastAsia="es-CO"/>
        </w:rPr>
      </w:pPr>
      <w:r w:rsidRPr="0061190E">
        <w:rPr>
          <w:rFonts w:cs="Calibri"/>
          <w:szCs w:val="22"/>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04DFDC77" w14:textId="77777777" w:rsidR="00445D29" w:rsidRPr="0061190E" w:rsidRDefault="00445D29" w:rsidP="00445D29">
      <w:pPr>
        <w:spacing w:before="0" w:after="0" w:line="0" w:lineRule="atLeast"/>
        <w:jc w:val="both"/>
        <w:rPr>
          <w:rFonts w:cs="Calibri"/>
          <w:szCs w:val="22"/>
          <w:lang w:eastAsia="es-CO"/>
        </w:rPr>
      </w:pPr>
    </w:p>
    <w:p w14:paraId="1B197F6C" w14:textId="77777777" w:rsidR="00445D29" w:rsidRPr="0061190E" w:rsidRDefault="00445D29" w:rsidP="00445D29">
      <w:pPr>
        <w:spacing w:before="0" w:after="0" w:line="0" w:lineRule="atLeast"/>
        <w:jc w:val="both"/>
        <w:rPr>
          <w:rFonts w:cs="Calibri"/>
          <w:szCs w:val="22"/>
          <w:lang w:eastAsia="es-CO"/>
        </w:rPr>
      </w:pPr>
      <w:r w:rsidRPr="0061190E">
        <w:rPr>
          <w:rFonts w:cs="Calibri"/>
          <w:b/>
          <w:szCs w:val="22"/>
          <w:lang w:eastAsia="es-CO"/>
        </w:rPr>
        <w:t>DERECHO AL RETRACTO. ALL REPS</w:t>
      </w:r>
      <w:r w:rsidRPr="0061190E">
        <w:rPr>
          <w:rFonts w:cs="Calibri"/>
          <w:szCs w:val="22"/>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3C3A22EF" w14:textId="77777777" w:rsidR="00445D29" w:rsidRPr="0061190E" w:rsidRDefault="00445D29" w:rsidP="00445D29">
      <w:pPr>
        <w:spacing w:before="0" w:after="0" w:line="0" w:lineRule="atLeast"/>
        <w:jc w:val="both"/>
        <w:rPr>
          <w:rFonts w:cs="Calibri"/>
          <w:szCs w:val="22"/>
          <w:lang w:eastAsia="es-CO"/>
        </w:rPr>
      </w:pPr>
    </w:p>
    <w:p w14:paraId="1D5AF65B" w14:textId="77777777" w:rsidR="00445D29" w:rsidRPr="0061190E" w:rsidRDefault="00445D29" w:rsidP="00445D29">
      <w:pPr>
        <w:spacing w:before="0" w:after="0" w:line="0" w:lineRule="atLeast"/>
        <w:jc w:val="both"/>
        <w:rPr>
          <w:rFonts w:cs="Calibri"/>
          <w:szCs w:val="22"/>
          <w:lang w:eastAsia="es-CO"/>
        </w:rPr>
      </w:pPr>
      <w:r w:rsidRPr="0061190E">
        <w:rPr>
          <w:rFonts w:cs="Calibri"/>
          <w:b/>
          <w:szCs w:val="22"/>
          <w:lang w:eastAsia="es-CO"/>
        </w:rPr>
        <w:t>CONDICIONES Y FORMA DE PAGO</w:t>
      </w:r>
      <w:r w:rsidRPr="0061190E">
        <w:rPr>
          <w:rFonts w:cs="Calibri"/>
          <w:szCs w:val="22"/>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5" w:history="1">
        <w:r w:rsidRPr="0061190E">
          <w:rPr>
            <w:rFonts w:cs="Calibri"/>
            <w:color w:val="0000FF"/>
            <w:szCs w:val="22"/>
            <w:u w:val="single"/>
            <w:lang w:eastAsia="es-CO"/>
          </w:rPr>
          <w:t>www.allreps.com</w:t>
        </w:r>
      </w:hyperlink>
      <w:r w:rsidRPr="0061190E">
        <w:rPr>
          <w:rFonts w:cs="Calibri"/>
          <w:szCs w:val="22"/>
          <w:lang w:eastAsia="es-CO"/>
        </w:rPr>
        <w:t xml:space="preserve"> - </w:t>
      </w:r>
      <w:hyperlink r:id="rId16" w:history="1">
        <w:r w:rsidRPr="0061190E">
          <w:rPr>
            <w:rFonts w:cs="Calibri"/>
            <w:color w:val="0000FF"/>
            <w:szCs w:val="22"/>
            <w:u w:val="single"/>
            <w:lang w:eastAsia="es-CO"/>
          </w:rPr>
          <w:t>www.allrepsreceptivo.com</w:t>
        </w:r>
      </w:hyperlink>
      <w:r w:rsidRPr="0061190E">
        <w:rPr>
          <w:rFonts w:cs="Calibri"/>
          <w:szCs w:val="22"/>
          <w:lang w:eastAsia="es-CO"/>
        </w:rPr>
        <w:t xml:space="preserve"> o asesor comercial o confirmación de servicios. </w:t>
      </w:r>
    </w:p>
    <w:p w14:paraId="45A9B822" w14:textId="77777777" w:rsidR="00445D29" w:rsidRPr="0061190E" w:rsidRDefault="00445D29" w:rsidP="00445D29">
      <w:pPr>
        <w:spacing w:before="0" w:after="0" w:line="0" w:lineRule="atLeast"/>
        <w:jc w:val="both"/>
        <w:rPr>
          <w:rFonts w:cs="Calibri"/>
          <w:szCs w:val="22"/>
          <w:lang w:eastAsia="es-CO"/>
        </w:rPr>
      </w:pPr>
    </w:p>
    <w:p w14:paraId="1B09B73C" w14:textId="77777777" w:rsidR="00445D29" w:rsidRPr="0061190E" w:rsidRDefault="00445D29" w:rsidP="00445D29">
      <w:pPr>
        <w:spacing w:before="0" w:after="0" w:line="0" w:lineRule="atLeast"/>
        <w:jc w:val="both"/>
        <w:rPr>
          <w:rFonts w:cs="Calibri"/>
          <w:szCs w:val="22"/>
          <w:lang w:eastAsia="es-CO"/>
        </w:rPr>
      </w:pPr>
      <w:r w:rsidRPr="0061190E">
        <w:rPr>
          <w:rFonts w:cs="Calibri"/>
          <w:szCs w:val="22"/>
          <w:lang w:eastAsia="es-CO"/>
        </w:rPr>
        <w:t xml:space="preserve">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w:t>
      </w:r>
      <w:r w:rsidRPr="0061190E">
        <w:rPr>
          <w:rFonts w:cs="Calibri"/>
          <w:szCs w:val="22"/>
          <w:lang w:eastAsia="es-CO"/>
        </w:rPr>
        <w:lastRenderedPageBreak/>
        <w:t>agencia de viajes por escrito o por cualquier medio, debido a que estas diferencias deben ser asumidas por el viajero.</w:t>
      </w:r>
    </w:p>
    <w:p w14:paraId="5EC74C31" w14:textId="77777777" w:rsidR="00445D29" w:rsidRPr="0061190E" w:rsidRDefault="00445D29" w:rsidP="00445D29">
      <w:pPr>
        <w:spacing w:before="0" w:after="0" w:line="0" w:lineRule="atLeast"/>
        <w:jc w:val="both"/>
        <w:rPr>
          <w:rFonts w:cs="Calibri"/>
          <w:szCs w:val="22"/>
          <w:lang w:eastAsia="es-CO"/>
        </w:rPr>
      </w:pPr>
    </w:p>
    <w:p w14:paraId="1EC2D403" w14:textId="77777777" w:rsidR="00445D29" w:rsidRPr="0061190E" w:rsidRDefault="00445D29" w:rsidP="00445D29">
      <w:pPr>
        <w:spacing w:before="0" w:after="0" w:line="0" w:lineRule="atLeast"/>
        <w:jc w:val="both"/>
        <w:rPr>
          <w:rFonts w:cs="Calibri"/>
          <w:szCs w:val="22"/>
          <w:lang w:eastAsia="es-CO"/>
        </w:rPr>
      </w:pPr>
      <w:r w:rsidRPr="0061190E">
        <w:rPr>
          <w:rFonts w:cs="Calibri"/>
          <w:szCs w:val="22"/>
          <w:lang w:eastAsia="es-CO"/>
        </w:rPr>
        <w:t xml:space="preserve">Los impuestos, tasas y contribuciones que afecten las tarifas aéreas, hoteleras y demás servicios ofrecidos por </w:t>
      </w:r>
      <w:r w:rsidRPr="0061190E">
        <w:rPr>
          <w:rFonts w:cs="Calibri"/>
          <w:b/>
          <w:szCs w:val="22"/>
          <w:lang w:eastAsia="es-CO"/>
        </w:rPr>
        <w:t xml:space="preserve">ALL REPS </w:t>
      </w:r>
      <w:r w:rsidRPr="0061190E">
        <w:rPr>
          <w:rFonts w:cs="Calibri"/>
          <w:szCs w:val="22"/>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7" w:history="1">
        <w:r w:rsidRPr="0061190E">
          <w:rPr>
            <w:rFonts w:cs="Calibri"/>
            <w:color w:val="0000FF"/>
            <w:szCs w:val="22"/>
            <w:u w:val="single"/>
            <w:lang w:eastAsia="es-CO"/>
          </w:rPr>
          <w:t>www.allreps.com</w:t>
        </w:r>
      </w:hyperlink>
      <w:r w:rsidRPr="0061190E">
        <w:rPr>
          <w:rFonts w:cs="Calibri"/>
          <w:szCs w:val="22"/>
          <w:lang w:eastAsia="es-CO"/>
        </w:rPr>
        <w:t xml:space="preserve"> - </w:t>
      </w:r>
      <w:hyperlink r:id="rId18" w:history="1">
        <w:r w:rsidRPr="0061190E">
          <w:rPr>
            <w:rFonts w:cs="Calibri"/>
            <w:color w:val="0000FF"/>
            <w:szCs w:val="22"/>
            <w:u w:val="single"/>
            <w:lang w:eastAsia="es-CO"/>
          </w:rPr>
          <w:t>www.allrepsreceptivo.com</w:t>
        </w:r>
      </w:hyperlink>
      <w:r w:rsidRPr="0061190E">
        <w:rPr>
          <w:rFonts w:cs="Calibri"/>
          <w:szCs w:val="22"/>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334C3342" w14:textId="77777777" w:rsidR="00445D29" w:rsidRPr="0061190E" w:rsidRDefault="00445D29" w:rsidP="00445D29">
      <w:pPr>
        <w:spacing w:before="0" w:after="0" w:line="0" w:lineRule="atLeast"/>
        <w:jc w:val="both"/>
        <w:rPr>
          <w:rFonts w:cs="Calibri"/>
          <w:szCs w:val="22"/>
          <w:lang w:eastAsia="es-CO"/>
        </w:rPr>
      </w:pPr>
    </w:p>
    <w:p w14:paraId="0D573F59" w14:textId="77777777" w:rsidR="00445D29" w:rsidRPr="0061190E" w:rsidRDefault="00445D29" w:rsidP="00445D29">
      <w:pPr>
        <w:spacing w:before="0" w:after="0" w:line="0" w:lineRule="atLeast"/>
        <w:jc w:val="both"/>
        <w:rPr>
          <w:rFonts w:cs="Calibri"/>
          <w:szCs w:val="22"/>
          <w:lang w:eastAsia="es-CO"/>
        </w:rPr>
      </w:pPr>
      <w:r w:rsidRPr="0061190E">
        <w:rPr>
          <w:rFonts w:cs="Calibri"/>
          <w:szCs w:val="22"/>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61190E">
        <w:rPr>
          <w:rFonts w:cs="Calibri"/>
          <w:b/>
          <w:szCs w:val="22"/>
          <w:lang w:eastAsia="es-CO"/>
        </w:rPr>
        <w:t xml:space="preserve">ALL REPS </w:t>
      </w:r>
      <w:r w:rsidRPr="0061190E">
        <w:rPr>
          <w:rFonts w:cs="Calibri"/>
          <w:szCs w:val="22"/>
          <w:lang w:eastAsia="es-CO"/>
        </w:rPr>
        <w:t>no asume responsabilidad alguna por los daños y perjuicios sufridos por el pasajero por la prestación del servicio de transporte terrestre utilizado por los operadores locales.</w:t>
      </w:r>
    </w:p>
    <w:p w14:paraId="67260109" w14:textId="77777777" w:rsidR="00445D29" w:rsidRPr="0061190E" w:rsidRDefault="00445D29" w:rsidP="00445D29">
      <w:pPr>
        <w:spacing w:before="0" w:after="0" w:line="0" w:lineRule="atLeast"/>
        <w:jc w:val="both"/>
        <w:rPr>
          <w:rFonts w:cs="Calibri"/>
          <w:szCs w:val="22"/>
          <w:lang w:eastAsia="es-CO"/>
        </w:rPr>
      </w:pPr>
    </w:p>
    <w:p w14:paraId="3802AFF4" w14:textId="77777777" w:rsidR="00445D29" w:rsidRPr="0061190E" w:rsidRDefault="00445D29" w:rsidP="00445D29">
      <w:pPr>
        <w:spacing w:before="0" w:after="0" w:line="0" w:lineRule="atLeast"/>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61190E">
        <w:rPr>
          <w:rFonts w:cs="Calibri"/>
          <w:b/>
          <w:szCs w:val="22"/>
          <w:lang w:eastAsia="es-CO"/>
        </w:rPr>
        <w:t>ALL REPS</w:t>
      </w:r>
      <w:r w:rsidRPr="0061190E">
        <w:rPr>
          <w:rFonts w:cs="Calibri"/>
          <w:szCs w:val="22"/>
          <w:lang w:eastAsia="es-CO"/>
        </w:rPr>
        <w:t xml:space="preserve"> no será responsable por las modificaciones realizadas, ni por reembolso alguno de servicios no tomados. </w:t>
      </w:r>
      <w:r w:rsidRPr="0061190E">
        <w:rPr>
          <w:rFonts w:cs="Calibri"/>
          <w:b/>
          <w:szCs w:val="22"/>
          <w:lang w:eastAsia="es-CO"/>
        </w:rPr>
        <w:t>ALL REPS</w:t>
      </w:r>
      <w:r w:rsidRPr="0061190E">
        <w:rPr>
          <w:rFonts w:cs="Calibri"/>
          <w:szCs w:val="22"/>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5A24FCE1" w14:textId="77777777" w:rsidR="00445D29" w:rsidRPr="0061190E" w:rsidRDefault="00445D29" w:rsidP="00445D29">
      <w:pPr>
        <w:spacing w:before="0" w:after="0" w:line="0" w:lineRule="atLeast"/>
        <w:jc w:val="both"/>
        <w:rPr>
          <w:rFonts w:cs="Calibri"/>
          <w:szCs w:val="22"/>
          <w:lang w:eastAsia="es-CO"/>
        </w:rPr>
      </w:pPr>
    </w:p>
    <w:p w14:paraId="58062A64" w14:textId="77777777" w:rsidR="00445D29" w:rsidRPr="0061190E" w:rsidRDefault="00445D29" w:rsidP="00445D29">
      <w:pPr>
        <w:spacing w:before="0" w:after="0" w:line="0" w:lineRule="atLeast"/>
        <w:jc w:val="both"/>
        <w:rPr>
          <w:rFonts w:cs="Calibri"/>
          <w:szCs w:val="22"/>
          <w:lang w:eastAsia="es-CO"/>
        </w:rPr>
      </w:pPr>
      <w:r w:rsidRPr="0061190E">
        <w:rPr>
          <w:rFonts w:cs="Calibri"/>
          <w:b/>
          <w:szCs w:val="22"/>
          <w:lang w:eastAsia="es-CO"/>
        </w:rPr>
        <w:t>ALL REPS</w:t>
      </w:r>
      <w:r w:rsidRPr="0061190E">
        <w:rPr>
          <w:rFonts w:cs="Calibri"/>
          <w:szCs w:val="22"/>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7F951252" w14:textId="77777777" w:rsidR="00445D29" w:rsidRPr="0061190E" w:rsidRDefault="00445D29" w:rsidP="00445D29">
      <w:pPr>
        <w:spacing w:before="0" w:after="0" w:line="0" w:lineRule="atLeast"/>
        <w:jc w:val="both"/>
        <w:rPr>
          <w:rFonts w:cs="Calibri"/>
          <w:szCs w:val="22"/>
          <w:lang w:eastAsia="es-CO"/>
        </w:rPr>
      </w:pPr>
    </w:p>
    <w:p w14:paraId="14ECC562" w14:textId="77777777" w:rsidR="00445D29" w:rsidRPr="0061190E" w:rsidRDefault="00445D29" w:rsidP="00445D29">
      <w:pPr>
        <w:spacing w:before="0" w:after="0" w:line="0" w:lineRule="atLeast"/>
        <w:jc w:val="both"/>
        <w:rPr>
          <w:rFonts w:cs="Calibri"/>
          <w:szCs w:val="22"/>
          <w:lang w:eastAsia="es-CO"/>
        </w:rPr>
      </w:pPr>
      <w:r w:rsidRPr="0061190E">
        <w:rPr>
          <w:rFonts w:cs="Calibri"/>
          <w:szCs w:val="22"/>
          <w:lang w:eastAsia="es-CO"/>
        </w:rPr>
        <w:t xml:space="preserve">El pasajero será el exclusivo responsable de la custodia de su equipaje y documentos de viaje. Bajo ninguna circunstancia </w:t>
      </w:r>
      <w:r w:rsidRPr="0061190E">
        <w:rPr>
          <w:rFonts w:cs="Calibri"/>
          <w:b/>
          <w:szCs w:val="22"/>
          <w:lang w:eastAsia="es-CO"/>
        </w:rPr>
        <w:t>ALL REPS</w:t>
      </w:r>
      <w:r w:rsidRPr="0061190E">
        <w:rPr>
          <w:rFonts w:cs="Calibri"/>
          <w:szCs w:val="22"/>
          <w:lang w:eastAsia="es-CO"/>
        </w:rPr>
        <w:t xml:space="preserve"> responderá por el extravío, daño, deterioro o pérdida de elementos del pasajero.</w:t>
      </w:r>
    </w:p>
    <w:p w14:paraId="5A5D022A" w14:textId="77777777" w:rsidR="00445D29" w:rsidRPr="0061190E" w:rsidRDefault="00445D29" w:rsidP="00445D29">
      <w:pPr>
        <w:spacing w:before="0" w:after="0" w:line="0" w:lineRule="atLeast"/>
        <w:jc w:val="both"/>
        <w:rPr>
          <w:rFonts w:cs="Calibri"/>
          <w:szCs w:val="22"/>
          <w:lang w:eastAsia="es-CO"/>
        </w:rPr>
      </w:pPr>
    </w:p>
    <w:p w14:paraId="3D28DCA0" w14:textId="77777777" w:rsidR="00445D29" w:rsidRPr="0061190E" w:rsidRDefault="00445D29" w:rsidP="00445D29">
      <w:pPr>
        <w:spacing w:before="0" w:after="0" w:line="0" w:lineRule="atLeast"/>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informará al pasajero las restricciones que establecen las aerolíneas en cuanto a prohibiciones, peso, cupo máximo y número de piezas por pasajero, siempre y cuando estos sean organizados por </w:t>
      </w:r>
      <w:r w:rsidRPr="0061190E">
        <w:rPr>
          <w:rFonts w:cs="Calibri"/>
          <w:b/>
          <w:szCs w:val="22"/>
          <w:lang w:eastAsia="es-CO"/>
        </w:rPr>
        <w:t>ALL REPS</w:t>
      </w:r>
      <w:r w:rsidRPr="0061190E">
        <w:rPr>
          <w:rFonts w:cs="Calibri"/>
          <w:szCs w:val="22"/>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63A4B805" w14:textId="77777777" w:rsidR="00445D29" w:rsidRPr="0061190E" w:rsidRDefault="00445D29" w:rsidP="00445D29">
      <w:pPr>
        <w:spacing w:before="0" w:after="0" w:line="0" w:lineRule="atLeast"/>
        <w:jc w:val="both"/>
        <w:rPr>
          <w:rFonts w:cs="Calibri"/>
          <w:szCs w:val="22"/>
          <w:lang w:eastAsia="es-CO"/>
        </w:rPr>
      </w:pPr>
    </w:p>
    <w:p w14:paraId="4134861C" w14:textId="77777777" w:rsidR="00445D29" w:rsidRPr="0061190E" w:rsidRDefault="00445D29" w:rsidP="00445D29">
      <w:pPr>
        <w:spacing w:before="0" w:after="0" w:line="0" w:lineRule="atLeast"/>
        <w:jc w:val="both"/>
        <w:rPr>
          <w:rFonts w:cs="Calibri"/>
          <w:szCs w:val="22"/>
          <w:lang w:eastAsia="es-CO"/>
        </w:rPr>
      </w:pPr>
      <w:r w:rsidRPr="0061190E">
        <w:rPr>
          <w:rFonts w:cs="Calibri"/>
          <w:szCs w:val="22"/>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9" w:history="1">
        <w:r w:rsidRPr="0061190E">
          <w:rPr>
            <w:rFonts w:cs="Calibri"/>
            <w:color w:val="0000FF"/>
            <w:szCs w:val="22"/>
            <w:u w:val="single"/>
            <w:lang w:eastAsia="es-CO"/>
          </w:rPr>
          <w:t>www.allreps.com</w:t>
        </w:r>
      </w:hyperlink>
      <w:r w:rsidRPr="0061190E">
        <w:rPr>
          <w:rFonts w:cs="Calibri"/>
          <w:szCs w:val="22"/>
          <w:lang w:eastAsia="es-CO"/>
        </w:rPr>
        <w:t xml:space="preserve"> - </w:t>
      </w:r>
      <w:hyperlink r:id="rId20" w:history="1">
        <w:r w:rsidRPr="0061190E">
          <w:rPr>
            <w:rFonts w:cs="Calibri"/>
            <w:color w:val="0000FF"/>
            <w:szCs w:val="22"/>
            <w:u w:val="single"/>
            <w:lang w:eastAsia="es-CO"/>
          </w:rPr>
          <w:t>www.allrepsreceptivo.com</w:t>
        </w:r>
      </w:hyperlink>
      <w:r w:rsidRPr="0061190E">
        <w:rPr>
          <w:rFonts w:cs="Calibri"/>
          <w:szCs w:val="22"/>
          <w:lang w:eastAsia="es-CO"/>
        </w:rPr>
        <w:t>. Una vez recibidos los dineros por depósitos o pagos totales, se entiende que el viajero conoce y acepta todas las políticas de pagos y cancelaciones del itinerario o servicios que está adquiriendo.</w:t>
      </w:r>
    </w:p>
    <w:p w14:paraId="1709C866" w14:textId="77777777" w:rsidR="00445D29" w:rsidRPr="0061190E" w:rsidRDefault="00445D29" w:rsidP="00445D29">
      <w:pPr>
        <w:spacing w:before="0" w:after="0" w:line="0" w:lineRule="atLeast"/>
        <w:jc w:val="both"/>
        <w:rPr>
          <w:rFonts w:cs="Calibri"/>
          <w:szCs w:val="22"/>
          <w:lang w:eastAsia="es-CO"/>
        </w:rPr>
      </w:pPr>
    </w:p>
    <w:p w14:paraId="6D59BDEE" w14:textId="77777777" w:rsidR="00445D29" w:rsidRPr="0061190E" w:rsidRDefault="00445D29" w:rsidP="00445D29">
      <w:pPr>
        <w:spacing w:before="0" w:after="0" w:line="0" w:lineRule="atLeast"/>
        <w:jc w:val="both"/>
        <w:rPr>
          <w:rFonts w:cs="Calibri"/>
          <w:szCs w:val="22"/>
          <w:lang w:eastAsia="es-CO"/>
        </w:rPr>
      </w:pPr>
      <w:r w:rsidRPr="0061190E">
        <w:rPr>
          <w:rFonts w:cs="Calibri"/>
          <w:szCs w:val="22"/>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26D83B3D" w14:textId="77777777" w:rsidR="00445D29" w:rsidRPr="0061190E" w:rsidRDefault="00445D29" w:rsidP="00445D29">
      <w:pPr>
        <w:spacing w:before="0" w:after="0" w:line="0" w:lineRule="atLeast"/>
        <w:jc w:val="both"/>
        <w:rPr>
          <w:rFonts w:cs="Calibri"/>
          <w:szCs w:val="22"/>
          <w:lang w:eastAsia="es-CO"/>
        </w:rPr>
      </w:pPr>
    </w:p>
    <w:p w14:paraId="50655CAA" w14:textId="77777777" w:rsidR="00445D29" w:rsidRPr="0061190E" w:rsidRDefault="00445D29" w:rsidP="00445D29">
      <w:pPr>
        <w:spacing w:before="0" w:after="0" w:line="0" w:lineRule="atLeast"/>
        <w:jc w:val="both"/>
        <w:rPr>
          <w:rFonts w:cs="Calibri"/>
          <w:szCs w:val="22"/>
          <w:lang w:eastAsia="es-CO"/>
        </w:rPr>
      </w:pPr>
      <w:r w:rsidRPr="0061190E">
        <w:rPr>
          <w:rFonts w:cs="Calibri"/>
          <w:szCs w:val="22"/>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61190E">
        <w:rPr>
          <w:rFonts w:cs="Calibri"/>
          <w:b/>
          <w:szCs w:val="22"/>
          <w:lang w:eastAsia="es-CO"/>
        </w:rPr>
        <w:t>ALL REPS</w:t>
      </w:r>
      <w:r w:rsidRPr="0061190E">
        <w:rPr>
          <w:rFonts w:cs="Calibri"/>
          <w:szCs w:val="22"/>
          <w:lang w:eastAsia="es-CO"/>
        </w:rPr>
        <w:t>.</w:t>
      </w:r>
    </w:p>
    <w:p w14:paraId="5BA0C6DD" w14:textId="77777777" w:rsidR="00445D29" w:rsidRPr="0061190E" w:rsidRDefault="00445D29" w:rsidP="00445D29">
      <w:pPr>
        <w:spacing w:before="0" w:after="0" w:line="0" w:lineRule="atLeast"/>
        <w:jc w:val="both"/>
        <w:rPr>
          <w:rFonts w:cs="Calibri"/>
          <w:szCs w:val="22"/>
          <w:lang w:eastAsia="es-CO"/>
        </w:rPr>
      </w:pPr>
    </w:p>
    <w:p w14:paraId="41F9F5B6" w14:textId="77777777" w:rsidR="00445D29" w:rsidRPr="0061190E" w:rsidRDefault="00445D29" w:rsidP="00445D29">
      <w:pPr>
        <w:spacing w:before="0" w:after="0" w:line="0" w:lineRule="atLeast"/>
        <w:jc w:val="both"/>
        <w:rPr>
          <w:rFonts w:cs="Calibri"/>
          <w:szCs w:val="22"/>
          <w:lang w:eastAsia="es-CO"/>
        </w:rPr>
      </w:pPr>
      <w:r w:rsidRPr="0061190E">
        <w:rPr>
          <w:rFonts w:cs="Calibri"/>
          <w:szCs w:val="22"/>
          <w:lang w:eastAsia="es-CO"/>
        </w:rPr>
        <w:t xml:space="preserve">Con el fin de contrarrestar la explotación sexual de niños, niñas y adolescentes en viajes y turismo, </w:t>
      </w:r>
      <w:r w:rsidRPr="0061190E">
        <w:rPr>
          <w:rFonts w:cs="Calibri"/>
          <w:b/>
          <w:szCs w:val="22"/>
          <w:lang w:eastAsia="es-CO"/>
        </w:rPr>
        <w:t>ALL REPS</w:t>
      </w:r>
      <w:r w:rsidRPr="0061190E">
        <w:rPr>
          <w:rFonts w:cs="Calibri"/>
          <w:szCs w:val="22"/>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2D541066" w14:textId="77777777" w:rsidR="00445D29" w:rsidRPr="0061190E" w:rsidRDefault="00445D29" w:rsidP="00445D29">
      <w:pPr>
        <w:spacing w:before="0" w:after="0" w:line="0" w:lineRule="atLeast"/>
        <w:jc w:val="both"/>
        <w:rPr>
          <w:rFonts w:cs="Calibri"/>
          <w:szCs w:val="22"/>
          <w:lang w:eastAsia="es-CO"/>
        </w:rPr>
      </w:pPr>
    </w:p>
    <w:p w14:paraId="0D05E543" w14:textId="77777777" w:rsidR="00445D29" w:rsidRPr="0061190E" w:rsidRDefault="00445D29" w:rsidP="00445D29">
      <w:pPr>
        <w:spacing w:before="0" w:after="0" w:line="0" w:lineRule="atLeast"/>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61190E">
        <w:rPr>
          <w:rFonts w:cs="Calibri"/>
          <w:b/>
          <w:szCs w:val="22"/>
          <w:lang w:eastAsia="es-CO"/>
        </w:rPr>
        <w:t>ALL REPS</w:t>
      </w:r>
      <w:r w:rsidRPr="0061190E">
        <w:rPr>
          <w:rFonts w:cs="Calibri"/>
          <w:szCs w:val="22"/>
          <w:lang w:eastAsia="es-CO"/>
        </w:rPr>
        <w:t xml:space="preserve"> precisa lo anterior en la siguiente frase “Cuidar el planeta es tarea de todos.”</w:t>
      </w:r>
    </w:p>
    <w:p w14:paraId="3638E467" w14:textId="77777777" w:rsidR="00445D29" w:rsidRPr="0061190E" w:rsidRDefault="00445D29" w:rsidP="00445D29">
      <w:pPr>
        <w:spacing w:before="0" w:after="0" w:line="0" w:lineRule="atLeast"/>
        <w:jc w:val="both"/>
        <w:rPr>
          <w:rFonts w:cs="Calibri"/>
          <w:szCs w:val="22"/>
          <w:lang w:eastAsia="es-CO"/>
        </w:rPr>
      </w:pPr>
    </w:p>
    <w:p w14:paraId="3F9F0B93" w14:textId="77777777" w:rsidR="00445D29" w:rsidRPr="0061190E" w:rsidRDefault="00445D29" w:rsidP="00445D29">
      <w:pPr>
        <w:spacing w:before="0" w:after="0" w:line="0" w:lineRule="atLeast"/>
        <w:jc w:val="both"/>
        <w:rPr>
          <w:rFonts w:cs="Calibri"/>
          <w:szCs w:val="22"/>
          <w:lang w:eastAsia="es-CO"/>
        </w:rPr>
      </w:pPr>
      <w:r w:rsidRPr="0061190E">
        <w:rPr>
          <w:rFonts w:cs="Calibri"/>
          <w:szCs w:val="22"/>
          <w:lang w:eastAsia="es-CO"/>
        </w:rPr>
        <w:t>Con el fin de mitigar los riesgos asociados a lavado de activos, financiación del terrorismo</w:t>
      </w:r>
      <w:r w:rsidRPr="0061190E">
        <w:rPr>
          <w:rFonts w:cs="Calibri"/>
          <w:b/>
          <w:szCs w:val="22"/>
          <w:lang w:eastAsia="es-CO"/>
        </w:rPr>
        <w:t>, ALL REPS</w:t>
      </w:r>
      <w:r w:rsidRPr="0061190E">
        <w:rPr>
          <w:rFonts w:cs="Calibri"/>
          <w:szCs w:val="22"/>
          <w:lang w:eastAsia="es-CO"/>
        </w:rPr>
        <w:t xml:space="preserve"> implementará mecanismo de debida diligencia para un conocimiento adecuado de los clientes. De igual manera, las agencias de viajes que adquieran los paquetes de </w:t>
      </w:r>
      <w:r w:rsidRPr="0061190E">
        <w:rPr>
          <w:rFonts w:cs="Calibri"/>
          <w:b/>
          <w:szCs w:val="22"/>
          <w:lang w:eastAsia="es-CO"/>
        </w:rPr>
        <w:t>ALL REPS</w:t>
      </w:r>
      <w:r w:rsidRPr="0061190E">
        <w:rPr>
          <w:rFonts w:cs="Calibri"/>
          <w:szCs w:val="22"/>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61190E">
        <w:rPr>
          <w:rFonts w:cs="Calibri"/>
          <w:b/>
          <w:szCs w:val="22"/>
          <w:lang w:eastAsia="es-CO"/>
        </w:rPr>
        <w:t>ALL REPS</w:t>
      </w:r>
      <w:r w:rsidRPr="0061190E">
        <w:rPr>
          <w:rFonts w:cs="Calibri"/>
          <w:szCs w:val="22"/>
          <w:lang w:eastAsia="es-CO"/>
        </w:rPr>
        <w:t xml:space="preserve"> podrá requerir a las agencias el análisis de cada cliente para soportar su sistema de gestión de riesgos de LA/FT.</w:t>
      </w:r>
    </w:p>
    <w:p w14:paraId="538BDD2B" w14:textId="77777777" w:rsidR="00445D29" w:rsidRPr="0061190E" w:rsidRDefault="00445D29" w:rsidP="00445D29">
      <w:pPr>
        <w:spacing w:before="0" w:after="0" w:line="0" w:lineRule="atLeast"/>
        <w:jc w:val="both"/>
        <w:rPr>
          <w:rFonts w:cs="Calibri"/>
          <w:szCs w:val="22"/>
          <w:lang w:eastAsia="es-CO"/>
        </w:rPr>
      </w:pPr>
    </w:p>
    <w:p w14:paraId="37B0A180" w14:textId="77777777" w:rsidR="00445D29" w:rsidRPr="0061190E" w:rsidRDefault="00445D29" w:rsidP="00445D29">
      <w:pPr>
        <w:spacing w:before="0" w:after="0" w:line="0" w:lineRule="atLeast"/>
        <w:jc w:val="both"/>
        <w:rPr>
          <w:rFonts w:cs="Calibri"/>
          <w:szCs w:val="22"/>
          <w:lang w:eastAsia="es-CO"/>
        </w:rPr>
      </w:pPr>
      <w:r w:rsidRPr="0061190E">
        <w:rPr>
          <w:rFonts w:cs="Calibri"/>
          <w:szCs w:val="22"/>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61190E">
        <w:rPr>
          <w:rFonts w:cs="Calibri"/>
          <w:b/>
          <w:szCs w:val="22"/>
          <w:lang w:eastAsia="es-CO"/>
        </w:rPr>
        <w:t>ALL REPS</w:t>
      </w:r>
      <w:r w:rsidRPr="0061190E">
        <w:rPr>
          <w:rFonts w:cs="Calibri"/>
          <w:szCs w:val="22"/>
          <w:lang w:eastAsia="es-CO"/>
        </w:rPr>
        <w:t xml:space="preserve"> y demás operadores. En caso de requerirlo, </w:t>
      </w:r>
      <w:r w:rsidRPr="0061190E">
        <w:rPr>
          <w:rFonts w:cs="Calibri"/>
          <w:b/>
          <w:szCs w:val="22"/>
          <w:lang w:eastAsia="es-CO"/>
        </w:rPr>
        <w:t>ALL REPS</w:t>
      </w:r>
      <w:r w:rsidRPr="0061190E">
        <w:rPr>
          <w:rFonts w:cs="Calibri"/>
          <w:szCs w:val="22"/>
          <w:lang w:eastAsia="es-CO"/>
        </w:rPr>
        <w:t xml:space="preserve"> podrá solicitar a las Agencias copia de la autorización concedida por el usuario.</w:t>
      </w:r>
    </w:p>
    <w:p w14:paraId="0E306E0A" w14:textId="77777777" w:rsidR="00445D29" w:rsidRPr="0061190E" w:rsidRDefault="00445D29" w:rsidP="00445D29">
      <w:pPr>
        <w:spacing w:before="0" w:after="0" w:line="0" w:lineRule="atLeast"/>
        <w:jc w:val="both"/>
        <w:rPr>
          <w:rFonts w:cs="Calibri"/>
          <w:szCs w:val="22"/>
          <w:lang w:eastAsia="es-CO"/>
        </w:rPr>
      </w:pPr>
    </w:p>
    <w:p w14:paraId="72FA347F" w14:textId="77777777" w:rsidR="00445D29" w:rsidRPr="0061190E" w:rsidRDefault="00445D29" w:rsidP="00445D29">
      <w:pPr>
        <w:spacing w:before="0" w:after="0" w:line="0" w:lineRule="atLeast"/>
        <w:jc w:val="both"/>
        <w:rPr>
          <w:rFonts w:cs="Calibri"/>
          <w:b/>
          <w:szCs w:val="22"/>
          <w:lang w:eastAsia="es-CO"/>
        </w:rPr>
      </w:pPr>
      <w:r w:rsidRPr="0061190E">
        <w:rPr>
          <w:rFonts w:cs="Calibri"/>
          <w:b/>
          <w:szCs w:val="22"/>
          <w:lang w:eastAsia="es-CO"/>
        </w:rPr>
        <w:t>Actualización:</w:t>
      </w:r>
    </w:p>
    <w:p w14:paraId="03BCD531" w14:textId="77777777" w:rsidR="00445D29" w:rsidRPr="0061190E" w:rsidRDefault="00445D29" w:rsidP="00445D29">
      <w:pPr>
        <w:spacing w:before="0" w:after="0" w:line="0" w:lineRule="atLeast"/>
        <w:jc w:val="both"/>
        <w:rPr>
          <w:rFonts w:cs="Calibri"/>
          <w:b/>
          <w:szCs w:val="22"/>
          <w:lang w:eastAsia="es-CO"/>
        </w:rPr>
      </w:pPr>
      <w:r w:rsidRPr="0061190E">
        <w:rPr>
          <w:rFonts w:cs="Calibri"/>
          <w:b/>
          <w:szCs w:val="22"/>
          <w:lang w:eastAsia="es-CO"/>
        </w:rPr>
        <w:t>06-01-23</w:t>
      </w:r>
    </w:p>
    <w:p w14:paraId="7E4B5F63" w14:textId="77777777" w:rsidR="00445D29" w:rsidRPr="0061190E" w:rsidRDefault="00445D29" w:rsidP="00445D29">
      <w:pPr>
        <w:spacing w:before="0" w:after="0" w:line="0" w:lineRule="atLeast"/>
        <w:jc w:val="both"/>
        <w:rPr>
          <w:rFonts w:cs="Calibri"/>
          <w:b/>
          <w:szCs w:val="22"/>
          <w:lang w:eastAsia="es-CO"/>
        </w:rPr>
      </w:pPr>
      <w:r w:rsidRPr="0061190E">
        <w:rPr>
          <w:rFonts w:cs="Calibri"/>
          <w:b/>
          <w:szCs w:val="22"/>
          <w:lang w:eastAsia="es-CO"/>
        </w:rPr>
        <w:t>Revisada parte legal.</w:t>
      </w:r>
    </w:p>
    <w:p w14:paraId="2C9747B6" w14:textId="77777777" w:rsidR="00445D29" w:rsidRPr="0061190E" w:rsidRDefault="00445D29" w:rsidP="00445D29">
      <w:pPr>
        <w:spacing w:before="240" w:after="0" w:line="120" w:lineRule="atLeast"/>
        <w:jc w:val="center"/>
        <w:rPr>
          <w:rFonts w:cs="Calibri"/>
          <w:b/>
          <w:bCs/>
          <w:caps/>
          <w:color w:val="1F3864"/>
          <w:sz w:val="28"/>
          <w:szCs w:val="28"/>
          <w:lang w:val="es-419"/>
        </w:rPr>
      </w:pPr>
      <w:r w:rsidRPr="0061190E">
        <w:rPr>
          <w:rFonts w:cs="Calibri"/>
          <w:b/>
          <w:bCs/>
          <w:color w:val="1F3864"/>
          <w:sz w:val="28"/>
          <w:szCs w:val="28"/>
          <w:lang w:val="es-419"/>
        </w:rPr>
        <w:t>DERECHOS DE AUTOR</w:t>
      </w:r>
    </w:p>
    <w:p w14:paraId="42A6D693" w14:textId="77777777" w:rsidR="00445D29" w:rsidRDefault="00445D29" w:rsidP="00445D29">
      <w:pPr>
        <w:spacing w:before="0" w:after="0" w:line="0" w:lineRule="atLeast"/>
        <w:jc w:val="both"/>
      </w:pPr>
      <w:r w:rsidRPr="0061190E">
        <w:rPr>
          <w:rFonts w:cs="Calibri"/>
          <w:szCs w:val="22"/>
        </w:rPr>
        <w:t xml:space="preserve"> </w:t>
      </w:r>
      <w:r w:rsidRPr="0061190E">
        <w:rPr>
          <w:rFonts w:cs="Calibri"/>
          <w:b/>
          <w:szCs w:val="22"/>
        </w:rPr>
        <w:t>ALL REPS LTDA.</w:t>
      </w:r>
      <w:r w:rsidRPr="0061190E">
        <w:rPr>
          <w:rFonts w:cs="Calibri"/>
          <w:szCs w:val="22"/>
        </w:rPr>
        <w:t xml:space="preserve"> es propietario exclusivo de los derechos de autor de este material, cualquier reproducción, copia, venta, publicación o difusión sin su consentimiento, dará lugar al inicio de las acciones judiciales o administrativas que correspondan.</w:t>
      </w:r>
    </w:p>
    <w:bookmarkEnd w:id="1"/>
    <w:p w14:paraId="1582ADDB" w14:textId="77777777" w:rsidR="00445D29" w:rsidRPr="0007013F" w:rsidRDefault="00445D29" w:rsidP="00445D29">
      <w:pPr>
        <w:pStyle w:val="dias"/>
      </w:pPr>
    </w:p>
    <w:p w14:paraId="4CD8796B" w14:textId="77777777" w:rsidR="005B2FF6" w:rsidRPr="0007013F" w:rsidRDefault="005B2FF6" w:rsidP="00445D29">
      <w:pPr>
        <w:pStyle w:val="dias"/>
      </w:pPr>
    </w:p>
    <w:sectPr w:rsidR="005B2FF6" w:rsidRPr="0007013F" w:rsidSect="00D01DB7">
      <w:footerReference w:type="default" r:id="rId21"/>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40C23" w14:textId="77777777" w:rsidR="009255AD" w:rsidRDefault="009255AD" w:rsidP="00AC7E3C">
      <w:pPr>
        <w:spacing w:after="0" w:line="240" w:lineRule="auto"/>
      </w:pPr>
      <w:r>
        <w:separator/>
      </w:r>
    </w:p>
  </w:endnote>
  <w:endnote w:type="continuationSeparator" w:id="0">
    <w:p w14:paraId="5B5EAAFB" w14:textId="77777777" w:rsidR="009255AD" w:rsidRDefault="009255AD"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A2882" w14:textId="77777777" w:rsidR="009255AD" w:rsidRDefault="009255A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511E1" w14:textId="77777777" w:rsidR="009255AD" w:rsidRDefault="009255AD" w:rsidP="00AC7E3C">
      <w:pPr>
        <w:spacing w:after="0" w:line="240" w:lineRule="auto"/>
      </w:pPr>
      <w:r>
        <w:separator/>
      </w:r>
    </w:p>
  </w:footnote>
  <w:footnote w:type="continuationSeparator" w:id="0">
    <w:p w14:paraId="72F276AD" w14:textId="77777777" w:rsidR="009255AD" w:rsidRDefault="009255AD"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E572D"/>
    <w:multiLevelType w:val="hybridMultilevel"/>
    <w:tmpl w:val="C56EAD48"/>
    <w:lvl w:ilvl="0" w:tplc="1A06DCCC">
      <w:start w:val="1"/>
      <w:numFmt w:val="bullet"/>
      <w:pStyle w:val="vinetas"/>
      <w:lvlText w:val=""/>
      <w:lvlJc w:val="left"/>
      <w:pPr>
        <w:ind w:left="6598" w:hanging="360"/>
      </w:pPr>
      <w:rPr>
        <w:rFonts w:ascii="Symbol" w:hAnsi="Symbol" w:hint="default"/>
      </w:rPr>
    </w:lvl>
    <w:lvl w:ilvl="1" w:tplc="240A0003" w:tentative="1">
      <w:start w:val="1"/>
      <w:numFmt w:val="bullet"/>
      <w:lvlText w:val="o"/>
      <w:lvlJc w:val="left"/>
      <w:pPr>
        <w:ind w:left="7318" w:hanging="360"/>
      </w:pPr>
      <w:rPr>
        <w:rFonts w:ascii="Courier New" w:hAnsi="Courier New" w:cs="Courier New" w:hint="default"/>
      </w:rPr>
    </w:lvl>
    <w:lvl w:ilvl="2" w:tplc="240A0005" w:tentative="1">
      <w:start w:val="1"/>
      <w:numFmt w:val="bullet"/>
      <w:lvlText w:val=""/>
      <w:lvlJc w:val="left"/>
      <w:pPr>
        <w:ind w:left="8038" w:hanging="360"/>
      </w:pPr>
      <w:rPr>
        <w:rFonts w:ascii="Wingdings" w:hAnsi="Wingdings" w:hint="default"/>
      </w:rPr>
    </w:lvl>
    <w:lvl w:ilvl="3" w:tplc="240A0001" w:tentative="1">
      <w:start w:val="1"/>
      <w:numFmt w:val="bullet"/>
      <w:lvlText w:val=""/>
      <w:lvlJc w:val="left"/>
      <w:pPr>
        <w:ind w:left="8758" w:hanging="360"/>
      </w:pPr>
      <w:rPr>
        <w:rFonts w:ascii="Symbol" w:hAnsi="Symbol" w:hint="default"/>
      </w:rPr>
    </w:lvl>
    <w:lvl w:ilvl="4" w:tplc="240A0003" w:tentative="1">
      <w:start w:val="1"/>
      <w:numFmt w:val="bullet"/>
      <w:lvlText w:val="o"/>
      <w:lvlJc w:val="left"/>
      <w:pPr>
        <w:ind w:left="9478" w:hanging="360"/>
      </w:pPr>
      <w:rPr>
        <w:rFonts w:ascii="Courier New" w:hAnsi="Courier New" w:cs="Courier New" w:hint="default"/>
      </w:rPr>
    </w:lvl>
    <w:lvl w:ilvl="5" w:tplc="240A0005" w:tentative="1">
      <w:start w:val="1"/>
      <w:numFmt w:val="bullet"/>
      <w:lvlText w:val=""/>
      <w:lvlJc w:val="left"/>
      <w:pPr>
        <w:ind w:left="10198" w:hanging="360"/>
      </w:pPr>
      <w:rPr>
        <w:rFonts w:ascii="Wingdings" w:hAnsi="Wingdings" w:hint="default"/>
      </w:rPr>
    </w:lvl>
    <w:lvl w:ilvl="6" w:tplc="240A0001" w:tentative="1">
      <w:start w:val="1"/>
      <w:numFmt w:val="bullet"/>
      <w:lvlText w:val=""/>
      <w:lvlJc w:val="left"/>
      <w:pPr>
        <w:ind w:left="10918" w:hanging="360"/>
      </w:pPr>
      <w:rPr>
        <w:rFonts w:ascii="Symbol" w:hAnsi="Symbol" w:hint="default"/>
      </w:rPr>
    </w:lvl>
    <w:lvl w:ilvl="7" w:tplc="240A0003" w:tentative="1">
      <w:start w:val="1"/>
      <w:numFmt w:val="bullet"/>
      <w:lvlText w:val="o"/>
      <w:lvlJc w:val="left"/>
      <w:pPr>
        <w:ind w:left="11638" w:hanging="360"/>
      </w:pPr>
      <w:rPr>
        <w:rFonts w:ascii="Courier New" w:hAnsi="Courier New" w:cs="Courier New" w:hint="default"/>
      </w:rPr>
    </w:lvl>
    <w:lvl w:ilvl="8" w:tplc="240A0005" w:tentative="1">
      <w:start w:val="1"/>
      <w:numFmt w:val="bullet"/>
      <w:lvlText w:val=""/>
      <w:lvlJc w:val="left"/>
      <w:pPr>
        <w:ind w:left="12358" w:hanging="360"/>
      </w:pPr>
      <w:rPr>
        <w:rFonts w:ascii="Wingdings" w:hAnsi="Wingdings" w:hint="default"/>
      </w:rPr>
    </w:lvl>
  </w:abstractNum>
  <w:abstractNum w:abstractNumId="4"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755532F"/>
    <w:multiLevelType w:val="multilevel"/>
    <w:tmpl w:val="EA1CD18A"/>
    <w:lvl w:ilvl="0">
      <w:start w:val="140"/>
      <w:numFmt w:val="bullet"/>
      <w:lvlText w:val="▪"/>
      <w:lvlJc w:val="left"/>
      <w:pPr>
        <w:ind w:left="587" w:hanging="360"/>
      </w:pPr>
      <w:rPr>
        <w:rFonts w:ascii="Noto Sans" w:eastAsia="Noto Sans" w:hAnsi="Noto Sans" w:cs="Noto Sans"/>
        <w:b w:val="0"/>
        <w:i w:val="0"/>
        <w:smallCaps w:val="0"/>
        <w:color w:val="848667"/>
        <w:sz w:val="20"/>
        <w:szCs w:val="20"/>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8"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3"/>
  </w:num>
  <w:num w:numId="12">
    <w:abstractNumId w:val="8"/>
  </w:num>
  <w:num w:numId="13">
    <w:abstractNumId w:val="13"/>
  </w:num>
  <w:num w:numId="14">
    <w:abstractNumId w:val="9"/>
  </w:num>
  <w:num w:numId="15">
    <w:abstractNumId w:val="14"/>
  </w:num>
  <w:num w:numId="16">
    <w:abstractNumId w:val="6"/>
  </w:num>
  <w:num w:numId="17">
    <w:abstractNumId w:val="1"/>
  </w:num>
  <w:num w:numId="18">
    <w:abstractNumId w:val="5"/>
  </w:num>
  <w:num w:numId="19">
    <w:abstractNumId w:val="12"/>
  </w:num>
  <w:num w:numId="20">
    <w:abstractNumId w:val="15"/>
  </w:num>
  <w:num w:numId="21">
    <w:abstractNumId w:val="4"/>
  </w:num>
  <w:num w:numId="22">
    <w:abstractNumId w:val="2"/>
  </w:num>
  <w:num w:numId="23">
    <w:abstractNumId w:val="10"/>
  </w:num>
  <w:num w:numId="24">
    <w:abstractNumId w:val="11"/>
  </w:num>
  <w:num w:numId="25">
    <w:abstractNumId w:val="3"/>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DB9"/>
    <w:rsid w:val="000147B1"/>
    <w:rsid w:val="000412D8"/>
    <w:rsid w:val="000443D5"/>
    <w:rsid w:val="0005010B"/>
    <w:rsid w:val="00050548"/>
    <w:rsid w:val="000530A9"/>
    <w:rsid w:val="0005451C"/>
    <w:rsid w:val="0007013F"/>
    <w:rsid w:val="000766E1"/>
    <w:rsid w:val="00077716"/>
    <w:rsid w:val="000C0ECF"/>
    <w:rsid w:val="000E6A21"/>
    <w:rsid w:val="000F27DB"/>
    <w:rsid w:val="000F6068"/>
    <w:rsid w:val="00102C23"/>
    <w:rsid w:val="00104438"/>
    <w:rsid w:val="00110D99"/>
    <w:rsid w:val="00121F4E"/>
    <w:rsid w:val="00126AB8"/>
    <w:rsid w:val="00131BF9"/>
    <w:rsid w:val="00133FF0"/>
    <w:rsid w:val="00141ED2"/>
    <w:rsid w:val="00155D85"/>
    <w:rsid w:val="00160F92"/>
    <w:rsid w:val="00177AF4"/>
    <w:rsid w:val="001B3726"/>
    <w:rsid w:val="001B720E"/>
    <w:rsid w:val="001D0712"/>
    <w:rsid w:val="001E29C8"/>
    <w:rsid w:val="001E2B89"/>
    <w:rsid w:val="001E457D"/>
    <w:rsid w:val="00234BC3"/>
    <w:rsid w:val="00244AAB"/>
    <w:rsid w:val="0025200E"/>
    <w:rsid w:val="00253688"/>
    <w:rsid w:val="002560AC"/>
    <w:rsid w:val="00257E57"/>
    <w:rsid w:val="00270960"/>
    <w:rsid w:val="00276F52"/>
    <w:rsid w:val="002A5563"/>
    <w:rsid w:val="002A6601"/>
    <w:rsid w:val="002B59DA"/>
    <w:rsid w:val="002E1B8C"/>
    <w:rsid w:val="002E345B"/>
    <w:rsid w:val="002E361F"/>
    <w:rsid w:val="002E690C"/>
    <w:rsid w:val="002F51AB"/>
    <w:rsid w:val="002F6FC6"/>
    <w:rsid w:val="00300ECF"/>
    <w:rsid w:val="00301E05"/>
    <w:rsid w:val="00303A48"/>
    <w:rsid w:val="00305BE6"/>
    <w:rsid w:val="00317602"/>
    <w:rsid w:val="0035021B"/>
    <w:rsid w:val="00351437"/>
    <w:rsid w:val="00360F9D"/>
    <w:rsid w:val="00372444"/>
    <w:rsid w:val="00372C05"/>
    <w:rsid w:val="00381346"/>
    <w:rsid w:val="0038328F"/>
    <w:rsid w:val="00384EF6"/>
    <w:rsid w:val="0038536A"/>
    <w:rsid w:val="003A113F"/>
    <w:rsid w:val="003B39B9"/>
    <w:rsid w:val="003C113F"/>
    <w:rsid w:val="003D362E"/>
    <w:rsid w:val="003F0BD2"/>
    <w:rsid w:val="003F5E10"/>
    <w:rsid w:val="003F6576"/>
    <w:rsid w:val="00413BAE"/>
    <w:rsid w:val="00413E00"/>
    <w:rsid w:val="0041736B"/>
    <w:rsid w:val="004232F7"/>
    <w:rsid w:val="00433DE7"/>
    <w:rsid w:val="00434904"/>
    <w:rsid w:val="00444813"/>
    <w:rsid w:val="004454E4"/>
    <w:rsid w:val="00445D29"/>
    <w:rsid w:val="00447AD3"/>
    <w:rsid w:val="004540A7"/>
    <w:rsid w:val="0045446A"/>
    <w:rsid w:val="00457D4D"/>
    <w:rsid w:val="0046254B"/>
    <w:rsid w:val="00465D2E"/>
    <w:rsid w:val="00467059"/>
    <w:rsid w:val="00476065"/>
    <w:rsid w:val="004833DA"/>
    <w:rsid w:val="00492275"/>
    <w:rsid w:val="004A4CD9"/>
    <w:rsid w:val="004B79EA"/>
    <w:rsid w:val="004C2017"/>
    <w:rsid w:val="004D3BD0"/>
    <w:rsid w:val="004E25F6"/>
    <w:rsid w:val="004F2399"/>
    <w:rsid w:val="0050046A"/>
    <w:rsid w:val="00505A31"/>
    <w:rsid w:val="00507CB2"/>
    <w:rsid w:val="00510F8C"/>
    <w:rsid w:val="005119B7"/>
    <w:rsid w:val="00513174"/>
    <w:rsid w:val="005208C4"/>
    <w:rsid w:val="00544C98"/>
    <w:rsid w:val="00550E71"/>
    <w:rsid w:val="005545D0"/>
    <w:rsid w:val="00556CB9"/>
    <w:rsid w:val="0055744B"/>
    <w:rsid w:val="00565268"/>
    <w:rsid w:val="00572B53"/>
    <w:rsid w:val="00574621"/>
    <w:rsid w:val="00575080"/>
    <w:rsid w:val="0058765E"/>
    <w:rsid w:val="005B2FF6"/>
    <w:rsid w:val="005B622E"/>
    <w:rsid w:val="005D03DC"/>
    <w:rsid w:val="005D1E6F"/>
    <w:rsid w:val="005E0021"/>
    <w:rsid w:val="005E7760"/>
    <w:rsid w:val="005F44CF"/>
    <w:rsid w:val="00607CB6"/>
    <w:rsid w:val="00610818"/>
    <w:rsid w:val="00615330"/>
    <w:rsid w:val="00634F91"/>
    <w:rsid w:val="006543BD"/>
    <w:rsid w:val="00656EFF"/>
    <w:rsid w:val="00660740"/>
    <w:rsid w:val="00661BDB"/>
    <w:rsid w:val="0066607C"/>
    <w:rsid w:val="00670641"/>
    <w:rsid w:val="0069600F"/>
    <w:rsid w:val="006A0425"/>
    <w:rsid w:val="006B1716"/>
    <w:rsid w:val="006C3FA2"/>
    <w:rsid w:val="006D5AF4"/>
    <w:rsid w:val="006F6494"/>
    <w:rsid w:val="0070396F"/>
    <w:rsid w:val="0070745D"/>
    <w:rsid w:val="00713997"/>
    <w:rsid w:val="0073590A"/>
    <w:rsid w:val="007410AD"/>
    <w:rsid w:val="00744E6E"/>
    <w:rsid w:val="00745160"/>
    <w:rsid w:val="00746132"/>
    <w:rsid w:val="00753085"/>
    <w:rsid w:val="00753FF2"/>
    <w:rsid w:val="007559BD"/>
    <w:rsid w:val="0076162C"/>
    <w:rsid w:val="0076728C"/>
    <w:rsid w:val="0077444A"/>
    <w:rsid w:val="00774535"/>
    <w:rsid w:val="00776C06"/>
    <w:rsid w:val="007B014F"/>
    <w:rsid w:val="007B0F38"/>
    <w:rsid w:val="007B2FE7"/>
    <w:rsid w:val="007C4FBE"/>
    <w:rsid w:val="007C5820"/>
    <w:rsid w:val="007D54D2"/>
    <w:rsid w:val="007D6E46"/>
    <w:rsid w:val="007D7B3D"/>
    <w:rsid w:val="007E203B"/>
    <w:rsid w:val="007E485C"/>
    <w:rsid w:val="007E71E1"/>
    <w:rsid w:val="00830C6F"/>
    <w:rsid w:val="0083603D"/>
    <w:rsid w:val="008417A6"/>
    <w:rsid w:val="008666EC"/>
    <w:rsid w:val="0086684D"/>
    <w:rsid w:val="00872C65"/>
    <w:rsid w:val="0087471B"/>
    <w:rsid w:val="0089225E"/>
    <w:rsid w:val="008950A4"/>
    <w:rsid w:val="008B049D"/>
    <w:rsid w:val="008C251A"/>
    <w:rsid w:val="008C2E46"/>
    <w:rsid w:val="008C6D28"/>
    <w:rsid w:val="008C788D"/>
    <w:rsid w:val="008E2E96"/>
    <w:rsid w:val="008E3454"/>
    <w:rsid w:val="008E4AC6"/>
    <w:rsid w:val="008E7A8F"/>
    <w:rsid w:val="008F6DB1"/>
    <w:rsid w:val="00901430"/>
    <w:rsid w:val="00901587"/>
    <w:rsid w:val="0090789A"/>
    <w:rsid w:val="0091128C"/>
    <w:rsid w:val="00914B0D"/>
    <w:rsid w:val="0092472A"/>
    <w:rsid w:val="009255AD"/>
    <w:rsid w:val="00935D8F"/>
    <w:rsid w:val="00940B02"/>
    <w:rsid w:val="00941692"/>
    <w:rsid w:val="00964F1D"/>
    <w:rsid w:val="009657E7"/>
    <w:rsid w:val="009831EC"/>
    <w:rsid w:val="00985788"/>
    <w:rsid w:val="00990A48"/>
    <w:rsid w:val="00996E68"/>
    <w:rsid w:val="009B46BC"/>
    <w:rsid w:val="009B5309"/>
    <w:rsid w:val="009C46E7"/>
    <w:rsid w:val="009D2058"/>
    <w:rsid w:val="009D409F"/>
    <w:rsid w:val="009F1EF1"/>
    <w:rsid w:val="00A02AA1"/>
    <w:rsid w:val="00A164AB"/>
    <w:rsid w:val="00A23A6C"/>
    <w:rsid w:val="00A23AB1"/>
    <w:rsid w:val="00A3479E"/>
    <w:rsid w:val="00A34AD4"/>
    <w:rsid w:val="00A63B51"/>
    <w:rsid w:val="00A72C93"/>
    <w:rsid w:val="00A76B36"/>
    <w:rsid w:val="00A8230E"/>
    <w:rsid w:val="00AA592E"/>
    <w:rsid w:val="00AC54CB"/>
    <w:rsid w:val="00AC7E3C"/>
    <w:rsid w:val="00AD7770"/>
    <w:rsid w:val="00AE0C81"/>
    <w:rsid w:val="00AE7AB8"/>
    <w:rsid w:val="00AF4078"/>
    <w:rsid w:val="00B02222"/>
    <w:rsid w:val="00B03F4D"/>
    <w:rsid w:val="00B11641"/>
    <w:rsid w:val="00B12ABE"/>
    <w:rsid w:val="00B24139"/>
    <w:rsid w:val="00B257B5"/>
    <w:rsid w:val="00B30546"/>
    <w:rsid w:val="00B378C1"/>
    <w:rsid w:val="00B40658"/>
    <w:rsid w:val="00B51B87"/>
    <w:rsid w:val="00B54BDB"/>
    <w:rsid w:val="00B67A6F"/>
    <w:rsid w:val="00B77B3B"/>
    <w:rsid w:val="00B830EA"/>
    <w:rsid w:val="00B8722B"/>
    <w:rsid w:val="00B90498"/>
    <w:rsid w:val="00BB05A6"/>
    <w:rsid w:val="00BC5CBE"/>
    <w:rsid w:val="00BD3560"/>
    <w:rsid w:val="00BE2A33"/>
    <w:rsid w:val="00BF35A1"/>
    <w:rsid w:val="00BF6359"/>
    <w:rsid w:val="00C06B10"/>
    <w:rsid w:val="00C2195F"/>
    <w:rsid w:val="00C21C39"/>
    <w:rsid w:val="00C26785"/>
    <w:rsid w:val="00C30571"/>
    <w:rsid w:val="00C60488"/>
    <w:rsid w:val="00C66226"/>
    <w:rsid w:val="00C6779F"/>
    <w:rsid w:val="00C67E9C"/>
    <w:rsid w:val="00C76A20"/>
    <w:rsid w:val="00C80C74"/>
    <w:rsid w:val="00C83982"/>
    <w:rsid w:val="00C94BED"/>
    <w:rsid w:val="00CA67BB"/>
    <w:rsid w:val="00CA7ED9"/>
    <w:rsid w:val="00CB4893"/>
    <w:rsid w:val="00CB760B"/>
    <w:rsid w:val="00CD0186"/>
    <w:rsid w:val="00CD1B8E"/>
    <w:rsid w:val="00CE08A6"/>
    <w:rsid w:val="00CE561E"/>
    <w:rsid w:val="00CF118A"/>
    <w:rsid w:val="00CF4B63"/>
    <w:rsid w:val="00D01DB7"/>
    <w:rsid w:val="00D133F0"/>
    <w:rsid w:val="00D434EA"/>
    <w:rsid w:val="00D50015"/>
    <w:rsid w:val="00D60833"/>
    <w:rsid w:val="00D818F3"/>
    <w:rsid w:val="00D84FE0"/>
    <w:rsid w:val="00DA0EA6"/>
    <w:rsid w:val="00DC0892"/>
    <w:rsid w:val="00DD2FF0"/>
    <w:rsid w:val="00DE5792"/>
    <w:rsid w:val="00DF6FF1"/>
    <w:rsid w:val="00E00110"/>
    <w:rsid w:val="00E03562"/>
    <w:rsid w:val="00E23690"/>
    <w:rsid w:val="00E3496B"/>
    <w:rsid w:val="00E52160"/>
    <w:rsid w:val="00E57479"/>
    <w:rsid w:val="00E63226"/>
    <w:rsid w:val="00E668EA"/>
    <w:rsid w:val="00E9086C"/>
    <w:rsid w:val="00E91951"/>
    <w:rsid w:val="00E92AF2"/>
    <w:rsid w:val="00EA18BB"/>
    <w:rsid w:val="00EB2413"/>
    <w:rsid w:val="00EE3971"/>
    <w:rsid w:val="00EF0830"/>
    <w:rsid w:val="00F03F7B"/>
    <w:rsid w:val="00F0432F"/>
    <w:rsid w:val="00F04341"/>
    <w:rsid w:val="00F04CEE"/>
    <w:rsid w:val="00F05BD8"/>
    <w:rsid w:val="00F071B8"/>
    <w:rsid w:val="00F1289A"/>
    <w:rsid w:val="00F21270"/>
    <w:rsid w:val="00F23ABD"/>
    <w:rsid w:val="00F24EC4"/>
    <w:rsid w:val="00F31614"/>
    <w:rsid w:val="00F34239"/>
    <w:rsid w:val="00F35860"/>
    <w:rsid w:val="00F37A68"/>
    <w:rsid w:val="00F4223D"/>
    <w:rsid w:val="00F5507F"/>
    <w:rsid w:val="00F70BCF"/>
    <w:rsid w:val="00F80E41"/>
    <w:rsid w:val="00F85B79"/>
    <w:rsid w:val="00F95DBB"/>
    <w:rsid w:val="00FB09FC"/>
    <w:rsid w:val="00FB45F2"/>
    <w:rsid w:val="00FD0542"/>
    <w:rsid w:val="00FD14EE"/>
    <w:rsid w:val="00FE08A1"/>
    <w:rsid w:val="00FF0191"/>
    <w:rsid w:val="00FF64CE"/>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03BB6C0E"/>
  <w15:docId w15:val="{D9FCAD06-3C00-43EE-9EDB-79490088F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726"/>
    <w:pPr>
      <w:spacing w:before="40" w:after="40" w:line="24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8C251A"/>
    <w:rPr>
      <w:rFonts w:cs="Calibri"/>
      <w:b/>
      <w:bCs/>
      <w:sz w:val="28"/>
      <w:szCs w:val="28"/>
    </w:rPr>
  </w:style>
  <w:style w:type="paragraph" w:customStyle="1" w:styleId="dias">
    <w:name w:val="dias"/>
    <w:basedOn w:val="subtitulos"/>
    <w:link w:val="diasCar"/>
    <w:qFormat/>
    <w:rsid w:val="00EB2413"/>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A23A6C"/>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EB2413"/>
    <w:rPr>
      <w:rFonts w:ascii="Calibri" w:hAnsi="Calibri" w:cs="Calibri"/>
      <w:b/>
      <w:bCs/>
      <w:caps/>
      <w:color w:val="000000" w:themeColor="text1"/>
      <w:sz w:val="24"/>
      <w:szCs w:val="24"/>
    </w:rPr>
  </w:style>
  <w:style w:type="table" w:styleId="Tablaconcuadrcula">
    <w:name w:val="Table Grid"/>
    <w:basedOn w:val="Tablanormal"/>
    <w:uiPriority w:val="5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A23A6C"/>
    <w:rPr>
      <w:rFonts w:ascii="Calibri" w:hAnsi="Calibri" w:cs="Calibri"/>
      <w:color w:val="000000" w:themeColor="text1"/>
      <w:szCs w:val="22"/>
    </w:rPr>
  </w:style>
  <w:style w:type="paragraph" w:customStyle="1" w:styleId="vinetas">
    <w:name w:val="vinetas"/>
    <w:basedOn w:val="Prrafodelista"/>
    <w:link w:val="vinetasCar"/>
    <w:qFormat/>
    <w:rsid w:val="00F071B8"/>
    <w:pPr>
      <w:numPr>
        <w:numId w:val="11"/>
      </w:numPr>
      <w:spacing w:line="0" w:lineRule="atLeast"/>
      <w:ind w:left="714" w:hanging="357"/>
    </w:pPr>
    <w:rPr>
      <w:rFonts w:cs="Calibri"/>
      <w:szCs w:val="22"/>
    </w:rPr>
  </w:style>
  <w:style w:type="paragraph" w:customStyle="1" w:styleId="tituloprograma">
    <w:name w:val="titulo programa"/>
    <w:basedOn w:val="Normal"/>
    <w:link w:val="tituloprogramaCar"/>
    <w:qFormat/>
    <w:rsid w:val="00670641"/>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F071B8"/>
    <w:rPr>
      <w:rFonts w:ascii="Calibri" w:hAnsi="Calibri" w:cs="Calibri"/>
      <w:color w:val="000000" w:themeColor="text1"/>
      <w:szCs w:val="22"/>
    </w:rPr>
  </w:style>
  <w:style w:type="paragraph" w:customStyle="1" w:styleId="subtituloprograma">
    <w:name w:val="subtitulo programa"/>
    <w:basedOn w:val="dias"/>
    <w:link w:val="subtituloprogramaCar"/>
    <w:qFormat/>
    <w:rsid w:val="003C113F"/>
    <w:pPr>
      <w:jc w:val="center"/>
    </w:pPr>
    <w:rPr>
      <w:caps w:val="0"/>
      <w:sz w:val="40"/>
      <w:szCs w:val="40"/>
    </w:rPr>
  </w:style>
  <w:style w:type="character" w:customStyle="1" w:styleId="tituloprogramaCar">
    <w:name w:val="titulo programa Car"/>
    <w:basedOn w:val="Fuentedeprrafopredeter"/>
    <w:link w:val="tituloprograma"/>
    <w:rsid w:val="00670641"/>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3C113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paragraph" w:customStyle="1" w:styleId="JVtext">
    <w:name w:val="JV_text"/>
    <w:link w:val="JVtextCar"/>
    <w:qFormat/>
    <w:rsid w:val="0089225E"/>
    <w:pPr>
      <w:spacing w:after="0" w:line="240" w:lineRule="auto"/>
      <w:jc w:val="both"/>
    </w:pPr>
    <w:rPr>
      <w:rFonts w:ascii="Calibri" w:eastAsiaTheme="majorEastAsia" w:hAnsi="Calibri" w:cs="Arial"/>
      <w:color w:val="53565A"/>
      <w:sz w:val="20"/>
      <w:szCs w:val="18"/>
      <w:lang w:val="en-GB" w:bidi="ar-SA"/>
    </w:rPr>
  </w:style>
  <w:style w:type="character" w:customStyle="1" w:styleId="JVtextCar">
    <w:name w:val="JV_text Car"/>
    <w:basedOn w:val="Fuentedeprrafopredeter"/>
    <w:link w:val="JVtext"/>
    <w:rsid w:val="0089225E"/>
    <w:rPr>
      <w:rFonts w:ascii="Calibri" w:eastAsiaTheme="majorEastAsia" w:hAnsi="Calibri" w:cs="Arial"/>
      <w:color w:val="53565A"/>
      <w:sz w:val="20"/>
      <w:szCs w:val="18"/>
      <w:lang w:val="en-GB" w:bidi="ar-SA"/>
    </w:rPr>
  </w:style>
  <w:style w:type="table" w:customStyle="1" w:styleId="Tablaconcuadrcula1">
    <w:name w:val="Tabla con cuadrícula1"/>
    <w:basedOn w:val="Tablanormal"/>
    <w:next w:val="Tablaconcuadrcula"/>
    <w:uiPriority w:val="39"/>
    <w:rsid w:val="00FF64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445D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1980">
      <w:bodyDiv w:val="1"/>
      <w:marLeft w:val="0"/>
      <w:marRight w:val="0"/>
      <w:marTop w:val="0"/>
      <w:marBottom w:val="0"/>
      <w:divBdr>
        <w:top w:val="none" w:sz="0" w:space="0" w:color="auto"/>
        <w:left w:val="none" w:sz="0" w:space="0" w:color="auto"/>
        <w:bottom w:val="none" w:sz="0" w:space="0" w:color="auto"/>
        <w:right w:val="none" w:sz="0" w:space="0" w:color="auto"/>
      </w:divBdr>
    </w:div>
    <w:div w:id="146634763">
      <w:bodyDiv w:val="1"/>
      <w:marLeft w:val="0"/>
      <w:marRight w:val="0"/>
      <w:marTop w:val="0"/>
      <w:marBottom w:val="0"/>
      <w:divBdr>
        <w:top w:val="none" w:sz="0" w:space="0" w:color="auto"/>
        <w:left w:val="none" w:sz="0" w:space="0" w:color="auto"/>
        <w:bottom w:val="none" w:sz="0" w:space="0" w:color="auto"/>
        <w:right w:val="none" w:sz="0" w:space="0" w:color="auto"/>
      </w:divBdr>
    </w:div>
    <w:div w:id="223686063">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730806540">
      <w:bodyDiv w:val="1"/>
      <w:marLeft w:val="0"/>
      <w:marRight w:val="0"/>
      <w:marTop w:val="0"/>
      <w:marBottom w:val="0"/>
      <w:divBdr>
        <w:top w:val="none" w:sz="0" w:space="0" w:color="auto"/>
        <w:left w:val="none" w:sz="0" w:space="0" w:color="auto"/>
        <w:bottom w:val="none" w:sz="0" w:space="0" w:color="auto"/>
        <w:right w:val="none" w:sz="0" w:space="0" w:color="auto"/>
      </w:divBdr>
    </w:div>
    <w:div w:id="864170952">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 w:id="1069768634">
      <w:bodyDiv w:val="1"/>
      <w:marLeft w:val="0"/>
      <w:marRight w:val="0"/>
      <w:marTop w:val="0"/>
      <w:marBottom w:val="0"/>
      <w:divBdr>
        <w:top w:val="none" w:sz="0" w:space="0" w:color="auto"/>
        <w:left w:val="none" w:sz="0" w:space="0" w:color="auto"/>
        <w:bottom w:val="none" w:sz="0" w:space="0" w:color="auto"/>
        <w:right w:val="none" w:sz="0" w:space="0" w:color="auto"/>
      </w:divBdr>
    </w:div>
    <w:div w:id="1265263604">
      <w:bodyDiv w:val="1"/>
      <w:marLeft w:val="0"/>
      <w:marRight w:val="0"/>
      <w:marTop w:val="0"/>
      <w:marBottom w:val="0"/>
      <w:divBdr>
        <w:top w:val="none" w:sz="0" w:space="0" w:color="auto"/>
        <w:left w:val="none" w:sz="0" w:space="0" w:color="auto"/>
        <w:bottom w:val="none" w:sz="0" w:space="0" w:color="auto"/>
        <w:right w:val="none" w:sz="0" w:space="0" w:color="auto"/>
      </w:divBdr>
    </w:div>
    <w:div w:id="1890074562">
      <w:bodyDiv w:val="1"/>
      <w:marLeft w:val="0"/>
      <w:marRight w:val="0"/>
      <w:marTop w:val="0"/>
      <w:marBottom w:val="0"/>
      <w:divBdr>
        <w:top w:val="none" w:sz="0" w:space="0" w:color="auto"/>
        <w:left w:val="none" w:sz="0" w:space="0" w:color="auto"/>
        <w:bottom w:val="none" w:sz="0" w:space="0" w:color="auto"/>
        <w:right w:val="none" w:sz="0" w:space="0" w:color="auto"/>
      </w:divBdr>
    </w:div>
    <w:div w:id="1922643232">
      <w:bodyDiv w:val="1"/>
      <w:marLeft w:val="0"/>
      <w:marRight w:val="0"/>
      <w:marTop w:val="0"/>
      <w:marBottom w:val="0"/>
      <w:divBdr>
        <w:top w:val="none" w:sz="0" w:space="0" w:color="auto"/>
        <w:left w:val="none" w:sz="0" w:space="0" w:color="auto"/>
        <w:bottom w:val="none" w:sz="0" w:space="0" w:color="auto"/>
        <w:right w:val="none" w:sz="0" w:space="0" w:color="auto"/>
      </w:divBdr>
    </w:div>
    <w:div w:id="2023702094">
      <w:bodyDiv w:val="1"/>
      <w:marLeft w:val="0"/>
      <w:marRight w:val="0"/>
      <w:marTop w:val="0"/>
      <w:marBottom w:val="0"/>
      <w:divBdr>
        <w:top w:val="none" w:sz="0" w:space="0" w:color="auto"/>
        <w:left w:val="none" w:sz="0" w:space="0" w:color="auto"/>
        <w:bottom w:val="none" w:sz="0" w:space="0" w:color="auto"/>
        <w:right w:val="none" w:sz="0" w:space="0" w:color="auto"/>
      </w:divBdr>
    </w:div>
    <w:div w:id="2059014896">
      <w:bodyDiv w:val="1"/>
      <w:marLeft w:val="0"/>
      <w:marRight w:val="0"/>
      <w:marTop w:val="0"/>
      <w:marBottom w:val="0"/>
      <w:divBdr>
        <w:top w:val="none" w:sz="0" w:space="0" w:color="auto"/>
        <w:left w:val="none" w:sz="0" w:space="0" w:color="auto"/>
        <w:bottom w:val="none" w:sz="0" w:space="0" w:color="auto"/>
        <w:right w:val="none" w:sz="0" w:space="0" w:color="auto"/>
      </w:divBdr>
    </w:div>
    <w:div w:id="2111536908">
      <w:bodyDiv w:val="1"/>
      <w:marLeft w:val="0"/>
      <w:marRight w:val="0"/>
      <w:marTop w:val="0"/>
      <w:marBottom w:val="0"/>
      <w:divBdr>
        <w:top w:val="none" w:sz="0" w:space="0" w:color="auto"/>
        <w:left w:val="none" w:sz="0" w:space="0" w:color="auto"/>
        <w:bottom w:val="none" w:sz="0" w:space="0" w:color="auto"/>
        <w:right w:val="none" w:sz="0" w:space="0" w:color="auto"/>
      </w:divBdr>
    </w:div>
    <w:div w:id="213910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llreps.com" TargetMode="External"/><Relationship Id="rId18" Type="http://schemas.openxmlformats.org/officeDocument/2006/relationships/hyperlink" Target="http://www.allrepsreceptivo.com"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g"/><Relationship Id="rId12" Type="http://schemas.openxmlformats.org/officeDocument/2006/relationships/hyperlink" Target="http://www.allreps.com" TargetMode="External"/><Relationship Id="rId17" Type="http://schemas.openxmlformats.org/officeDocument/2006/relationships/hyperlink" Target="http://www.allreps.com" TargetMode="External"/><Relationship Id="rId2" Type="http://schemas.openxmlformats.org/officeDocument/2006/relationships/styles" Target="styles.xml"/><Relationship Id="rId16" Type="http://schemas.openxmlformats.org/officeDocument/2006/relationships/hyperlink" Target="http://www.allrepsreceptivo.com" TargetMode="External"/><Relationship Id="rId20" Type="http://schemas.openxmlformats.org/officeDocument/2006/relationships/hyperlink" Target="http://www.allrepsreceptivo.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esor3@allreps.com" TargetMode="External"/><Relationship Id="rId5" Type="http://schemas.openxmlformats.org/officeDocument/2006/relationships/footnotes" Target="footnotes.xml"/><Relationship Id="rId15" Type="http://schemas.openxmlformats.org/officeDocument/2006/relationships/hyperlink" Target="http://www.allreps.com" TargetMode="External"/><Relationship Id="rId23" Type="http://schemas.openxmlformats.org/officeDocument/2006/relationships/theme" Target="theme/theme1.xml"/><Relationship Id="rId10" Type="http://schemas.openxmlformats.org/officeDocument/2006/relationships/hyperlink" Target="mailto:asesor1@allreps.com" TargetMode="External"/><Relationship Id="rId19" Type="http://schemas.openxmlformats.org/officeDocument/2006/relationships/hyperlink" Target="http://www.allreps.com" TargetMode="External"/><Relationship Id="rId4" Type="http://schemas.openxmlformats.org/officeDocument/2006/relationships/webSettings" Target="webSettings.xml"/><Relationship Id="rId9" Type="http://schemas.openxmlformats.org/officeDocument/2006/relationships/hyperlink" Target="http://www.allreps.com" TargetMode="External"/><Relationship Id="rId14" Type="http://schemas.openxmlformats.org/officeDocument/2006/relationships/hyperlink" Target="http://www.allrepsreceptivo.com" TargetMode="External"/><Relationship Id="rId22" Type="http://schemas.openxmlformats.org/officeDocument/2006/relationships/fontTable" Target="fontTable.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6</TotalTime>
  <Pages>22</Pages>
  <Words>8644</Words>
  <Characters>47545</Characters>
  <Application>Microsoft Office Word</Application>
  <DocSecurity>0</DocSecurity>
  <Lines>396</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2</cp:revision>
  <dcterms:created xsi:type="dcterms:W3CDTF">2023-11-24T20:15:00Z</dcterms:created>
  <dcterms:modified xsi:type="dcterms:W3CDTF">2023-11-24T20:15:00Z</dcterms:modified>
</cp:coreProperties>
</file>