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A9E" w14:textId="3911BBFD" w:rsidR="009E4D64" w:rsidRDefault="009E4D64" w:rsidP="009E4D64">
      <w:pPr>
        <w:pStyle w:val="dias"/>
      </w:pPr>
    </w:p>
    <w:p w14:paraId="7865B704" w14:textId="77777777" w:rsidR="00185BBC" w:rsidRDefault="00185BBC"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30218919" w:rsidR="002D4F4F" w:rsidRDefault="00504B04" w:rsidP="00D62CD6">
            <w:pPr>
              <w:jc w:val="center"/>
              <w:rPr>
                <w:b/>
                <w:color w:val="FFFFFF" w:themeColor="background1"/>
                <w:sz w:val="64"/>
                <w:szCs w:val="64"/>
              </w:rPr>
            </w:pPr>
            <w:r>
              <w:rPr>
                <w:b/>
                <w:color w:val="FFFFFF" w:themeColor="background1"/>
                <w:sz w:val="64"/>
                <w:szCs w:val="64"/>
              </w:rPr>
              <w:t>MADRID, ATENAS, CRUCERO IDÍLICO POR EL MAR EGEO</w:t>
            </w:r>
          </w:p>
        </w:tc>
      </w:tr>
    </w:tbl>
    <w:p w14:paraId="6E2A2EDB" w14:textId="77777777" w:rsidR="002D4F4F" w:rsidRDefault="002D4F4F" w:rsidP="002D4F4F">
      <w:pPr>
        <w:pStyle w:val="dias"/>
      </w:pPr>
    </w:p>
    <w:p w14:paraId="6354843D" w14:textId="3039E3AB"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19005D">
        <w:rPr>
          <w:color w:val="1F3864"/>
          <w:sz w:val="48"/>
          <w:szCs w:val="48"/>
        </w:rPr>
        <w:t>18.235.000</w:t>
      </w:r>
    </w:p>
    <w:p w14:paraId="3C61FB97" w14:textId="579525EE" w:rsidR="002D4F4F" w:rsidRDefault="002D4F4F" w:rsidP="002D4F4F">
      <w:pPr>
        <w:pStyle w:val="tituloprograma"/>
        <w:rPr>
          <w:color w:val="1F3864"/>
          <w:sz w:val="48"/>
          <w:szCs w:val="48"/>
        </w:rPr>
      </w:pPr>
      <w:r>
        <w:rPr>
          <w:color w:val="1F3864"/>
          <w:sz w:val="48"/>
          <w:szCs w:val="48"/>
        </w:rPr>
        <w:t xml:space="preserve">Desde USD </w:t>
      </w:r>
      <w:r w:rsidR="0019005D">
        <w:rPr>
          <w:color w:val="1F3864"/>
          <w:sz w:val="48"/>
          <w:szCs w:val="48"/>
        </w:rPr>
        <w:t>4.135</w:t>
      </w:r>
    </w:p>
    <w:p w14:paraId="37B7708C" w14:textId="77777777" w:rsidR="002D4F4F" w:rsidRPr="00FA0550" w:rsidRDefault="002D4F4F" w:rsidP="009E4D64">
      <w:pPr>
        <w:pStyle w:val="dias"/>
      </w:pPr>
    </w:p>
    <w:p w14:paraId="69901185" w14:textId="10B2D75C"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Triple</w:t>
      </w:r>
    </w:p>
    <w:p w14:paraId="56FD039E" w14:textId="77777777" w:rsidR="00784811" w:rsidRPr="00FA0550" w:rsidRDefault="00784811" w:rsidP="00FA0550">
      <w:pPr>
        <w:pStyle w:val="dias"/>
      </w:pPr>
    </w:p>
    <w:p w14:paraId="4380983E" w14:textId="37554EED"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w:t>
      </w:r>
      <w:r w:rsidR="00185BBC">
        <w:rPr>
          <w:color w:val="1F3864"/>
          <w:sz w:val="40"/>
          <w:szCs w:val="40"/>
        </w:rPr>
        <w:t xml:space="preserve">crucero por el Mar Egeo – </w:t>
      </w:r>
      <w:r w:rsidR="00A466AB" w:rsidRPr="00FA0550">
        <w:rPr>
          <w:color w:val="1F3864"/>
          <w:sz w:val="40"/>
          <w:szCs w:val="40"/>
        </w:rPr>
        <w:t>alimentación</w:t>
      </w:r>
      <w:r w:rsidR="00185BBC">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6173B27" w14:textId="77777777" w:rsidR="003C34EE" w:rsidRPr="00FA0550" w:rsidRDefault="003C34EE" w:rsidP="000B26D7">
      <w:pPr>
        <w:pStyle w:val="tituloprograma"/>
        <w:rPr>
          <w:color w:val="1F3864"/>
          <w:sz w:val="40"/>
          <w:szCs w:val="40"/>
        </w:rPr>
      </w:pPr>
    </w:p>
    <w:p w14:paraId="1525BC85" w14:textId="70F65B1E" w:rsidR="00C32BB3" w:rsidRPr="00FA0550" w:rsidRDefault="003C34EE" w:rsidP="00836D9E">
      <w:pPr>
        <w:pStyle w:val="tituloprograma"/>
        <w:rPr>
          <w:color w:val="1F3864"/>
          <w:sz w:val="40"/>
          <w:szCs w:val="40"/>
        </w:rPr>
      </w:pPr>
      <w:r>
        <w:rPr>
          <w:color w:val="1F3864"/>
          <w:sz w:val="40"/>
          <w:szCs w:val="40"/>
        </w:rPr>
        <w:t>1</w:t>
      </w:r>
      <w:r w:rsidR="00185BBC">
        <w:rPr>
          <w:color w:val="1F3864"/>
          <w:sz w:val="40"/>
          <w:szCs w:val="40"/>
        </w:rPr>
        <w:t>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43FA5A5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 xml:space="preserve">Madrid, </w:t>
      </w:r>
      <w:r w:rsidR="00185BBC">
        <w:rPr>
          <w:caps w:val="0"/>
          <w:color w:val="1F3864"/>
          <w:sz w:val="40"/>
          <w:szCs w:val="40"/>
        </w:rPr>
        <w:t>Ateneas, Crucero por el Mar Egeo</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4A5DD04F" w:rsidR="00C652CC" w:rsidRDefault="005C3AAD" w:rsidP="003C659F">
      <w:pPr>
        <w:pStyle w:val="itinerario"/>
        <w:ind w:left="2832"/>
        <w:jc w:val="left"/>
        <w:rPr>
          <w:b/>
          <w:color w:val="1F3864"/>
          <w:sz w:val="28"/>
          <w:szCs w:val="28"/>
        </w:rPr>
      </w:pPr>
      <w:r>
        <w:rPr>
          <w:b/>
          <w:color w:val="1F3864"/>
          <w:sz w:val="28"/>
          <w:szCs w:val="28"/>
        </w:rPr>
        <w:t>Septiembre 8</w:t>
      </w:r>
      <w:r>
        <w:rPr>
          <w:b/>
          <w:color w:val="1F3864"/>
          <w:sz w:val="28"/>
          <w:szCs w:val="28"/>
        </w:rPr>
        <w:tab/>
      </w:r>
      <w:r>
        <w:rPr>
          <w:b/>
          <w:color w:val="1F3864"/>
          <w:sz w:val="28"/>
          <w:szCs w:val="28"/>
        </w:rPr>
        <w:tab/>
        <w:t>septiembre 21</w:t>
      </w:r>
    </w:p>
    <w:p w14:paraId="0F7A5FA8" w14:textId="2D798080" w:rsidR="005C3AAD" w:rsidRDefault="005C3AAD" w:rsidP="003C659F">
      <w:pPr>
        <w:pStyle w:val="itinerario"/>
        <w:ind w:left="2832"/>
        <w:jc w:val="left"/>
        <w:rPr>
          <w:b/>
          <w:color w:val="1F3864"/>
          <w:sz w:val="28"/>
          <w:szCs w:val="28"/>
        </w:rPr>
      </w:pPr>
      <w:r>
        <w:rPr>
          <w:b/>
          <w:color w:val="1F3864"/>
          <w:sz w:val="28"/>
          <w:szCs w:val="28"/>
        </w:rPr>
        <w:t>Septiembre 29</w:t>
      </w:r>
      <w:r>
        <w:rPr>
          <w:b/>
          <w:color w:val="1F3864"/>
          <w:sz w:val="28"/>
          <w:szCs w:val="28"/>
        </w:rPr>
        <w:tab/>
      </w:r>
      <w:r>
        <w:rPr>
          <w:b/>
          <w:color w:val="1F3864"/>
          <w:sz w:val="28"/>
          <w:szCs w:val="28"/>
        </w:rPr>
        <w:tab/>
        <w:t>octubre 12</w:t>
      </w:r>
    </w:p>
    <w:p w14:paraId="481939FF" w14:textId="257044FD" w:rsidR="0070126B" w:rsidRDefault="0070126B" w:rsidP="003C659F">
      <w:pPr>
        <w:pStyle w:val="itinerario"/>
        <w:ind w:left="2832"/>
        <w:jc w:val="left"/>
        <w:rPr>
          <w:b/>
          <w:color w:val="1F3864"/>
          <w:sz w:val="28"/>
          <w:szCs w:val="28"/>
        </w:rPr>
      </w:pPr>
    </w:p>
    <w:p w14:paraId="441E9E07" w14:textId="77777777" w:rsidR="00185BBC" w:rsidRDefault="00185BBC" w:rsidP="003C34EE">
      <w:pPr>
        <w:pStyle w:val="dias"/>
        <w:rPr>
          <w:color w:val="1F3864"/>
          <w:sz w:val="28"/>
          <w:szCs w:val="28"/>
          <w:lang w:val="es-ES"/>
        </w:rPr>
      </w:pPr>
    </w:p>
    <w:p w14:paraId="53AC797F" w14:textId="65A15958" w:rsidR="003C34EE" w:rsidRPr="000B73CD" w:rsidRDefault="003C34EE" w:rsidP="003C34EE">
      <w:pPr>
        <w:pStyle w:val="dias"/>
        <w:rPr>
          <w:color w:val="1F3864"/>
          <w:sz w:val="28"/>
          <w:szCs w:val="28"/>
          <w:lang w:val="es-ES"/>
        </w:rPr>
      </w:pPr>
      <w:r w:rsidRPr="000B73CD">
        <w:rPr>
          <w:color w:val="1F3864"/>
          <w:sz w:val="28"/>
          <w:szCs w:val="28"/>
          <w:lang w:val="es-ES"/>
        </w:rPr>
        <w:t>INCLUYE</w:t>
      </w:r>
    </w:p>
    <w:p w14:paraId="1ABDD268" w14:textId="75EF60F3" w:rsidR="003C34EE" w:rsidRDefault="003C34EE" w:rsidP="004D1563">
      <w:pPr>
        <w:pStyle w:val="vinetas"/>
        <w:jc w:val="both"/>
      </w:pPr>
      <w:r>
        <w:t xml:space="preserve">Tiquete aéreo en la ruta Bogotá – Madrid – </w:t>
      </w:r>
      <w:r w:rsidR="00185BBC">
        <w:t xml:space="preserve">Atenas </w:t>
      </w:r>
      <w:r w:rsidR="00F53143">
        <w:t xml:space="preserve">– Madrid – </w:t>
      </w:r>
      <w:r>
        <w:t>Bogotá</w:t>
      </w:r>
      <w:r w:rsidRPr="00795684">
        <w:t>.</w:t>
      </w:r>
    </w:p>
    <w:p w14:paraId="7F3DAE61" w14:textId="77777777" w:rsidR="003C34EE" w:rsidRDefault="003C34EE" w:rsidP="004D1563">
      <w:pPr>
        <w:pStyle w:val="vinetas"/>
        <w:jc w:val="both"/>
      </w:pPr>
      <w:r>
        <w:t>Impuestos del tiquete aéreo.</w:t>
      </w:r>
    </w:p>
    <w:p w14:paraId="7C57ADD4" w14:textId="7B674C80" w:rsidR="003C34EE" w:rsidRDefault="003C34EE" w:rsidP="004D1563">
      <w:pPr>
        <w:pStyle w:val="vinetas"/>
        <w:jc w:val="both"/>
      </w:pPr>
      <w:r>
        <w:t>Traslado aeropuerto – hotel – aeropuerto, en Madrid.</w:t>
      </w:r>
    </w:p>
    <w:p w14:paraId="44EEBF03" w14:textId="21D7DDA2" w:rsidR="00185BBC" w:rsidRDefault="00185BBC" w:rsidP="004D1563">
      <w:pPr>
        <w:pStyle w:val="vinetas"/>
        <w:jc w:val="both"/>
      </w:pPr>
      <w:r>
        <w:t>Traslado aeropuerto – hotel en Atenas.</w:t>
      </w:r>
    </w:p>
    <w:p w14:paraId="0A0184E9" w14:textId="65FF31FC" w:rsidR="00185BBC" w:rsidRDefault="00185BBC" w:rsidP="004D1563">
      <w:pPr>
        <w:pStyle w:val="vinetas"/>
        <w:numPr>
          <w:ilvl w:val="0"/>
          <w:numId w:val="0"/>
        </w:numPr>
        <w:ind w:left="720"/>
        <w:jc w:val="both"/>
      </w:pPr>
      <w:r>
        <w:t>Traslado hotel – puerto – aeropuerto, en Atenas.</w:t>
      </w:r>
    </w:p>
    <w:p w14:paraId="0EBC155E" w14:textId="1033D1A4" w:rsidR="003C34EE" w:rsidRDefault="00185BBC" w:rsidP="004D1563">
      <w:pPr>
        <w:pStyle w:val="vinetas"/>
        <w:jc w:val="both"/>
      </w:pPr>
      <w:r>
        <w:t>3</w:t>
      </w:r>
      <w:r w:rsidR="003C34EE">
        <w:t xml:space="preserve"> noches de alojamiento en Madrid.</w:t>
      </w:r>
    </w:p>
    <w:p w14:paraId="608C8107" w14:textId="0E5D6B13" w:rsidR="003C34EE" w:rsidRDefault="00185BBC" w:rsidP="004D1563">
      <w:pPr>
        <w:pStyle w:val="vinetas"/>
        <w:jc w:val="both"/>
      </w:pPr>
      <w:r>
        <w:t>2</w:t>
      </w:r>
      <w:r w:rsidR="003C34EE">
        <w:t xml:space="preserve"> noche</w:t>
      </w:r>
      <w:r>
        <w:t>s</w:t>
      </w:r>
      <w:r w:rsidR="003C34EE">
        <w:t xml:space="preserve"> de alojamiento en </w:t>
      </w:r>
      <w:r>
        <w:t>Atenas.</w:t>
      </w:r>
    </w:p>
    <w:p w14:paraId="4D1F9E33" w14:textId="612B6CFD" w:rsidR="003C0410" w:rsidRPr="003C0410" w:rsidRDefault="003C0410" w:rsidP="004D1563">
      <w:pPr>
        <w:pStyle w:val="vinetas"/>
        <w:jc w:val="both"/>
      </w:pPr>
      <w:r w:rsidRPr="003C0410">
        <w:t xml:space="preserve">7 noches de alojamiento en </w:t>
      </w:r>
      <w:r w:rsidRPr="00504B04">
        <w:t>cabina interna IB, a</w:t>
      </w:r>
      <w:r w:rsidRPr="003C0410">
        <w:t xml:space="preserve"> bordo del </w:t>
      </w:r>
      <w:r w:rsidRPr="00F10033">
        <w:t>MS Celestyal</w:t>
      </w:r>
      <w:r w:rsidR="00F10033" w:rsidRPr="00F10033">
        <w:t xml:space="preserve"> Journey</w:t>
      </w:r>
      <w:r w:rsidRPr="00F10033">
        <w:t>,</w:t>
      </w:r>
      <w:r w:rsidRPr="003C0410">
        <w:t xml:space="preserve"> durante el crucero por las islas griegas. </w:t>
      </w:r>
    </w:p>
    <w:p w14:paraId="5687E00D" w14:textId="31A4A36D" w:rsidR="003C34EE" w:rsidRDefault="003C34EE" w:rsidP="004D1563">
      <w:pPr>
        <w:pStyle w:val="vinetas"/>
        <w:jc w:val="both"/>
      </w:pPr>
      <w:r w:rsidRPr="00101E9C">
        <w:t>Desayuno diario</w:t>
      </w:r>
      <w:r w:rsidR="003C0410">
        <w:t xml:space="preserve"> en Madrid y Atenas.</w:t>
      </w:r>
    </w:p>
    <w:p w14:paraId="6D3E4901" w14:textId="77777777" w:rsidR="003C0410" w:rsidRPr="0002394E" w:rsidRDefault="003C0410" w:rsidP="004D1563">
      <w:pPr>
        <w:pStyle w:val="vinetas"/>
        <w:jc w:val="both"/>
      </w:pPr>
      <w:r w:rsidRPr="0002394E">
        <w:t>Pensión completa a bordo del crucero.</w:t>
      </w:r>
    </w:p>
    <w:p w14:paraId="35AB448A" w14:textId="77777777" w:rsidR="003C34EE" w:rsidRPr="00101E9C" w:rsidRDefault="003C34EE" w:rsidP="004D1563">
      <w:pPr>
        <w:pStyle w:val="vinetas"/>
        <w:jc w:val="both"/>
      </w:pPr>
      <w:r w:rsidRPr="00101E9C">
        <w:t>Visitas y excursiones con guía en español.</w:t>
      </w:r>
    </w:p>
    <w:p w14:paraId="3769DB4C" w14:textId="3EC46BC5" w:rsidR="003C34EE" w:rsidRPr="00101E9C" w:rsidRDefault="003C34EE" w:rsidP="004D1563">
      <w:pPr>
        <w:pStyle w:val="vinetas"/>
        <w:jc w:val="both"/>
      </w:pPr>
      <w:r w:rsidRPr="00101E9C">
        <w:t xml:space="preserve">Visitas </w:t>
      </w:r>
      <w:r w:rsidR="00101E9C" w:rsidRPr="00101E9C">
        <w:t xml:space="preserve">con guía local </w:t>
      </w:r>
      <w:r w:rsidR="00C23511">
        <w:t>en</w:t>
      </w:r>
      <w:r w:rsidRPr="00101E9C">
        <w:t xml:space="preserve"> Madrid</w:t>
      </w:r>
      <w:r w:rsidR="00101E9C" w:rsidRPr="00101E9C">
        <w:t xml:space="preserve"> y </w:t>
      </w:r>
      <w:r w:rsidR="003C0410">
        <w:t>Atenas</w:t>
      </w:r>
      <w:r w:rsidR="00101E9C" w:rsidRPr="00101E9C">
        <w:t>.</w:t>
      </w:r>
    </w:p>
    <w:p w14:paraId="7C80F61E" w14:textId="003A5ABF" w:rsidR="00101E9C" w:rsidRPr="00101E9C" w:rsidRDefault="00101E9C" w:rsidP="004D1563">
      <w:pPr>
        <w:pStyle w:val="vinetas"/>
        <w:jc w:val="both"/>
      </w:pPr>
      <w:r w:rsidRPr="00101E9C">
        <w:t>Visitas indicadas en el itinerario con guías de habla hispana.</w:t>
      </w:r>
    </w:p>
    <w:p w14:paraId="5B075E12" w14:textId="77777777" w:rsidR="003C34EE" w:rsidRPr="00101E9C" w:rsidRDefault="003C34EE" w:rsidP="004D1563">
      <w:pPr>
        <w:pStyle w:val="vinetas"/>
        <w:jc w:val="both"/>
      </w:pPr>
      <w:r w:rsidRPr="00101E9C">
        <w:t>Impuestos hoteleros.</w:t>
      </w:r>
    </w:p>
    <w:p w14:paraId="44B0CF86" w14:textId="77777777" w:rsidR="003C34EE" w:rsidRPr="00101E9C" w:rsidRDefault="003C34EE" w:rsidP="003C34EE">
      <w:pPr>
        <w:pStyle w:val="itinerario"/>
      </w:pPr>
    </w:p>
    <w:p w14:paraId="4E16329A" w14:textId="77777777" w:rsidR="003C34EE" w:rsidRPr="00101E9C" w:rsidRDefault="003C34EE" w:rsidP="003C34EE">
      <w:pPr>
        <w:pStyle w:val="dias"/>
        <w:rPr>
          <w:color w:val="1F3864"/>
          <w:sz w:val="28"/>
          <w:szCs w:val="28"/>
        </w:rPr>
      </w:pPr>
      <w:r w:rsidRPr="00101E9C">
        <w:rPr>
          <w:color w:val="1F3864"/>
          <w:sz w:val="28"/>
          <w:szCs w:val="28"/>
        </w:rPr>
        <w:t>NO INCLUYE</w:t>
      </w:r>
    </w:p>
    <w:p w14:paraId="607953FE" w14:textId="77777777" w:rsidR="003C0410" w:rsidRPr="00E5599C" w:rsidRDefault="003C0410" w:rsidP="003C0410">
      <w:pPr>
        <w:pStyle w:val="vinetas"/>
        <w:jc w:val="both"/>
      </w:pPr>
      <w:r>
        <w:t>Condiciones para el embarque, se informarán una vez confirmada la reserva.</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27E376F3" w:rsidR="003C34EE" w:rsidRDefault="003C34EE" w:rsidP="003C34EE">
      <w:pPr>
        <w:pStyle w:val="vinetas"/>
      </w:pPr>
      <w:r>
        <w:t>Tarjeta de asistencia con beneficio de cancelación y Up Grade Covid.</w:t>
      </w:r>
    </w:p>
    <w:p w14:paraId="5C570C3C" w14:textId="127D5056" w:rsidR="00923151" w:rsidRDefault="00923151" w:rsidP="00923151">
      <w:pPr>
        <w:pStyle w:val="vinetas"/>
        <w:numPr>
          <w:ilvl w:val="0"/>
          <w:numId w:val="0"/>
        </w:numPr>
        <w:ind w:left="720" w:hanging="360"/>
      </w:pPr>
    </w:p>
    <w:p w14:paraId="6C7FB45A" w14:textId="4EBD050D" w:rsidR="00923151" w:rsidRDefault="00923151" w:rsidP="00923151">
      <w:pPr>
        <w:pStyle w:val="vinetas"/>
        <w:numPr>
          <w:ilvl w:val="0"/>
          <w:numId w:val="0"/>
        </w:numPr>
        <w:ind w:left="720" w:hanging="360"/>
      </w:pPr>
    </w:p>
    <w:p w14:paraId="4477A80D" w14:textId="5CE8211A" w:rsidR="0070126B" w:rsidRDefault="0070126B" w:rsidP="00923151">
      <w:pPr>
        <w:pStyle w:val="vinetas"/>
        <w:numPr>
          <w:ilvl w:val="0"/>
          <w:numId w:val="0"/>
        </w:numPr>
        <w:ind w:left="720" w:hanging="360"/>
      </w:pPr>
    </w:p>
    <w:p w14:paraId="504AD828" w14:textId="62535E15" w:rsidR="004D1563" w:rsidRDefault="004D1563" w:rsidP="00923151">
      <w:pPr>
        <w:pStyle w:val="vinetas"/>
        <w:numPr>
          <w:ilvl w:val="0"/>
          <w:numId w:val="0"/>
        </w:numPr>
        <w:ind w:left="720" w:hanging="360"/>
      </w:pPr>
    </w:p>
    <w:p w14:paraId="334D2685" w14:textId="31CB7C75" w:rsidR="004D1563" w:rsidRDefault="004D1563" w:rsidP="00923151">
      <w:pPr>
        <w:pStyle w:val="vinetas"/>
        <w:numPr>
          <w:ilvl w:val="0"/>
          <w:numId w:val="0"/>
        </w:numPr>
        <w:ind w:left="720" w:hanging="360"/>
      </w:pPr>
    </w:p>
    <w:p w14:paraId="66725A8F" w14:textId="4C0919C8" w:rsidR="004D1563" w:rsidRDefault="004D1563" w:rsidP="00923151">
      <w:pPr>
        <w:pStyle w:val="vinetas"/>
        <w:numPr>
          <w:ilvl w:val="0"/>
          <w:numId w:val="0"/>
        </w:numPr>
        <w:ind w:left="720" w:hanging="360"/>
      </w:pPr>
    </w:p>
    <w:p w14:paraId="142EF4D6" w14:textId="68736DC9" w:rsidR="004D1563" w:rsidRDefault="004D1563" w:rsidP="00923151">
      <w:pPr>
        <w:pStyle w:val="vinetas"/>
        <w:numPr>
          <w:ilvl w:val="0"/>
          <w:numId w:val="0"/>
        </w:numPr>
        <w:ind w:left="720" w:hanging="360"/>
      </w:pPr>
    </w:p>
    <w:p w14:paraId="2F47B321" w14:textId="6CAFBD2C" w:rsidR="004D1563" w:rsidRDefault="004D1563" w:rsidP="00923151">
      <w:pPr>
        <w:pStyle w:val="vinetas"/>
        <w:numPr>
          <w:ilvl w:val="0"/>
          <w:numId w:val="0"/>
        </w:numPr>
        <w:ind w:left="720" w:hanging="360"/>
      </w:pPr>
    </w:p>
    <w:p w14:paraId="2CF92610" w14:textId="6D360EFF" w:rsidR="004D1563" w:rsidRDefault="004D1563" w:rsidP="00923151">
      <w:pPr>
        <w:pStyle w:val="vinetas"/>
        <w:numPr>
          <w:ilvl w:val="0"/>
          <w:numId w:val="0"/>
        </w:numPr>
        <w:ind w:left="720" w:hanging="360"/>
      </w:pPr>
    </w:p>
    <w:p w14:paraId="4DEA4F03" w14:textId="30E60207" w:rsidR="004D1563" w:rsidRDefault="004D1563" w:rsidP="00923151">
      <w:pPr>
        <w:pStyle w:val="vinetas"/>
        <w:numPr>
          <w:ilvl w:val="0"/>
          <w:numId w:val="0"/>
        </w:numPr>
        <w:ind w:left="720" w:hanging="360"/>
      </w:pPr>
    </w:p>
    <w:p w14:paraId="02E89B84" w14:textId="77777777" w:rsidR="004D1563" w:rsidRDefault="004D1563" w:rsidP="00923151">
      <w:pPr>
        <w:pStyle w:val="vinetas"/>
        <w:numPr>
          <w:ilvl w:val="0"/>
          <w:numId w:val="0"/>
        </w:numPr>
        <w:ind w:left="720" w:hanging="360"/>
      </w:pPr>
    </w:p>
    <w:p w14:paraId="14047BA2" w14:textId="77777777" w:rsidR="0070126B" w:rsidRDefault="0070126B" w:rsidP="00923151">
      <w:pPr>
        <w:pStyle w:val="vinetas"/>
        <w:numPr>
          <w:ilvl w:val="0"/>
          <w:numId w:val="0"/>
        </w:numPr>
        <w:ind w:left="720" w:hanging="360"/>
      </w:pPr>
    </w:p>
    <w:p w14:paraId="1D53FC0B"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16A415A" w14:textId="647F64FC" w:rsidR="003C34EE" w:rsidRPr="008E6B1A" w:rsidRDefault="00BB2FE2"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582082">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74989B75" w:rsidR="00A40623" w:rsidRPr="000A1DFD" w:rsidRDefault="00BB2FE2"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7DD1B5C3"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02C6EB5A" w14:textId="730D4CF7" w:rsidR="00A40623" w:rsidRPr="00F53143" w:rsidRDefault="00BB2FE2" w:rsidP="00F53143">
      <w:pPr>
        <w:pStyle w:val="dias"/>
        <w:rPr>
          <w:sz w:val="28"/>
          <w:szCs w:val="28"/>
        </w:rPr>
      </w:pPr>
      <w:r w:rsidRPr="00F53143">
        <w:rPr>
          <w:caps w:val="0"/>
          <w:color w:val="1F3864"/>
          <w:sz w:val="28"/>
          <w:szCs w:val="28"/>
        </w:rPr>
        <w:t xml:space="preserve">DÍA </w:t>
      </w:r>
      <w:r>
        <w:rPr>
          <w:caps w:val="0"/>
          <w:color w:val="1F3864"/>
          <w:sz w:val="28"/>
          <w:szCs w:val="28"/>
        </w:rPr>
        <w:t>3</w:t>
      </w:r>
      <w:r w:rsidRPr="00F53143">
        <w:rPr>
          <w:caps w:val="0"/>
          <w:color w:val="1F3864"/>
          <w:sz w:val="28"/>
          <w:szCs w:val="28"/>
        </w:rPr>
        <w:tab/>
      </w:r>
      <w:r>
        <w:rPr>
          <w:caps w:val="0"/>
          <w:color w:val="1F3864"/>
          <w:sz w:val="28"/>
          <w:szCs w:val="28"/>
        </w:rPr>
        <w:tab/>
      </w:r>
      <w:r w:rsidRPr="00F53143">
        <w:rPr>
          <w:caps w:val="0"/>
          <w:color w:val="1F3864"/>
          <w:sz w:val="28"/>
          <w:szCs w:val="28"/>
        </w:rPr>
        <w:t>M</w:t>
      </w:r>
      <w:r>
        <w:rPr>
          <w:caps w:val="0"/>
          <w:color w:val="1F3864"/>
          <w:sz w:val="28"/>
          <w:szCs w:val="28"/>
        </w:rPr>
        <w:t>ARTE</w:t>
      </w:r>
      <w:r w:rsidRPr="00F53143">
        <w:rPr>
          <w:caps w:val="0"/>
          <w:color w:val="1F3864"/>
          <w:sz w:val="28"/>
          <w:szCs w:val="28"/>
        </w:rPr>
        <w:t>S</w:t>
      </w:r>
      <w:r w:rsidRPr="00F53143">
        <w:rPr>
          <w:caps w:val="0"/>
          <w:color w:val="1F3864"/>
          <w:sz w:val="28"/>
          <w:szCs w:val="28"/>
        </w:rPr>
        <w:tab/>
        <w:t xml:space="preserve"> </w:t>
      </w:r>
      <w:r>
        <w:rPr>
          <w:caps w:val="0"/>
          <w:color w:val="1F3864"/>
          <w:sz w:val="28"/>
          <w:szCs w:val="28"/>
        </w:rPr>
        <w:tab/>
      </w:r>
      <w:r w:rsidRPr="00F53143">
        <w:rPr>
          <w:caps w:val="0"/>
          <w:color w:val="1F3864"/>
          <w:sz w:val="28"/>
          <w:szCs w:val="28"/>
        </w:rPr>
        <w:t>MADRID</w:t>
      </w:r>
    </w:p>
    <w:p w14:paraId="105F8B8F" w14:textId="4B3C277A" w:rsidR="00A40623" w:rsidRDefault="00F53143" w:rsidP="00A40623">
      <w:pPr>
        <w:pStyle w:val="itinerario"/>
      </w:pPr>
      <w:r>
        <w:t xml:space="preserve">Desayuno en el hotel. </w:t>
      </w:r>
      <w:r w:rsidR="00A40623">
        <w:t>Visita panorámica de la ciudad con amplio recorrido a través de las más importantes avenidas, plazas y edificios. Resto del día libre para actividades personales.</w:t>
      </w:r>
      <w:r w:rsidR="00A40623" w:rsidRPr="00A40623">
        <w:t xml:space="preserve"> Alojamiento en el hotel.</w:t>
      </w:r>
    </w:p>
    <w:p w14:paraId="2651C824" w14:textId="2DFB2E0B" w:rsidR="004D1563" w:rsidRPr="00F53143" w:rsidRDefault="00BB2FE2" w:rsidP="004D1563">
      <w:pPr>
        <w:pStyle w:val="dias"/>
        <w:rPr>
          <w:color w:val="1F3864"/>
          <w:sz w:val="28"/>
          <w:szCs w:val="28"/>
        </w:rPr>
      </w:pPr>
      <w:r w:rsidRPr="00F53143">
        <w:rPr>
          <w:caps w:val="0"/>
          <w:color w:val="1F3864"/>
          <w:sz w:val="28"/>
          <w:szCs w:val="28"/>
        </w:rPr>
        <w:t xml:space="preserve">DÍA </w:t>
      </w:r>
      <w:r>
        <w:rPr>
          <w:caps w:val="0"/>
          <w:color w:val="1F3864"/>
          <w:sz w:val="28"/>
          <w:szCs w:val="28"/>
        </w:rPr>
        <w:t>4</w:t>
      </w:r>
      <w:r w:rsidRPr="00F53143">
        <w:rPr>
          <w:caps w:val="0"/>
          <w:color w:val="1F3864"/>
          <w:sz w:val="28"/>
          <w:szCs w:val="28"/>
        </w:rPr>
        <w:tab/>
      </w:r>
      <w:r>
        <w:rPr>
          <w:caps w:val="0"/>
          <w:color w:val="1F3864"/>
          <w:sz w:val="28"/>
          <w:szCs w:val="28"/>
        </w:rPr>
        <w:tab/>
      </w:r>
      <w:r w:rsidRPr="00F53143">
        <w:rPr>
          <w:caps w:val="0"/>
          <w:color w:val="1F3864"/>
          <w:sz w:val="28"/>
          <w:szCs w:val="28"/>
        </w:rPr>
        <w:t>MIÉRCOLES</w:t>
      </w:r>
      <w:r w:rsidRPr="00F53143">
        <w:rPr>
          <w:caps w:val="0"/>
          <w:color w:val="1F3864"/>
          <w:sz w:val="28"/>
          <w:szCs w:val="28"/>
        </w:rPr>
        <w:tab/>
      </w:r>
      <w:r>
        <w:rPr>
          <w:caps w:val="0"/>
          <w:color w:val="1F3864"/>
          <w:sz w:val="28"/>
          <w:szCs w:val="28"/>
        </w:rPr>
        <w:tab/>
      </w:r>
      <w:r w:rsidRPr="00F53143">
        <w:rPr>
          <w:caps w:val="0"/>
          <w:color w:val="1F3864"/>
          <w:sz w:val="28"/>
          <w:szCs w:val="28"/>
        </w:rPr>
        <w:t>MADRID</w:t>
      </w:r>
    </w:p>
    <w:p w14:paraId="2A77CFD7" w14:textId="788FCB90" w:rsidR="004D1563" w:rsidRDefault="004D1563" w:rsidP="004D1563">
      <w:pPr>
        <w:pStyle w:val="itinerario"/>
      </w:pPr>
      <w:r>
        <w:t xml:space="preserve">Desayuno en el hotel. Día libre para actividades personales. </w:t>
      </w:r>
      <w:r w:rsidR="00F53FB4">
        <w:t>Se podrá tomar una excursión</w:t>
      </w:r>
      <w:r w:rsidR="00F53FB4" w:rsidRPr="00F53FB4">
        <w:rPr>
          <w:b/>
          <w:bCs/>
          <w:color w:val="1F3864"/>
        </w:rPr>
        <w:t xml:space="preserve"> OPCIONAL</w:t>
      </w:r>
      <w:r w:rsidR="00F53FB4" w:rsidRPr="00F53FB4">
        <w:rPr>
          <w:color w:val="1F3864"/>
        </w:rPr>
        <w:t xml:space="preserve"> </w:t>
      </w:r>
      <w:r w:rsidR="00F53FB4">
        <w:t xml:space="preserve">a Toledo. </w:t>
      </w:r>
      <w:r w:rsidRPr="00422AE9">
        <w:t>Alojamiento en el hotel.</w:t>
      </w:r>
    </w:p>
    <w:p w14:paraId="36D113D0" w14:textId="66288D81" w:rsidR="00A40623" w:rsidRPr="00F53143" w:rsidRDefault="00BB2FE2" w:rsidP="00F53143">
      <w:pPr>
        <w:pStyle w:val="dias"/>
        <w:rPr>
          <w:color w:val="1F3864"/>
          <w:sz w:val="28"/>
          <w:szCs w:val="28"/>
        </w:rPr>
      </w:pPr>
      <w:r w:rsidRPr="00F53143">
        <w:rPr>
          <w:caps w:val="0"/>
          <w:color w:val="1F3864"/>
          <w:sz w:val="28"/>
          <w:szCs w:val="28"/>
        </w:rPr>
        <w:t>DÍA 5</w:t>
      </w:r>
      <w:r w:rsidRPr="00F53143">
        <w:rPr>
          <w:caps w:val="0"/>
          <w:color w:val="1F3864"/>
          <w:sz w:val="28"/>
          <w:szCs w:val="28"/>
        </w:rPr>
        <w:tab/>
      </w:r>
      <w:r>
        <w:rPr>
          <w:caps w:val="0"/>
          <w:color w:val="1F3864"/>
          <w:sz w:val="28"/>
          <w:szCs w:val="28"/>
        </w:rPr>
        <w:tab/>
      </w:r>
      <w:r w:rsidRPr="00F53143">
        <w:rPr>
          <w:caps w:val="0"/>
          <w:color w:val="1F3864"/>
          <w:sz w:val="28"/>
          <w:szCs w:val="28"/>
        </w:rPr>
        <w:t>JUEVES</w:t>
      </w:r>
      <w:r w:rsidRPr="00F53143">
        <w:rPr>
          <w:caps w:val="0"/>
          <w:color w:val="1F3864"/>
          <w:sz w:val="28"/>
          <w:szCs w:val="28"/>
        </w:rPr>
        <w:tab/>
      </w:r>
      <w:r>
        <w:rPr>
          <w:caps w:val="0"/>
          <w:color w:val="1F3864"/>
          <w:sz w:val="28"/>
          <w:szCs w:val="28"/>
        </w:rPr>
        <w:tab/>
      </w:r>
      <w:r w:rsidRPr="00F53143">
        <w:rPr>
          <w:caps w:val="0"/>
          <w:color w:val="1F3864"/>
          <w:sz w:val="28"/>
          <w:szCs w:val="28"/>
        </w:rPr>
        <w:t>MADRID –</w:t>
      </w:r>
      <w:r>
        <w:rPr>
          <w:caps w:val="0"/>
          <w:color w:val="1F3864"/>
          <w:sz w:val="28"/>
          <w:szCs w:val="28"/>
        </w:rPr>
        <w:t xml:space="preserve"> ATENAS (VUELO INCLUIDO)</w:t>
      </w:r>
    </w:p>
    <w:p w14:paraId="5AF9C868" w14:textId="3CE4C9F8" w:rsidR="00F176FE" w:rsidRDefault="00F53143" w:rsidP="00F176FE">
      <w:pPr>
        <w:pStyle w:val="itinerario"/>
      </w:pPr>
      <w:r>
        <w:t>Desayuno en el hotel.</w:t>
      </w:r>
      <w:r w:rsidR="00F176FE">
        <w:t xml:space="preserve"> A la hora convenida, traslado al aeropuerto para tomar el vuelo con destino </w:t>
      </w:r>
      <w:r w:rsidR="00B009C9">
        <w:t>Atenas</w:t>
      </w:r>
      <w:r w:rsidR="00F176FE">
        <w:t>. A la llegada al aeropuerto, recibimiento y traslado al hotel. Alojamiento.</w:t>
      </w:r>
    </w:p>
    <w:p w14:paraId="302510E0" w14:textId="105C4D60" w:rsidR="00B009C9" w:rsidRPr="00F53FB4" w:rsidRDefault="00BB2FE2" w:rsidP="00F53FB4">
      <w:pPr>
        <w:pStyle w:val="dias"/>
        <w:rPr>
          <w:color w:val="1F3864"/>
          <w:sz w:val="28"/>
          <w:szCs w:val="28"/>
        </w:rPr>
      </w:pPr>
      <w:r w:rsidRPr="00F53FB4">
        <w:rPr>
          <w:caps w:val="0"/>
          <w:color w:val="1F3864"/>
          <w:sz w:val="28"/>
          <w:szCs w:val="28"/>
        </w:rPr>
        <w:t>DÍA 6</w:t>
      </w:r>
      <w:r w:rsidRPr="00F53FB4">
        <w:rPr>
          <w:caps w:val="0"/>
          <w:color w:val="1F3864"/>
          <w:sz w:val="28"/>
          <w:szCs w:val="28"/>
        </w:rPr>
        <w:tab/>
      </w:r>
      <w:r w:rsidRPr="00F53FB4">
        <w:rPr>
          <w:caps w:val="0"/>
          <w:color w:val="1F3864"/>
          <w:sz w:val="28"/>
          <w:szCs w:val="28"/>
        </w:rPr>
        <w:tab/>
        <w:t>VIERNES</w:t>
      </w:r>
      <w:r w:rsidRPr="00F53FB4">
        <w:rPr>
          <w:caps w:val="0"/>
          <w:color w:val="1F3864"/>
          <w:sz w:val="28"/>
          <w:szCs w:val="28"/>
        </w:rPr>
        <w:tab/>
      </w:r>
      <w:r>
        <w:rPr>
          <w:caps w:val="0"/>
          <w:color w:val="1F3864"/>
          <w:sz w:val="28"/>
          <w:szCs w:val="28"/>
        </w:rPr>
        <w:tab/>
      </w:r>
      <w:r w:rsidRPr="00F53FB4">
        <w:rPr>
          <w:caps w:val="0"/>
          <w:color w:val="1F3864"/>
          <w:sz w:val="28"/>
          <w:szCs w:val="28"/>
        </w:rPr>
        <w:t>ATENAS</w:t>
      </w:r>
    </w:p>
    <w:p w14:paraId="0BC43EC1" w14:textId="23DFF178" w:rsidR="00F10033" w:rsidRDefault="00F10033" w:rsidP="00F10033">
      <w:pPr>
        <w:pStyle w:val="itinerario"/>
      </w:pPr>
      <w:r>
        <w:t>Desayuno en el hotel. Por la mañana, visita panorámica del centro</w:t>
      </w:r>
      <w:r w:rsidR="00F53FB4">
        <w:t xml:space="preserve"> </w:t>
      </w:r>
      <w:r>
        <w:t>Neoclásico Ateniense: Parlamento, Universidad,</w:t>
      </w:r>
      <w:r w:rsidR="00F53FB4">
        <w:t xml:space="preserve"> </w:t>
      </w:r>
      <w:r>
        <w:t>Biblioteca y Academia Nacional, Palacio Ilion,</w:t>
      </w:r>
      <w:r w:rsidR="00F53FB4">
        <w:t xml:space="preserve"> </w:t>
      </w:r>
      <w:r>
        <w:t>Templo de Zeus, Puerta de Adriano, Estadio</w:t>
      </w:r>
      <w:r w:rsidR="00F53FB4">
        <w:t xml:space="preserve"> </w:t>
      </w:r>
      <w:r>
        <w:t>Panatenáico y otros monumentos míticos.</w:t>
      </w:r>
      <w:r w:rsidR="00F53FB4">
        <w:t xml:space="preserve"> </w:t>
      </w:r>
      <w:r>
        <w:t>Finalizada la panorámica, visita a la imponente</w:t>
      </w:r>
      <w:r w:rsidR="00F53FB4">
        <w:t xml:space="preserve"> </w:t>
      </w:r>
      <w:r>
        <w:t>Acrópolis. Tarde libre en la ciudad.</w:t>
      </w:r>
      <w:r w:rsidR="00F53FB4" w:rsidRPr="00F53FB4">
        <w:t xml:space="preserve"> </w:t>
      </w:r>
      <w:r w:rsidR="00F53FB4" w:rsidRPr="00422AE9">
        <w:t>Alojamiento en el hotel.</w:t>
      </w:r>
    </w:p>
    <w:p w14:paraId="44B1EEF0" w14:textId="25ECF40E" w:rsidR="00B009C9" w:rsidRPr="00582082" w:rsidRDefault="00BB2FE2" w:rsidP="00582082">
      <w:pPr>
        <w:pStyle w:val="dias"/>
        <w:rPr>
          <w:color w:val="1F3864"/>
          <w:sz w:val="28"/>
          <w:szCs w:val="28"/>
        </w:rPr>
      </w:pPr>
      <w:r w:rsidRPr="00582082">
        <w:rPr>
          <w:caps w:val="0"/>
          <w:color w:val="1F3864"/>
          <w:sz w:val="28"/>
          <w:szCs w:val="28"/>
        </w:rPr>
        <w:t>DÍA 7</w:t>
      </w:r>
      <w:r w:rsidRPr="00582082">
        <w:rPr>
          <w:caps w:val="0"/>
          <w:color w:val="1F3864"/>
          <w:sz w:val="28"/>
          <w:szCs w:val="28"/>
        </w:rPr>
        <w:tab/>
      </w:r>
      <w:r w:rsidRPr="00582082">
        <w:rPr>
          <w:caps w:val="0"/>
          <w:color w:val="1F3864"/>
          <w:sz w:val="28"/>
          <w:szCs w:val="28"/>
        </w:rPr>
        <w:tab/>
        <w:t>SÁBADO</w:t>
      </w:r>
      <w:r w:rsidRPr="00582082">
        <w:rPr>
          <w:caps w:val="0"/>
          <w:color w:val="1F3864"/>
          <w:sz w:val="28"/>
          <w:szCs w:val="28"/>
        </w:rPr>
        <w:tab/>
      </w:r>
      <w:r>
        <w:rPr>
          <w:caps w:val="0"/>
          <w:color w:val="1F3864"/>
          <w:sz w:val="28"/>
          <w:szCs w:val="28"/>
        </w:rPr>
        <w:tab/>
      </w:r>
      <w:r w:rsidRPr="00582082">
        <w:rPr>
          <w:caps w:val="0"/>
          <w:color w:val="1F3864"/>
          <w:sz w:val="28"/>
          <w:szCs w:val="28"/>
        </w:rPr>
        <w:t xml:space="preserve">ATENAS </w:t>
      </w:r>
      <w:r>
        <w:rPr>
          <w:caps w:val="0"/>
          <w:color w:val="1F3864"/>
          <w:sz w:val="28"/>
          <w:szCs w:val="28"/>
        </w:rPr>
        <w:t xml:space="preserve">– </w:t>
      </w:r>
      <w:r w:rsidRPr="00582082">
        <w:rPr>
          <w:caps w:val="0"/>
          <w:color w:val="1F3864"/>
          <w:sz w:val="28"/>
          <w:szCs w:val="28"/>
        </w:rPr>
        <w:t>CRUCERO</w:t>
      </w:r>
      <w:r>
        <w:rPr>
          <w:caps w:val="0"/>
          <w:color w:val="1F3864"/>
          <w:sz w:val="28"/>
          <w:szCs w:val="28"/>
        </w:rPr>
        <w:t xml:space="preserve"> </w:t>
      </w:r>
      <w:r w:rsidRPr="00582082">
        <w:rPr>
          <w:caps w:val="0"/>
          <w:color w:val="1F3864"/>
          <w:sz w:val="28"/>
          <w:szCs w:val="28"/>
        </w:rPr>
        <w:t xml:space="preserve"> </w:t>
      </w:r>
    </w:p>
    <w:p w14:paraId="0416A3B5" w14:textId="77777777" w:rsidR="00582082" w:rsidRDefault="00B009C9" w:rsidP="00582082">
      <w:pPr>
        <w:pStyle w:val="itinerario"/>
      </w:pPr>
      <w:r w:rsidRPr="00B009C9">
        <w:t>Desayuno en el hotel. A la hora convenida, traslado al puerto para abordar el barco que los llevará en un crucero por las Islas Griegas. Embarque. Cena y noche a bordo.</w:t>
      </w:r>
      <w:r w:rsidR="00582082" w:rsidRPr="00582082">
        <w:t xml:space="preserve"> </w:t>
      </w:r>
    </w:p>
    <w:p w14:paraId="6D551013" w14:textId="77777777" w:rsidR="00582082" w:rsidRDefault="00582082" w:rsidP="00582082">
      <w:pPr>
        <w:pStyle w:val="itinerario"/>
      </w:pPr>
    </w:p>
    <w:p w14:paraId="574D88C3" w14:textId="739319E3" w:rsidR="00B009C9" w:rsidRDefault="00582082" w:rsidP="00582082">
      <w:pPr>
        <w:pStyle w:val="itinerario"/>
      </w:pPr>
      <w:r>
        <w:t>Dejamos la histórica y clásica capital de Grecia y zarpamos en travesía nocturna a Turquía. En esta primera noche, podrá descansar, disfrutar de nuestro alojamiento Inclusive y prepararse para las aventuras y descubrimientos que le aguardan en su propia Odisea por el Egeo</w:t>
      </w:r>
    </w:p>
    <w:p w14:paraId="261C7E36" w14:textId="535D1EE9" w:rsidR="00B009C9" w:rsidRPr="00582082" w:rsidRDefault="00BB2FE2" w:rsidP="00582082">
      <w:pPr>
        <w:pStyle w:val="dias"/>
        <w:rPr>
          <w:color w:val="1F3864"/>
          <w:sz w:val="28"/>
          <w:szCs w:val="28"/>
        </w:rPr>
      </w:pPr>
      <w:r w:rsidRPr="00582082">
        <w:rPr>
          <w:caps w:val="0"/>
          <w:color w:val="1F3864"/>
          <w:sz w:val="28"/>
          <w:szCs w:val="28"/>
        </w:rPr>
        <w:t>DÍA 8</w:t>
      </w:r>
      <w:r w:rsidRPr="00582082">
        <w:rPr>
          <w:caps w:val="0"/>
          <w:color w:val="1F3864"/>
          <w:sz w:val="28"/>
          <w:szCs w:val="28"/>
        </w:rPr>
        <w:tab/>
      </w:r>
      <w:r w:rsidRPr="00582082">
        <w:rPr>
          <w:caps w:val="0"/>
          <w:color w:val="1F3864"/>
          <w:sz w:val="28"/>
          <w:szCs w:val="28"/>
        </w:rPr>
        <w:tab/>
        <w:t>DOMINGO</w:t>
      </w:r>
      <w:r w:rsidRPr="00582082">
        <w:rPr>
          <w:caps w:val="0"/>
          <w:color w:val="1F3864"/>
          <w:sz w:val="28"/>
          <w:szCs w:val="28"/>
        </w:rPr>
        <w:tab/>
      </w:r>
      <w:r>
        <w:rPr>
          <w:caps w:val="0"/>
          <w:color w:val="1F3864"/>
          <w:sz w:val="28"/>
          <w:szCs w:val="28"/>
        </w:rPr>
        <w:tab/>
      </w:r>
      <w:r w:rsidRPr="00582082">
        <w:rPr>
          <w:caps w:val="0"/>
          <w:color w:val="1F3864"/>
          <w:sz w:val="28"/>
          <w:szCs w:val="28"/>
        </w:rPr>
        <w:t>CRUCERO: SALÓNICA</w:t>
      </w:r>
    </w:p>
    <w:p w14:paraId="2E229C7C" w14:textId="626544A8" w:rsidR="00B009C9" w:rsidRDefault="00B009C9" w:rsidP="00B009C9">
      <w:pPr>
        <w:pStyle w:val="itinerario"/>
      </w:pPr>
      <w:r>
        <w:t xml:space="preserve">Desayuno, almuerzo y cena a bordo. Alrededor de las </w:t>
      </w:r>
      <w:r w:rsidR="00582082">
        <w:t>10</w:t>
      </w:r>
      <w:r>
        <w:t xml:space="preserve"> de la mañana, llegada a </w:t>
      </w:r>
      <w:r w:rsidR="00582082">
        <w:rPr>
          <w:u w:val="single"/>
        </w:rPr>
        <w:t>S</w:t>
      </w:r>
      <w:r>
        <w:t xml:space="preserve">alónica, la segunda ciudad más importante de Grecia. la capital de Macedonia. Las gruesas murallas bizantinas que protegen la ciudad dan paso a una atractiva mezcla de paisajes arquitectónicos y calles adoquinadas serpenteantes. Al llegar a puerto, quedará fascinado por una ciudad que derrocha cultura y sofisticación bajo el resplandeciente sol griego. Las avenidas de palmeras albergan boutiques y restaurantes de lujo, mientras que las históricas calles empedradas están repletas de tabernas y “ouzerias” con opciones para todos los paladares. Hay preciosas iglesias en cada esquina, mercados que venden productos locales de temporada y lugares con sombra en la plaza Aristotelous, donde podrá sentarse a disfrutar de un helado casero y ver la vida pasar. </w:t>
      </w:r>
      <w:r w:rsidR="00F77826">
        <w:t xml:space="preserve">El barco sale del puerto a las 19:00 horas. </w:t>
      </w:r>
      <w:r w:rsidR="00582082">
        <w:t>Noche a bordo.</w:t>
      </w:r>
    </w:p>
    <w:p w14:paraId="27A02341" w14:textId="1DFFE0FE" w:rsidR="00B009C9" w:rsidRPr="00582082" w:rsidRDefault="00BB2FE2" w:rsidP="00582082">
      <w:pPr>
        <w:pStyle w:val="dias"/>
        <w:rPr>
          <w:color w:val="1F3864"/>
          <w:sz w:val="28"/>
          <w:szCs w:val="28"/>
        </w:rPr>
      </w:pPr>
      <w:r w:rsidRPr="00582082">
        <w:rPr>
          <w:caps w:val="0"/>
          <w:color w:val="1F3864"/>
          <w:sz w:val="28"/>
          <w:szCs w:val="28"/>
        </w:rPr>
        <w:t>DÍA 9</w:t>
      </w:r>
      <w:r w:rsidRPr="00582082">
        <w:rPr>
          <w:caps w:val="0"/>
          <w:color w:val="1F3864"/>
          <w:sz w:val="28"/>
          <w:szCs w:val="28"/>
        </w:rPr>
        <w:tab/>
      </w:r>
      <w:r>
        <w:rPr>
          <w:caps w:val="0"/>
          <w:color w:val="1F3864"/>
          <w:sz w:val="28"/>
          <w:szCs w:val="28"/>
        </w:rPr>
        <w:tab/>
      </w:r>
      <w:r w:rsidRPr="00582082">
        <w:rPr>
          <w:caps w:val="0"/>
          <w:color w:val="1F3864"/>
          <w:sz w:val="28"/>
          <w:szCs w:val="28"/>
        </w:rPr>
        <w:t>LUNES</w:t>
      </w:r>
      <w:r w:rsidRPr="00582082">
        <w:rPr>
          <w:caps w:val="0"/>
          <w:color w:val="1F3864"/>
          <w:sz w:val="28"/>
          <w:szCs w:val="28"/>
        </w:rPr>
        <w:tab/>
      </w:r>
      <w:r>
        <w:rPr>
          <w:caps w:val="0"/>
          <w:color w:val="1F3864"/>
          <w:sz w:val="28"/>
          <w:szCs w:val="28"/>
        </w:rPr>
        <w:tab/>
      </w:r>
      <w:r w:rsidRPr="00582082">
        <w:rPr>
          <w:caps w:val="0"/>
          <w:color w:val="1F3864"/>
          <w:sz w:val="28"/>
          <w:szCs w:val="28"/>
        </w:rPr>
        <w:t>CRUCERO: KUSADASI</w:t>
      </w:r>
    </w:p>
    <w:p w14:paraId="59068787" w14:textId="3D723B99" w:rsidR="00582082" w:rsidRDefault="00582082" w:rsidP="00582082">
      <w:pPr>
        <w:pStyle w:val="itinerario"/>
      </w:pPr>
      <w:r>
        <w:t xml:space="preserve">Desayuno, almuerzo y cena a bordo. Llegada al puerto a las 13:00 horas. Nuestra llegada nos permite pasar en Kusadasi, el tiempo suficiente para explorar la colorida ciudad costera que es la puerta de entrada a las ruinas helenísticas de Éfeso, famosa por albergar una de las Siete Maravillas del Mundo Antiguo, el Templo de Artemisa. </w:t>
      </w:r>
      <w:r w:rsidR="00F77826">
        <w:t xml:space="preserve">El barco sale del puerto a las 19:00 horas. </w:t>
      </w:r>
      <w:r>
        <w:t>Noche a bordo.</w:t>
      </w:r>
    </w:p>
    <w:p w14:paraId="35A85059" w14:textId="266B4F1D" w:rsidR="00B009C9" w:rsidRPr="0054299A" w:rsidRDefault="00BB2FE2" w:rsidP="00B009C9">
      <w:pPr>
        <w:pStyle w:val="dias"/>
        <w:rPr>
          <w:color w:val="1F3864"/>
          <w:sz w:val="28"/>
          <w:szCs w:val="28"/>
        </w:rPr>
      </w:pPr>
      <w:r w:rsidRPr="0054299A">
        <w:rPr>
          <w:caps w:val="0"/>
          <w:color w:val="1F3864"/>
          <w:sz w:val="28"/>
          <w:szCs w:val="28"/>
        </w:rPr>
        <w:t xml:space="preserve">DÍA </w:t>
      </w:r>
      <w:r>
        <w:rPr>
          <w:caps w:val="0"/>
          <w:color w:val="1F3864"/>
          <w:sz w:val="28"/>
          <w:szCs w:val="28"/>
        </w:rPr>
        <w:t>10</w:t>
      </w:r>
      <w:r w:rsidRPr="0054299A">
        <w:rPr>
          <w:caps w:val="0"/>
          <w:color w:val="1F3864"/>
          <w:sz w:val="28"/>
          <w:szCs w:val="28"/>
        </w:rPr>
        <w:tab/>
        <w:t>MARTES</w:t>
      </w:r>
      <w:r w:rsidRPr="0054299A">
        <w:rPr>
          <w:caps w:val="0"/>
          <w:color w:val="1F3864"/>
          <w:sz w:val="28"/>
          <w:szCs w:val="28"/>
        </w:rPr>
        <w:tab/>
      </w:r>
      <w:r w:rsidRPr="0054299A">
        <w:rPr>
          <w:caps w:val="0"/>
          <w:color w:val="1F3864"/>
          <w:sz w:val="28"/>
          <w:szCs w:val="28"/>
        </w:rPr>
        <w:tab/>
        <w:t xml:space="preserve">CRUCERO: </w:t>
      </w:r>
      <w:r>
        <w:rPr>
          <w:caps w:val="0"/>
          <w:color w:val="1F3864"/>
          <w:sz w:val="28"/>
          <w:szCs w:val="28"/>
        </w:rPr>
        <w:t>CRETA (HERAKLION)</w:t>
      </w:r>
    </w:p>
    <w:p w14:paraId="151F2CFE" w14:textId="67EB64B0" w:rsidR="00B009C9" w:rsidRDefault="00B009C9" w:rsidP="00B009C9">
      <w:pPr>
        <w:pStyle w:val="itinerario"/>
      </w:pPr>
      <w:r>
        <w:t xml:space="preserve">Desayuno, almuerzo y cena a bordo. Alrededor de las 8 de la mañana, llegada a la isla más grande de Grecia, un lugar de misterio, mitos y leyendas. Aquí podrá sumergirse en la bulliciosa capital, Heraklion, y en la extraordinaria historia y arqueología de Creta. También conocerá los secretos de la creatividad y arte de los minoicos. </w:t>
      </w:r>
      <w:r w:rsidR="00F77826">
        <w:t>Podrá visitar e</w:t>
      </w:r>
      <w:r>
        <w:t>l Palacio de Cnosos,</w:t>
      </w:r>
      <w:r w:rsidRPr="00DD521B">
        <w:rPr>
          <w:b/>
          <w:color w:val="1F3864"/>
        </w:rPr>
        <w:t xml:space="preserve"> </w:t>
      </w:r>
      <w:r>
        <w:t xml:space="preserve">lugar clave para entender la civilización más antigua de Europa y el origen de la leyenda de Teseo, el héroe griego, y del Minotauro. </w:t>
      </w:r>
      <w:r w:rsidR="00F77826">
        <w:t>El barco sale del puerto a las 19:00 horas. Noche a bordo.</w:t>
      </w:r>
    </w:p>
    <w:p w14:paraId="680DCAC3" w14:textId="657BAA65" w:rsidR="00B009C9" w:rsidRPr="00D403E0" w:rsidRDefault="00BB2FE2" w:rsidP="00B009C9">
      <w:pPr>
        <w:pStyle w:val="dias"/>
        <w:rPr>
          <w:sz w:val="28"/>
          <w:szCs w:val="28"/>
        </w:rPr>
      </w:pPr>
      <w:r w:rsidRPr="00D403E0">
        <w:rPr>
          <w:caps w:val="0"/>
          <w:color w:val="1F3864"/>
          <w:sz w:val="28"/>
          <w:szCs w:val="28"/>
        </w:rPr>
        <w:t>DÍA 1</w:t>
      </w:r>
      <w:r>
        <w:rPr>
          <w:caps w:val="0"/>
          <w:color w:val="1F3864"/>
          <w:sz w:val="28"/>
          <w:szCs w:val="28"/>
        </w:rPr>
        <w:t>1</w:t>
      </w:r>
      <w:r w:rsidRPr="00D403E0">
        <w:rPr>
          <w:caps w:val="0"/>
          <w:color w:val="1F3864"/>
          <w:sz w:val="28"/>
          <w:szCs w:val="28"/>
        </w:rPr>
        <w:tab/>
        <w:t>MIERCOLES</w:t>
      </w:r>
      <w:r w:rsidRPr="00D403E0">
        <w:rPr>
          <w:caps w:val="0"/>
          <w:color w:val="1F3864"/>
          <w:sz w:val="28"/>
          <w:szCs w:val="28"/>
        </w:rPr>
        <w:tab/>
      </w:r>
      <w:r w:rsidRPr="00D403E0">
        <w:rPr>
          <w:caps w:val="0"/>
          <w:color w:val="1F3864"/>
          <w:sz w:val="28"/>
          <w:szCs w:val="28"/>
        </w:rPr>
        <w:tab/>
        <w:t>CRUCERO</w:t>
      </w:r>
      <w:r>
        <w:rPr>
          <w:caps w:val="0"/>
          <w:color w:val="1F3864"/>
          <w:sz w:val="28"/>
          <w:szCs w:val="28"/>
        </w:rPr>
        <w:t xml:space="preserve">: </w:t>
      </w:r>
      <w:r w:rsidRPr="00D403E0">
        <w:rPr>
          <w:caps w:val="0"/>
          <w:color w:val="1F3864"/>
          <w:sz w:val="28"/>
          <w:szCs w:val="28"/>
        </w:rPr>
        <w:t xml:space="preserve">SANTORINI </w:t>
      </w:r>
    </w:p>
    <w:p w14:paraId="74288768" w14:textId="669DBC8E" w:rsidR="00B009C9" w:rsidRDefault="00B009C9" w:rsidP="00B009C9">
      <w:pPr>
        <w:pStyle w:val="itinerario"/>
      </w:pPr>
      <w:r>
        <w:t>Desayuno, almuerzo y cena a bordo. Llegada a la mágica isla de Santorini, alrededor de las 7 de la mañana.</w:t>
      </w:r>
      <w:r w:rsidRPr="00D403E0">
        <w:t xml:space="preserve"> </w:t>
      </w:r>
      <w:r>
        <w:t xml:space="preserve">Santorini es reconocible al instante. Estamos seguros de que le dejará sin palabras, con sus paisajes impresionantes, sus casas encaladas en la capital, Fira, sus increíbles puestas de sol y, por supuesto, con la emblemática iglesia de cúpula azul de Oia. No olvide probar uno de los muchos restaurantes que compiten por un poco de espacio al borde de la caldera. Por la noche, puede explorar libremente o, si lo prefiere, relajarse en la cubierta tomando cocteles o una copa de buen vino. </w:t>
      </w:r>
      <w:r w:rsidR="00F77826">
        <w:t xml:space="preserve">El barco sale del puerto a las 00:30 horas del jueves. </w:t>
      </w:r>
      <w:r>
        <w:t>Noche a bordo.</w:t>
      </w:r>
    </w:p>
    <w:p w14:paraId="51DFA88D" w14:textId="29FC5886" w:rsidR="00B009C9" w:rsidRPr="0090167E" w:rsidRDefault="00BB2FE2" w:rsidP="00B009C9">
      <w:pPr>
        <w:pStyle w:val="dias"/>
        <w:rPr>
          <w:color w:val="1F3864"/>
          <w:sz w:val="28"/>
          <w:szCs w:val="28"/>
        </w:rPr>
      </w:pPr>
      <w:r w:rsidRPr="0090167E">
        <w:rPr>
          <w:caps w:val="0"/>
          <w:color w:val="1F3864"/>
          <w:sz w:val="28"/>
          <w:szCs w:val="28"/>
        </w:rPr>
        <w:t>DÍA 1</w:t>
      </w:r>
      <w:r>
        <w:rPr>
          <w:caps w:val="0"/>
          <w:color w:val="1F3864"/>
          <w:sz w:val="28"/>
          <w:szCs w:val="28"/>
        </w:rPr>
        <w:t>2</w:t>
      </w:r>
      <w:r w:rsidRPr="0090167E">
        <w:rPr>
          <w:caps w:val="0"/>
          <w:color w:val="1F3864"/>
          <w:sz w:val="28"/>
          <w:szCs w:val="28"/>
        </w:rPr>
        <w:tab/>
        <w:t>JUEVES</w:t>
      </w:r>
      <w:r w:rsidRPr="0090167E">
        <w:rPr>
          <w:caps w:val="0"/>
          <w:color w:val="1F3864"/>
          <w:sz w:val="28"/>
          <w:szCs w:val="28"/>
        </w:rPr>
        <w:tab/>
      </w:r>
      <w:r w:rsidRPr="0090167E">
        <w:rPr>
          <w:caps w:val="0"/>
          <w:color w:val="1F3864"/>
          <w:sz w:val="28"/>
          <w:szCs w:val="28"/>
        </w:rPr>
        <w:tab/>
        <w:t xml:space="preserve">CRUCERO: MYCONOS </w:t>
      </w:r>
    </w:p>
    <w:p w14:paraId="0C520829" w14:textId="77777777" w:rsidR="00B009C9" w:rsidRDefault="00B009C9" w:rsidP="00B009C9">
      <w:pPr>
        <w:pStyle w:val="itinerario"/>
      </w:pPr>
      <w:r w:rsidRPr="0090167E">
        <w:t xml:space="preserve">Desayuno, almuerzo y cena a bordo. </w:t>
      </w:r>
      <w:r>
        <w:t>Alrededor de las 8 de la mañana, llegada a Mykonos, la isla de los vientos. Tenemos un día completo para hacer turismo o simplemente para pasear por el pintoresco casco antiguo con sus impecables casas encaladas, callejones sinuosos, pequeñas iglesias encantadoras y deliciosos restaurantes. Sin duda, reconocerá la postal de los molinos de viento blancos uno al lado del otro, con vistas al mar. Es posible que</w:t>
      </w:r>
    </w:p>
    <w:p w14:paraId="420FC5B1" w14:textId="04869896" w:rsidR="00B009C9" w:rsidRDefault="00B009C9" w:rsidP="00B009C9">
      <w:pPr>
        <w:pStyle w:val="itinerario"/>
      </w:pPr>
      <w:r>
        <w:t xml:space="preserve">quiera visitar los antiguos templos de la cercana Delos. </w:t>
      </w:r>
      <w:r w:rsidR="00F77826">
        <w:t xml:space="preserve">El barco sale del puerto a las 02:00 horas del viernes. </w:t>
      </w:r>
      <w:r>
        <w:t>Noche a bordo.</w:t>
      </w:r>
    </w:p>
    <w:p w14:paraId="721FE500" w14:textId="00A30B98" w:rsidR="00B009C9" w:rsidRPr="0090167E" w:rsidRDefault="00BB2FE2" w:rsidP="00B009C9">
      <w:pPr>
        <w:pStyle w:val="dias"/>
        <w:rPr>
          <w:sz w:val="28"/>
          <w:szCs w:val="28"/>
        </w:rPr>
      </w:pPr>
      <w:r w:rsidRPr="0090167E">
        <w:rPr>
          <w:caps w:val="0"/>
          <w:color w:val="1F3864"/>
          <w:sz w:val="28"/>
          <w:szCs w:val="28"/>
        </w:rPr>
        <w:t>DÍA 1</w:t>
      </w:r>
      <w:r>
        <w:rPr>
          <w:caps w:val="0"/>
          <w:color w:val="1F3864"/>
          <w:sz w:val="28"/>
          <w:szCs w:val="28"/>
        </w:rPr>
        <w:t>3</w:t>
      </w:r>
      <w:r w:rsidRPr="0090167E">
        <w:rPr>
          <w:caps w:val="0"/>
          <w:color w:val="1F3864"/>
          <w:sz w:val="28"/>
          <w:szCs w:val="28"/>
        </w:rPr>
        <w:tab/>
        <w:t>VIERNES</w:t>
      </w:r>
      <w:r w:rsidRPr="0090167E">
        <w:rPr>
          <w:caps w:val="0"/>
          <w:color w:val="1F3864"/>
          <w:sz w:val="28"/>
          <w:szCs w:val="28"/>
        </w:rPr>
        <w:tab/>
      </w:r>
      <w:r>
        <w:rPr>
          <w:caps w:val="0"/>
          <w:color w:val="1F3864"/>
          <w:sz w:val="28"/>
          <w:szCs w:val="28"/>
        </w:rPr>
        <w:tab/>
      </w:r>
      <w:r w:rsidRPr="0090167E">
        <w:rPr>
          <w:caps w:val="0"/>
          <w:color w:val="1F3864"/>
          <w:sz w:val="28"/>
          <w:szCs w:val="28"/>
        </w:rPr>
        <w:t>CRUCERO: MILOS</w:t>
      </w:r>
    </w:p>
    <w:p w14:paraId="4AD2A965" w14:textId="5BE10156" w:rsidR="00F10033" w:rsidRDefault="00B009C9" w:rsidP="00B009C9">
      <w:pPr>
        <w:pStyle w:val="itinerario"/>
      </w:pPr>
      <w:r w:rsidRPr="0090167E">
        <w:t>Desayuno, almuerzo y cena a bordo</w:t>
      </w:r>
      <w:r>
        <w:t xml:space="preserve">. Puede que esté durmiendo cuando salgamos de Mykonos, pero estaremos en Milos, la Isla de los Colores, a la hora del desayuno. </w:t>
      </w:r>
      <w:r w:rsidR="00F10033">
        <w:t xml:space="preserve">Llegada a las 9 de la mañana. </w:t>
      </w:r>
      <w:r>
        <w:t>Tendrá tiempo para explorar la capital, Plaka, las catacumbas de 2.000 años de antigüedad o simplemente tomar el sol en las rocas planas de la hermosa playa de Sarakiniko. La verdadera belleza de esta isla, realmente esplendida, reside en sus magníficos paisajes, formaciones</w:t>
      </w:r>
      <w:r w:rsidR="00F10033">
        <w:t xml:space="preserve"> </w:t>
      </w:r>
      <w:r>
        <w:t xml:space="preserve">rocosas talladas por el viento y el mar, playas de arena, calas solitarias y aguas cristalinas de color turquesa. La vecina más famosa de la isla es la Venus de Milo. </w:t>
      </w:r>
      <w:r w:rsidR="00F10033">
        <w:t>El barco sale del puerto a las 19:00 horas. Noche a bordo.</w:t>
      </w:r>
    </w:p>
    <w:p w14:paraId="33DE3E98" w14:textId="3ACBDAE0" w:rsidR="00F176FE" w:rsidRPr="00FD66E2" w:rsidRDefault="00BB2FE2" w:rsidP="00FD66E2">
      <w:pPr>
        <w:pStyle w:val="dias"/>
        <w:rPr>
          <w:color w:val="1F3864"/>
          <w:sz w:val="28"/>
          <w:szCs w:val="28"/>
        </w:rPr>
      </w:pPr>
      <w:r w:rsidRPr="00FD66E2">
        <w:rPr>
          <w:caps w:val="0"/>
          <w:color w:val="1F3864"/>
          <w:sz w:val="28"/>
          <w:szCs w:val="28"/>
        </w:rPr>
        <w:t>DÍA 1</w:t>
      </w:r>
      <w:r>
        <w:rPr>
          <w:caps w:val="0"/>
          <w:color w:val="1F3864"/>
          <w:sz w:val="28"/>
          <w:szCs w:val="28"/>
        </w:rPr>
        <w:t>4</w:t>
      </w:r>
      <w:r w:rsidRPr="00FD66E2">
        <w:rPr>
          <w:caps w:val="0"/>
          <w:color w:val="1F3864"/>
          <w:sz w:val="28"/>
          <w:szCs w:val="28"/>
        </w:rPr>
        <w:tab/>
      </w:r>
      <w:r>
        <w:rPr>
          <w:caps w:val="0"/>
          <w:color w:val="1F3864"/>
          <w:sz w:val="28"/>
          <w:szCs w:val="28"/>
        </w:rPr>
        <w:t>SÁBADO</w:t>
      </w:r>
      <w:r w:rsidRPr="00FD66E2">
        <w:rPr>
          <w:caps w:val="0"/>
          <w:color w:val="1F3864"/>
          <w:sz w:val="28"/>
          <w:szCs w:val="28"/>
        </w:rPr>
        <w:tab/>
        <w:t xml:space="preserve"> </w:t>
      </w:r>
      <w:r>
        <w:rPr>
          <w:caps w:val="0"/>
          <w:color w:val="1F3864"/>
          <w:sz w:val="28"/>
          <w:szCs w:val="28"/>
        </w:rPr>
        <w:tab/>
        <w:t>ATENAS</w:t>
      </w:r>
      <w:r w:rsidRPr="00FD66E2">
        <w:rPr>
          <w:caps w:val="0"/>
          <w:color w:val="1F3864"/>
          <w:sz w:val="28"/>
          <w:szCs w:val="28"/>
        </w:rPr>
        <w:t xml:space="preserve"> – MADRID – BOGOTÁ</w:t>
      </w:r>
    </w:p>
    <w:p w14:paraId="6F8D2F9E" w14:textId="2F2222B7" w:rsidR="00F176FE" w:rsidRDefault="00B009C9" w:rsidP="00F176FE">
      <w:pPr>
        <w:pStyle w:val="itinerario"/>
      </w:pPr>
      <w:r>
        <w:t>Desayuno a bordo. Llegada a Atenas alrededor de las 7:00 tras una travesía épica. D</w:t>
      </w:r>
      <w:r w:rsidRPr="00C56A46">
        <w:t xml:space="preserve">esembarque </w:t>
      </w:r>
      <w:r>
        <w:t xml:space="preserve">y a </w:t>
      </w:r>
      <w:r w:rsidR="00F176FE">
        <w:t xml:space="preserve">la hora convenida, traslado al aeropuerto para tomar el vuelo a Madrid donde se conectará con el vuelo con destino Bogotá. </w:t>
      </w:r>
    </w:p>
    <w:p w14:paraId="1668A721" w14:textId="23093AC8" w:rsidR="00F176FE" w:rsidRPr="003C7C40" w:rsidRDefault="002B27C3" w:rsidP="00F176FE">
      <w:pPr>
        <w:pStyle w:val="dias"/>
        <w:rPr>
          <w:color w:val="1F3864"/>
          <w:sz w:val="28"/>
          <w:szCs w:val="28"/>
        </w:rPr>
      </w:pPr>
      <w:r w:rsidRPr="003C7C40">
        <w:rPr>
          <w:caps w:val="0"/>
          <w:color w:val="1F3864"/>
          <w:sz w:val="28"/>
          <w:szCs w:val="28"/>
        </w:rPr>
        <w:t>FIN DE NUESTROS SERVICIOS</w:t>
      </w:r>
    </w:p>
    <w:p w14:paraId="3033CEF6" w14:textId="4E978351" w:rsidR="00A40623" w:rsidRDefault="00A40623" w:rsidP="003C34EE">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6A7A35" w14:paraId="75E8065A" w14:textId="77777777" w:rsidTr="0019005D">
        <w:tc>
          <w:tcPr>
            <w:tcW w:w="2014" w:type="dxa"/>
            <w:shd w:val="clear" w:color="auto" w:fill="1F3864"/>
          </w:tcPr>
          <w:p w14:paraId="3A5E7206" w14:textId="12E14DFC" w:rsidR="006A7A35" w:rsidRPr="009E4D64" w:rsidRDefault="006A7A35" w:rsidP="006B7BBB">
            <w:pPr>
              <w:jc w:val="center"/>
              <w:rPr>
                <w:b/>
                <w:color w:val="FFFFFF" w:themeColor="background1"/>
                <w:sz w:val="28"/>
                <w:szCs w:val="28"/>
              </w:rPr>
            </w:pPr>
            <w:r>
              <w:rPr>
                <w:b/>
                <w:color w:val="FFFFFF" w:themeColor="background1"/>
                <w:sz w:val="28"/>
                <w:szCs w:val="28"/>
              </w:rPr>
              <w:t>Fecha</w:t>
            </w:r>
          </w:p>
        </w:tc>
        <w:tc>
          <w:tcPr>
            <w:tcW w:w="2014" w:type="dxa"/>
            <w:shd w:val="clear" w:color="auto" w:fill="1F3864"/>
          </w:tcPr>
          <w:p w14:paraId="68729B9B" w14:textId="1FCEC9C2" w:rsidR="006A7A35" w:rsidRPr="009E4D64" w:rsidRDefault="006A7A35" w:rsidP="006B7BBB">
            <w:pPr>
              <w:jc w:val="center"/>
              <w:rPr>
                <w:b/>
                <w:color w:val="FFFFFF" w:themeColor="background1"/>
                <w:sz w:val="28"/>
                <w:szCs w:val="28"/>
              </w:rPr>
            </w:pPr>
            <w:r>
              <w:rPr>
                <w:b/>
                <w:color w:val="FFFFFF" w:themeColor="background1"/>
                <w:sz w:val="28"/>
                <w:szCs w:val="28"/>
              </w:rPr>
              <w:t>Cabina</w:t>
            </w:r>
          </w:p>
        </w:tc>
        <w:tc>
          <w:tcPr>
            <w:tcW w:w="2014" w:type="dxa"/>
            <w:shd w:val="clear" w:color="auto" w:fill="1F3864"/>
            <w:vAlign w:val="center"/>
          </w:tcPr>
          <w:p w14:paraId="1917A912" w14:textId="5E226467" w:rsidR="006A7A35" w:rsidRPr="009E4D64" w:rsidRDefault="006A7A35" w:rsidP="006B7BBB">
            <w:pPr>
              <w:jc w:val="center"/>
              <w:rPr>
                <w:b/>
                <w:color w:val="FFFFFF" w:themeColor="background1"/>
                <w:sz w:val="28"/>
                <w:szCs w:val="28"/>
              </w:rPr>
            </w:pPr>
            <w:r w:rsidRPr="009E4D64">
              <w:rPr>
                <w:b/>
                <w:color w:val="FFFFFF" w:themeColor="background1"/>
                <w:sz w:val="28"/>
                <w:szCs w:val="28"/>
              </w:rPr>
              <w:t>Doble</w:t>
            </w:r>
          </w:p>
        </w:tc>
        <w:tc>
          <w:tcPr>
            <w:tcW w:w="2014" w:type="dxa"/>
            <w:shd w:val="clear" w:color="auto" w:fill="1F3864"/>
            <w:vAlign w:val="center"/>
          </w:tcPr>
          <w:p w14:paraId="3BBDE2C5" w14:textId="77777777" w:rsidR="006A7A35" w:rsidRPr="009E4D64" w:rsidRDefault="006A7A35" w:rsidP="006B7BBB">
            <w:pPr>
              <w:jc w:val="center"/>
              <w:rPr>
                <w:b/>
                <w:color w:val="FFFFFF" w:themeColor="background1"/>
                <w:sz w:val="28"/>
                <w:szCs w:val="28"/>
              </w:rPr>
            </w:pPr>
            <w:r w:rsidRPr="009E4D64">
              <w:rPr>
                <w:b/>
                <w:color w:val="FFFFFF" w:themeColor="background1"/>
                <w:sz w:val="28"/>
                <w:szCs w:val="28"/>
              </w:rPr>
              <w:t>Triple</w:t>
            </w:r>
          </w:p>
        </w:tc>
        <w:tc>
          <w:tcPr>
            <w:tcW w:w="2014" w:type="dxa"/>
            <w:shd w:val="clear" w:color="auto" w:fill="1F3864"/>
            <w:vAlign w:val="center"/>
          </w:tcPr>
          <w:p w14:paraId="7EB16120" w14:textId="77777777" w:rsidR="006A7A35" w:rsidRPr="009E4D64" w:rsidRDefault="006A7A35" w:rsidP="006B7BBB">
            <w:pPr>
              <w:jc w:val="center"/>
              <w:rPr>
                <w:b/>
                <w:color w:val="FFFFFF" w:themeColor="background1"/>
                <w:sz w:val="28"/>
                <w:szCs w:val="28"/>
              </w:rPr>
            </w:pPr>
            <w:r w:rsidRPr="009E4D64">
              <w:rPr>
                <w:b/>
                <w:color w:val="FFFFFF" w:themeColor="background1"/>
                <w:sz w:val="28"/>
                <w:szCs w:val="28"/>
              </w:rPr>
              <w:t>Sencilla</w:t>
            </w:r>
          </w:p>
        </w:tc>
      </w:tr>
      <w:tr w:rsidR="006A7A35" w14:paraId="7B1F304C" w14:textId="77777777" w:rsidTr="0019005D">
        <w:tc>
          <w:tcPr>
            <w:tcW w:w="2014" w:type="dxa"/>
          </w:tcPr>
          <w:p w14:paraId="1245FCE0" w14:textId="14FC8F8B" w:rsidR="006A7A35" w:rsidRPr="00626D3E" w:rsidRDefault="006A7A35" w:rsidP="0019005D">
            <w:pPr>
              <w:jc w:val="center"/>
            </w:pPr>
            <w:r>
              <w:t>Spetiembre 8</w:t>
            </w:r>
          </w:p>
        </w:tc>
        <w:tc>
          <w:tcPr>
            <w:tcW w:w="2014" w:type="dxa"/>
          </w:tcPr>
          <w:p w14:paraId="1A1CA61A" w14:textId="1D544BF3" w:rsidR="006A7A35" w:rsidRPr="00626D3E" w:rsidRDefault="006A7A35" w:rsidP="0019005D">
            <w:pPr>
              <w:jc w:val="center"/>
            </w:pPr>
            <w:r>
              <w:t>Cabina interna IB</w:t>
            </w:r>
          </w:p>
        </w:tc>
        <w:tc>
          <w:tcPr>
            <w:tcW w:w="2014" w:type="dxa"/>
          </w:tcPr>
          <w:p w14:paraId="3AA618C1" w14:textId="20560BDF" w:rsidR="006A7A35" w:rsidRPr="00905BF2" w:rsidRDefault="006A7A35" w:rsidP="0019005D">
            <w:pPr>
              <w:jc w:val="center"/>
            </w:pPr>
            <w:r w:rsidRPr="00626D3E">
              <w:t>18.465.000</w:t>
            </w:r>
          </w:p>
        </w:tc>
        <w:tc>
          <w:tcPr>
            <w:tcW w:w="2014" w:type="dxa"/>
          </w:tcPr>
          <w:p w14:paraId="111064B4" w14:textId="75F028D1" w:rsidR="006A7A35" w:rsidRDefault="006A7A35" w:rsidP="0019005D">
            <w:pPr>
              <w:jc w:val="center"/>
            </w:pPr>
            <w:r w:rsidRPr="00626D3E">
              <w:t>18.235.000</w:t>
            </w:r>
          </w:p>
        </w:tc>
        <w:tc>
          <w:tcPr>
            <w:tcW w:w="2014" w:type="dxa"/>
          </w:tcPr>
          <w:p w14:paraId="3CF416E5" w14:textId="0149DE72" w:rsidR="006A7A35" w:rsidRDefault="006A7A35" w:rsidP="0019005D">
            <w:pPr>
              <w:jc w:val="center"/>
            </w:pPr>
            <w:r w:rsidRPr="00626D3E">
              <w:t>23.775.000</w:t>
            </w:r>
          </w:p>
        </w:tc>
      </w:tr>
      <w:tr w:rsidR="006A7A35" w14:paraId="0B265353" w14:textId="77777777" w:rsidTr="0019005D">
        <w:tc>
          <w:tcPr>
            <w:tcW w:w="2014" w:type="dxa"/>
          </w:tcPr>
          <w:p w14:paraId="052568F1" w14:textId="02238A7A" w:rsidR="006A7A35" w:rsidRDefault="006A7A35" w:rsidP="0019005D">
            <w:pPr>
              <w:tabs>
                <w:tab w:val="left" w:pos="1335"/>
              </w:tabs>
              <w:jc w:val="center"/>
            </w:pPr>
            <w:r>
              <w:t>Septiembre 29</w:t>
            </w:r>
          </w:p>
        </w:tc>
        <w:tc>
          <w:tcPr>
            <w:tcW w:w="2014" w:type="dxa"/>
          </w:tcPr>
          <w:p w14:paraId="07378D0B" w14:textId="25DD3C06" w:rsidR="006A7A35" w:rsidRDefault="006A7A35" w:rsidP="0019005D">
            <w:pPr>
              <w:jc w:val="center"/>
            </w:pPr>
            <w:r>
              <w:t>Cabina interna IB</w:t>
            </w:r>
          </w:p>
        </w:tc>
        <w:tc>
          <w:tcPr>
            <w:tcW w:w="2014" w:type="dxa"/>
          </w:tcPr>
          <w:p w14:paraId="792A87E7" w14:textId="49EE1E16" w:rsidR="006A7A35" w:rsidRPr="00626D3E" w:rsidRDefault="006A7A35" w:rsidP="0019005D">
            <w:pPr>
              <w:jc w:val="center"/>
            </w:pPr>
            <w:r w:rsidRPr="00626D3E">
              <w:t>18.465.000</w:t>
            </w:r>
          </w:p>
        </w:tc>
        <w:tc>
          <w:tcPr>
            <w:tcW w:w="2014" w:type="dxa"/>
          </w:tcPr>
          <w:p w14:paraId="6FACAFDC" w14:textId="0DD4F0E0" w:rsidR="006A7A35" w:rsidRPr="00626D3E" w:rsidRDefault="006A7A35" w:rsidP="0019005D">
            <w:pPr>
              <w:jc w:val="center"/>
            </w:pPr>
            <w:r w:rsidRPr="00626D3E">
              <w:t>18.235.000</w:t>
            </w:r>
          </w:p>
        </w:tc>
        <w:tc>
          <w:tcPr>
            <w:tcW w:w="2014" w:type="dxa"/>
          </w:tcPr>
          <w:p w14:paraId="4EE3905E" w14:textId="1C1EF735" w:rsidR="006A7A35" w:rsidRPr="00626D3E" w:rsidRDefault="006A7A35" w:rsidP="0019005D">
            <w:pPr>
              <w:jc w:val="center"/>
            </w:pPr>
            <w:r w:rsidRPr="00626D3E">
              <w:t>23.775.000</w:t>
            </w:r>
          </w:p>
        </w:tc>
      </w:tr>
      <w:tr w:rsidR="0019005D" w14:paraId="2D029565" w14:textId="77777777" w:rsidTr="0019005D">
        <w:tc>
          <w:tcPr>
            <w:tcW w:w="2014" w:type="dxa"/>
          </w:tcPr>
          <w:p w14:paraId="17CFDA13" w14:textId="3D297FB7" w:rsidR="0019005D" w:rsidRDefault="0019005D" w:rsidP="0019005D">
            <w:pPr>
              <w:jc w:val="center"/>
            </w:pPr>
            <w:r>
              <w:t>Septiembre 29</w:t>
            </w:r>
          </w:p>
        </w:tc>
        <w:tc>
          <w:tcPr>
            <w:tcW w:w="2014" w:type="dxa"/>
          </w:tcPr>
          <w:p w14:paraId="6A99BD76" w14:textId="1731D326" w:rsidR="0019005D" w:rsidRPr="009D49CB" w:rsidRDefault="0019005D" w:rsidP="0019005D">
            <w:pPr>
              <w:jc w:val="center"/>
            </w:pPr>
            <w:r>
              <w:t>Cabina exterior XB</w:t>
            </w:r>
          </w:p>
        </w:tc>
        <w:tc>
          <w:tcPr>
            <w:tcW w:w="2014" w:type="dxa"/>
          </w:tcPr>
          <w:p w14:paraId="1BEDB637" w14:textId="764C95C0" w:rsidR="0019005D" w:rsidRPr="00626D3E" w:rsidRDefault="0019005D" w:rsidP="0019005D">
            <w:pPr>
              <w:jc w:val="center"/>
            </w:pPr>
            <w:r w:rsidRPr="002B57EB">
              <w:t xml:space="preserve"> 19.790.000   </w:t>
            </w:r>
          </w:p>
        </w:tc>
        <w:tc>
          <w:tcPr>
            <w:tcW w:w="2014" w:type="dxa"/>
          </w:tcPr>
          <w:p w14:paraId="09740F03" w14:textId="438472F9" w:rsidR="0019005D" w:rsidRPr="00626D3E" w:rsidRDefault="0019005D" w:rsidP="0019005D">
            <w:pPr>
              <w:jc w:val="center"/>
            </w:pPr>
            <w:r w:rsidRPr="002B57EB">
              <w:t xml:space="preserve"> 18.530.000   </w:t>
            </w:r>
          </w:p>
        </w:tc>
        <w:tc>
          <w:tcPr>
            <w:tcW w:w="2014" w:type="dxa"/>
          </w:tcPr>
          <w:p w14:paraId="44708DF4" w14:textId="43DC4704" w:rsidR="0019005D" w:rsidRPr="00626D3E" w:rsidRDefault="0019005D" w:rsidP="0019005D">
            <w:pPr>
              <w:jc w:val="center"/>
            </w:pPr>
            <w:r>
              <w:t>25.060.000</w:t>
            </w:r>
          </w:p>
        </w:tc>
      </w:tr>
    </w:tbl>
    <w:p w14:paraId="61268094" w14:textId="77777777" w:rsidR="00706024" w:rsidRDefault="00706024" w:rsidP="00E55860">
      <w:pPr>
        <w:pStyle w:val="itinerario"/>
        <w:jc w:val="center"/>
      </w:pPr>
    </w:p>
    <w:p w14:paraId="1D1FA2E2" w14:textId="77777777" w:rsidR="00C4399D" w:rsidRDefault="00706024" w:rsidP="00565494">
      <w:pPr>
        <w:pStyle w:val="vinetas"/>
        <w:jc w:val="both"/>
      </w:pPr>
      <w:r w:rsidRPr="008A1852">
        <w:t>Aplican gastos de cancelación según condiciones generales sin excepción.</w:t>
      </w:r>
      <w:r w:rsidR="00C4399D">
        <w:t xml:space="preserve"> </w:t>
      </w:r>
    </w:p>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5D475D10" w:rsidR="00F80BFA" w:rsidRDefault="00F80BFA" w:rsidP="00F80BFA">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19005D" w14:paraId="5B3993FB" w14:textId="77777777" w:rsidTr="0019005D">
        <w:tc>
          <w:tcPr>
            <w:tcW w:w="2014" w:type="dxa"/>
            <w:shd w:val="clear" w:color="auto" w:fill="1F3864"/>
          </w:tcPr>
          <w:p w14:paraId="53D0037F" w14:textId="36487F40" w:rsidR="0019005D" w:rsidRPr="009E4D64" w:rsidRDefault="0019005D" w:rsidP="0019005D">
            <w:pPr>
              <w:jc w:val="center"/>
              <w:rPr>
                <w:b/>
                <w:color w:val="FFFFFF" w:themeColor="background1"/>
                <w:sz w:val="28"/>
                <w:szCs w:val="28"/>
              </w:rPr>
            </w:pPr>
            <w:r>
              <w:rPr>
                <w:b/>
                <w:color w:val="FFFFFF" w:themeColor="background1"/>
                <w:sz w:val="28"/>
                <w:szCs w:val="28"/>
              </w:rPr>
              <w:t>Fecha</w:t>
            </w:r>
          </w:p>
        </w:tc>
        <w:tc>
          <w:tcPr>
            <w:tcW w:w="2014" w:type="dxa"/>
            <w:shd w:val="clear" w:color="auto" w:fill="1F3864"/>
          </w:tcPr>
          <w:p w14:paraId="708B8BD3" w14:textId="16467A9E" w:rsidR="0019005D" w:rsidRPr="009E4D64" w:rsidRDefault="0019005D" w:rsidP="0019005D">
            <w:pPr>
              <w:jc w:val="center"/>
              <w:rPr>
                <w:b/>
                <w:color w:val="FFFFFF" w:themeColor="background1"/>
                <w:sz w:val="28"/>
                <w:szCs w:val="28"/>
              </w:rPr>
            </w:pPr>
            <w:r>
              <w:rPr>
                <w:b/>
                <w:color w:val="FFFFFF" w:themeColor="background1"/>
                <w:sz w:val="28"/>
                <w:szCs w:val="28"/>
              </w:rPr>
              <w:t>Cabina</w:t>
            </w:r>
          </w:p>
        </w:tc>
        <w:tc>
          <w:tcPr>
            <w:tcW w:w="2014" w:type="dxa"/>
            <w:shd w:val="clear" w:color="auto" w:fill="1F3864"/>
            <w:vAlign w:val="center"/>
          </w:tcPr>
          <w:p w14:paraId="7CFA7C95" w14:textId="6A70481E" w:rsidR="0019005D" w:rsidRPr="009E4D64" w:rsidRDefault="0019005D" w:rsidP="0019005D">
            <w:pPr>
              <w:jc w:val="center"/>
              <w:rPr>
                <w:b/>
                <w:color w:val="FFFFFF" w:themeColor="background1"/>
                <w:sz w:val="28"/>
                <w:szCs w:val="28"/>
              </w:rPr>
            </w:pPr>
            <w:r w:rsidRPr="009E4D64">
              <w:rPr>
                <w:b/>
                <w:color w:val="FFFFFF" w:themeColor="background1"/>
                <w:sz w:val="28"/>
                <w:szCs w:val="28"/>
              </w:rPr>
              <w:t>Doble</w:t>
            </w:r>
          </w:p>
        </w:tc>
        <w:tc>
          <w:tcPr>
            <w:tcW w:w="2014" w:type="dxa"/>
            <w:shd w:val="clear" w:color="auto" w:fill="1F3864"/>
            <w:vAlign w:val="center"/>
          </w:tcPr>
          <w:p w14:paraId="308A5DEF" w14:textId="77777777" w:rsidR="0019005D" w:rsidRPr="009E4D64" w:rsidRDefault="0019005D" w:rsidP="0019005D">
            <w:pPr>
              <w:jc w:val="center"/>
              <w:rPr>
                <w:b/>
                <w:color w:val="FFFFFF" w:themeColor="background1"/>
                <w:sz w:val="28"/>
                <w:szCs w:val="28"/>
              </w:rPr>
            </w:pPr>
            <w:r w:rsidRPr="009E4D64">
              <w:rPr>
                <w:b/>
                <w:color w:val="FFFFFF" w:themeColor="background1"/>
                <w:sz w:val="28"/>
                <w:szCs w:val="28"/>
              </w:rPr>
              <w:t>Triple</w:t>
            </w:r>
          </w:p>
        </w:tc>
        <w:tc>
          <w:tcPr>
            <w:tcW w:w="2014" w:type="dxa"/>
            <w:shd w:val="clear" w:color="auto" w:fill="1F3864"/>
            <w:vAlign w:val="center"/>
          </w:tcPr>
          <w:p w14:paraId="474272C4" w14:textId="77777777" w:rsidR="0019005D" w:rsidRPr="009E4D64" w:rsidRDefault="0019005D" w:rsidP="0019005D">
            <w:pPr>
              <w:jc w:val="center"/>
              <w:rPr>
                <w:b/>
                <w:color w:val="FFFFFF" w:themeColor="background1"/>
                <w:sz w:val="28"/>
                <w:szCs w:val="28"/>
              </w:rPr>
            </w:pPr>
            <w:r w:rsidRPr="009E4D64">
              <w:rPr>
                <w:b/>
                <w:color w:val="FFFFFF" w:themeColor="background1"/>
                <w:sz w:val="28"/>
                <w:szCs w:val="28"/>
              </w:rPr>
              <w:t>Sencilla</w:t>
            </w:r>
          </w:p>
        </w:tc>
      </w:tr>
      <w:tr w:rsidR="0019005D" w14:paraId="69A37224" w14:textId="77777777" w:rsidTr="0019005D">
        <w:tc>
          <w:tcPr>
            <w:tcW w:w="2014" w:type="dxa"/>
          </w:tcPr>
          <w:p w14:paraId="5148A2E0" w14:textId="69382B1B" w:rsidR="0019005D" w:rsidRPr="00DC1569" w:rsidRDefault="0019005D" w:rsidP="0019005D">
            <w:pPr>
              <w:jc w:val="center"/>
            </w:pPr>
            <w:r>
              <w:t>Spetiembre 8</w:t>
            </w:r>
          </w:p>
        </w:tc>
        <w:tc>
          <w:tcPr>
            <w:tcW w:w="2014" w:type="dxa"/>
          </w:tcPr>
          <w:p w14:paraId="3020623D" w14:textId="2ADA931C" w:rsidR="0019005D" w:rsidRPr="00DC1569" w:rsidRDefault="0019005D" w:rsidP="0019005D">
            <w:pPr>
              <w:jc w:val="center"/>
            </w:pPr>
            <w:r>
              <w:t>Cabina interna IB</w:t>
            </w:r>
          </w:p>
        </w:tc>
        <w:tc>
          <w:tcPr>
            <w:tcW w:w="2014" w:type="dxa"/>
          </w:tcPr>
          <w:p w14:paraId="4A608B7D" w14:textId="7E6C0868" w:rsidR="0019005D" w:rsidRPr="00905BF2" w:rsidRDefault="0019005D" w:rsidP="0019005D">
            <w:pPr>
              <w:jc w:val="center"/>
            </w:pPr>
            <w:r w:rsidRPr="00DC1569">
              <w:t>4.335</w:t>
            </w:r>
          </w:p>
        </w:tc>
        <w:tc>
          <w:tcPr>
            <w:tcW w:w="2014" w:type="dxa"/>
          </w:tcPr>
          <w:p w14:paraId="74D40A0E" w14:textId="313049EA" w:rsidR="0019005D" w:rsidRDefault="0019005D" w:rsidP="0019005D">
            <w:pPr>
              <w:jc w:val="center"/>
            </w:pPr>
            <w:r w:rsidRPr="00DC1569">
              <w:t>4.135</w:t>
            </w:r>
          </w:p>
        </w:tc>
        <w:tc>
          <w:tcPr>
            <w:tcW w:w="2014" w:type="dxa"/>
            <w:vAlign w:val="center"/>
          </w:tcPr>
          <w:p w14:paraId="0592BE84" w14:textId="38F56E37" w:rsidR="0019005D" w:rsidRDefault="0019005D" w:rsidP="0019005D">
            <w:pPr>
              <w:jc w:val="center"/>
            </w:pPr>
            <w:r>
              <w:t>5.425</w:t>
            </w:r>
          </w:p>
        </w:tc>
      </w:tr>
      <w:tr w:rsidR="0019005D" w14:paraId="69D426DF" w14:textId="77777777" w:rsidTr="0019005D">
        <w:tc>
          <w:tcPr>
            <w:tcW w:w="2014" w:type="dxa"/>
          </w:tcPr>
          <w:p w14:paraId="4B33EE1C" w14:textId="1E4A6D05" w:rsidR="0019005D" w:rsidRDefault="0019005D" w:rsidP="0019005D">
            <w:pPr>
              <w:jc w:val="center"/>
            </w:pPr>
            <w:r>
              <w:t>Septiembre 29</w:t>
            </w:r>
          </w:p>
        </w:tc>
        <w:tc>
          <w:tcPr>
            <w:tcW w:w="2014" w:type="dxa"/>
          </w:tcPr>
          <w:p w14:paraId="224287DC" w14:textId="2845161C" w:rsidR="0019005D" w:rsidRPr="00DC1569" w:rsidRDefault="0019005D" w:rsidP="0019005D">
            <w:pPr>
              <w:jc w:val="center"/>
            </w:pPr>
            <w:r>
              <w:t>Cabina interna IB</w:t>
            </w:r>
          </w:p>
        </w:tc>
        <w:tc>
          <w:tcPr>
            <w:tcW w:w="2014" w:type="dxa"/>
          </w:tcPr>
          <w:p w14:paraId="6D62B4AC" w14:textId="54D4C15B" w:rsidR="0019005D" w:rsidRPr="00DC1569" w:rsidRDefault="0019005D" w:rsidP="0019005D">
            <w:pPr>
              <w:jc w:val="center"/>
            </w:pPr>
            <w:r w:rsidRPr="00DC1569">
              <w:t>4.335</w:t>
            </w:r>
          </w:p>
        </w:tc>
        <w:tc>
          <w:tcPr>
            <w:tcW w:w="2014" w:type="dxa"/>
          </w:tcPr>
          <w:p w14:paraId="7EBA1BB3" w14:textId="1003AF9E" w:rsidR="0019005D" w:rsidRPr="00DC1569" w:rsidRDefault="0019005D" w:rsidP="0019005D">
            <w:pPr>
              <w:jc w:val="center"/>
            </w:pPr>
            <w:r w:rsidRPr="00DC1569">
              <w:t>4.135</w:t>
            </w:r>
          </w:p>
        </w:tc>
        <w:tc>
          <w:tcPr>
            <w:tcW w:w="2014" w:type="dxa"/>
            <w:vAlign w:val="center"/>
          </w:tcPr>
          <w:p w14:paraId="44C58D8D" w14:textId="59F68346" w:rsidR="0019005D" w:rsidRDefault="0019005D" w:rsidP="0019005D">
            <w:pPr>
              <w:jc w:val="center"/>
            </w:pPr>
            <w:r>
              <w:t>5.425</w:t>
            </w:r>
          </w:p>
        </w:tc>
      </w:tr>
      <w:tr w:rsidR="0019005D" w14:paraId="6998065B" w14:textId="77777777" w:rsidTr="0019005D">
        <w:tc>
          <w:tcPr>
            <w:tcW w:w="2014" w:type="dxa"/>
          </w:tcPr>
          <w:p w14:paraId="265C7F77" w14:textId="7874EE1A" w:rsidR="0019005D" w:rsidRDefault="0019005D" w:rsidP="0019005D">
            <w:pPr>
              <w:jc w:val="center"/>
            </w:pPr>
            <w:r>
              <w:t>Septiembre 29</w:t>
            </w:r>
          </w:p>
        </w:tc>
        <w:tc>
          <w:tcPr>
            <w:tcW w:w="2014" w:type="dxa"/>
          </w:tcPr>
          <w:p w14:paraId="02ADCA65" w14:textId="7F1BC26F" w:rsidR="0019005D" w:rsidRPr="00DC1569" w:rsidRDefault="0019005D" w:rsidP="0019005D">
            <w:pPr>
              <w:jc w:val="center"/>
            </w:pPr>
            <w:r>
              <w:t>Cabina exterior XB</w:t>
            </w:r>
          </w:p>
        </w:tc>
        <w:tc>
          <w:tcPr>
            <w:tcW w:w="2014" w:type="dxa"/>
          </w:tcPr>
          <w:p w14:paraId="4592D238" w14:textId="6C5FCA6D" w:rsidR="0019005D" w:rsidRPr="00DC1569" w:rsidRDefault="0019005D" w:rsidP="0019005D">
            <w:pPr>
              <w:jc w:val="center"/>
            </w:pPr>
            <w:r w:rsidRPr="007065EA">
              <w:t>4.640</w:t>
            </w:r>
          </w:p>
        </w:tc>
        <w:tc>
          <w:tcPr>
            <w:tcW w:w="2014" w:type="dxa"/>
          </w:tcPr>
          <w:p w14:paraId="2C978DF4" w14:textId="5339771F" w:rsidR="0019005D" w:rsidRPr="00DC1569" w:rsidRDefault="0019005D" w:rsidP="0019005D">
            <w:pPr>
              <w:jc w:val="center"/>
            </w:pPr>
            <w:r w:rsidRPr="007065EA">
              <w:t>4.350</w:t>
            </w:r>
          </w:p>
        </w:tc>
        <w:tc>
          <w:tcPr>
            <w:tcW w:w="2014" w:type="dxa"/>
            <w:vAlign w:val="center"/>
          </w:tcPr>
          <w:p w14:paraId="4D2D9ACA" w14:textId="73FC8336" w:rsidR="0019005D" w:rsidRDefault="0019005D" w:rsidP="0019005D">
            <w:pPr>
              <w:jc w:val="center"/>
            </w:pPr>
            <w:r>
              <w:t>5.870</w:t>
            </w:r>
          </w:p>
        </w:tc>
      </w:tr>
    </w:tbl>
    <w:p w14:paraId="15CA1937" w14:textId="053603C3" w:rsidR="005C3AAD" w:rsidRDefault="005C3AAD" w:rsidP="00F80BFA">
      <w:pPr>
        <w:pStyle w:val="itinerario"/>
      </w:pPr>
    </w:p>
    <w:p w14:paraId="296A3E75" w14:textId="77777777" w:rsidR="00C4399D" w:rsidRDefault="00F80BFA" w:rsidP="00565494">
      <w:pPr>
        <w:pStyle w:val="vinetas"/>
        <w:jc w:val="both"/>
      </w:pPr>
      <w:r w:rsidRPr="008A1852">
        <w:t>Aplican gastos de cancelación según condiciones generales sin excepción.</w:t>
      </w:r>
      <w:r w:rsidR="00C4399D">
        <w:t xml:space="preserve"> </w:t>
      </w:r>
    </w:p>
    <w:p w14:paraId="5449DC93" w14:textId="77777777" w:rsidR="00EA470B" w:rsidRDefault="00EA470B" w:rsidP="00EA470B">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309FE239" w14:textId="77777777" w:rsidR="00EA470B" w:rsidRDefault="00EA470B" w:rsidP="00EA470B">
      <w:pPr>
        <w:pStyle w:val="vinetas"/>
        <w:jc w:val="both"/>
      </w:pPr>
      <w:r>
        <w:t>Los valores en moneda extranjera, pueden ser depositados en nuestras cuentas bancarias, conforme al procedimiento de consignación en moneda extranjera.</w:t>
      </w: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70" w:type="dxa"/>
        <w:shd w:val="clear" w:color="auto" w:fill="1F3864"/>
        <w:tblLook w:val="04A0" w:firstRow="1" w:lastRow="0" w:firstColumn="1" w:lastColumn="0" w:noHBand="0" w:noVBand="1"/>
      </w:tblPr>
      <w:tblGrid>
        <w:gridCol w:w="3356"/>
        <w:gridCol w:w="3357"/>
        <w:gridCol w:w="3357"/>
      </w:tblGrid>
      <w:tr w:rsidR="00EC002E" w:rsidRPr="000A7EA2" w14:paraId="1AC1C1F7" w14:textId="3187306B" w:rsidTr="0019005D">
        <w:tc>
          <w:tcPr>
            <w:tcW w:w="3356" w:type="dxa"/>
            <w:shd w:val="clear" w:color="auto" w:fill="1F3864"/>
            <w:vAlign w:val="center"/>
          </w:tcPr>
          <w:p w14:paraId="41C2B179" w14:textId="77777777" w:rsidR="00EC002E" w:rsidRPr="005A6B68" w:rsidRDefault="00EC002E" w:rsidP="001C65EF">
            <w:pPr>
              <w:jc w:val="center"/>
              <w:rPr>
                <w:lang w:val="es-ES"/>
              </w:rPr>
            </w:pPr>
            <w:r w:rsidRPr="000A7EA2">
              <w:rPr>
                <w:b/>
                <w:color w:val="FFFFFF" w:themeColor="background1"/>
                <w:sz w:val="28"/>
                <w:szCs w:val="28"/>
              </w:rPr>
              <w:t>Rango de tasa de cambio (TRM)</w:t>
            </w:r>
          </w:p>
        </w:tc>
        <w:tc>
          <w:tcPr>
            <w:tcW w:w="3357" w:type="dxa"/>
            <w:shd w:val="clear" w:color="auto" w:fill="1F3864"/>
            <w:vAlign w:val="center"/>
          </w:tcPr>
          <w:p w14:paraId="7A474227" w14:textId="66E7B4DB" w:rsidR="00EC002E" w:rsidRPr="005A6B68" w:rsidRDefault="001E2FFD" w:rsidP="001C65EF">
            <w:pPr>
              <w:jc w:val="center"/>
            </w:pPr>
            <w:r w:rsidRPr="000A7EA2">
              <w:rPr>
                <w:b/>
                <w:color w:val="FFFFFF" w:themeColor="background1"/>
                <w:sz w:val="28"/>
                <w:szCs w:val="28"/>
              </w:rPr>
              <w:t>Suplemento</w:t>
            </w:r>
            <w:r>
              <w:rPr>
                <w:b/>
                <w:color w:val="FFFFFF" w:themeColor="background1"/>
                <w:sz w:val="28"/>
                <w:szCs w:val="28"/>
              </w:rPr>
              <w:t xml:space="preserve"> cabina</w:t>
            </w:r>
            <w:r w:rsidR="0019005D">
              <w:rPr>
                <w:b/>
                <w:color w:val="FFFFFF" w:themeColor="background1"/>
                <w:sz w:val="28"/>
                <w:szCs w:val="28"/>
              </w:rPr>
              <w:t xml:space="preserve"> interior</w:t>
            </w:r>
          </w:p>
        </w:tc>
        <w:tc>
          <w:tcPr>
            <w:tcW w:w="3357" w:type="dxa"/>
            <w:shd w:val="clear" w:color="auto" w:fill="1F3864"/>
          </w:tcPr>
          <w:p w14:paraId="2A593C3C" w14:textId="221CA52A" w:rsidR="00EC002E" w:rsidRPr="000A7EA2" w:rsidRDefault="001E2FFD" w:rsidP="001C65EF">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cabina</w:t>
            </w:r>
            <w:r w:rsidR="0019005D">
              <w:rPr>
                <w:b/>
                <w:color w:val="FFFFFF" w:themeColor="background1"/>
                <w:sz w:val="28"/>
                <w:szCs w:val="28"/>
              </w:rPr>
              <w:t xml:space="preserve"> </w:t>
            </w:r>
            <w:r w:rsidR="0019005D">
              <w:rPr>
                <w:b/>
                <w:color w:val="FFFFFF" w:themeColor="background1"/>
                <w:sz w:val="28"/>
                <w:szCs w:val="28"/>
              </w:rPr>
              <w:t>exterior</w:t>
            </w:r>
          </w:p>
        </w:tc>
      </w:tr>
      <w:tr w:rsidR="00EC002E" w:rsidRPr="000A7EA2" w14:paraId="2BFD0973" w14:textId="3C688896" w:rsidTr="0019005D">
        <w:tc>
          <w:tcPr>
            <w:tcW w:w="3356" w:type="dxa"/>
            <w:shd w:val="clear" w:color="auto" w:fill="auto"/>
          </w:tcPr>
          <w:p w14:paraId="163AD482" w14:textId="70ED3900" w:rsidR="00EC002E" w:rsidRPr="00E63496" w:rsidRDefault="00EC002E" w:rsidP="00EC002E">
            <w:pPr>
              <w:jc w:val="center"/>
            </w:pPr>
            <w:r>
              <w:t xml:space="preserve">De </w:t>
            </w:r>
            <w:r w:rsidRPr="00FD3890">
              <w:t>4</w:t>
            </w:r>
            <w:r>
              <w:t>.</w:t>
            </w:r>
            <w:r w:rsidRPr="00FD3890">
              <w:t>301 a 4</w:t>
            </w:r>
            <w:r>
              <w:t>.</w:t>
            </w:r>
            <w:r w:rsidRPr="00FD3890">
              <w:t>400</w:t>
            </w:r>
          </w:p>
        </w:tc>
        <w:tc>
          <w:tcPr>
            <w:tcW w:w="3357" w:type="dxa"/>
          </w:tcPr>
          <w:p w14:paraId="4E54F30D" w14:textId="4CE0ABC6" w:rsidR="00EC002E" w:rsidRPr="006C2B14" w:rsidRDefault="00EC002E" w:rsidP="00EC002E">
            <w:pPr>
              <w:jc w:val="center"/>
            </w:pPr>
            <w:r>
              <w:t>305.000</w:t>
            </w:r>
          </w:p>
        </w:tc>
        <w:tc>
          <w:tcPr>
            <w:tcW w:w="3357" w:type="dxa"/>
          </w:tcPr>
          <w:p w14:paraId="114CC494" w14:textId="2D055E77" w:rsidR="00EC002E" w:rsidRDefault="0019005D" w:rsidP="00EC002E">
            <w:pPr>
              <w:jc w:val="center"/>
            </w:pPr>
            <w:r>
              <w:t>315.000</w:t>
            </w:r>
          </w:p>
        </w:tc>
      </w:tr>
      <w:tr w:rsidR="00EC002E" w:rsidRPr="000A7EA2" w14:paraId="17FEA486" w14:textId="491E0C53" w:rsidTr="0019005D">
        <w:tc>
          <w:tcPr>
            <w:tcW w:w="3356" w:type="dxa"/>
            <w:shd w:val="clear" w:color="auto" w:fill="auto"/>
          </w:tcPr>
          <w:p w14:paraId="25603E72" w14:textId="57B0AA90" w:rsidR="00EC002E" w:rsidRPr="00E63496" w:rsidRDefault="00EC002E" w:rsidP="00EC002E">
            <w:pPr>
              <w:jc w:val="center"/>
            </w:pPr>
            <w:r>
              <w:t xml:space="preserve">De </w:t>
            </w:r>
            <w:r w:rsidRPr="00FD3890">
              <w:t>4</w:t>
            </w:r>
            <w:r>
              <w:t>.</w:t>
            </w:r>
            <w:r w:rsidRPr="00FD3890">
              <w:t>401 a 4</w:t>
            </w:r>
            <w:r>
              <w:t>.</w:t>
            </w:r>
            <w:r w:rsidRPr="00FD3890">
              <w:t>500</w:t>
            </w:r>
          </w:p>
        </w:tc>
        <w:tc>
          <w:tcPr>
            <w:tcW w:w="3357" w:type="dxa"/>
          </w:tcPr>
          <w:p w14:paraId="0BD8D20B" w14:textId="2E4941FC" w:rsidR="00EC002E" w:rsidRPr="006C2B14" w:rsidRDefault="00EC002E" w:rsidP="00EC002E">
            <w:pPr>
              <w:jc w:val="center"/>
            </w:pPr>
            <w:r>
              <w:t>730.000</w:t>
            </w:r>
          </w:p>
        </w:tc>
        <w:tc>
          <w:tcPr>
            <w:tcW w:w="3357" w:type="dxa"/>
          </w:tcPr>
          <w:p w14:paraId="20CBAC96" w14:textId="11298367" w:rsidR="00EC002E" w:rsidRDefault="0019005D" w:rsidP="00EC002E">
            <w:pPr>
              <w:jc w:val="center"/>
            </w:pPr>
            <w:r>
              <w:t>775.000</w:t>
            </w:r>
          </w:p>
        </w:tc>
      </w:tr>
      <w:tr w:rsidR="00EC002E" w:rsidRPr="000A7EA2" w14:paraId="0B693AA7" w14:textId="40A8C791" w:rsidTr="0019005D">
        <w:tc>
          <w:tcPr>
            <w:tcW w:w="3356" w:type="dxa"/>
            <w:shd w:val="clear" w:color="auto" w:fill="auto"/>
          </w:tcPr>
          <w:p w14:paraId="1EFA68D2" w14:textId="2F8C3001" w:rsidR="00EC002E" w:rsidRPr="00E63496" w:rsidRDefault="00EC002E" w:rsidP="00EC002E">
            <w:pPr>
              <w:jc w:val="center"/>
            </w:pPr>
            <w:r>
              <w:t xml:space="preserve">De </w:t>
            </w:r>
            <w:r w:rsidRPr="00FD3890">
              <w:t>4</w:t>
            </w:r>
            <w:r>
              <w:t>.</w:t>
            </w:r>
            <w:r w:rsidRPr="00FD3890">
              <w:t>501 a 4</w:t>
            </w:r>
            <w:r>
              <w:t>.</w:t>
            </w:r>
            <w:r w:rsidRPr="00FD3890">
              <w:t>600</w:t>
            </w:r>
          </w:p>
        </w:tc>
        <w:tc>
          <w:tcPr>
            <w:tcW w:w="3357" w:type="dxa"/>
          </w:tcPr>
          <w:p w14:paraId="54C457CD" w14:textId="29603485" w:rsidR="00EC002E" w:rsidRPr="006C2B14" w:rsidRDefault="00EC002E" w:rsidP="00EC002E">
            <w:pPr>
              <w:jc w:val="center"/>
            </w:pPr>
            <w:r w:rsidRPr="00C34A75">
              <w:t>1.</w:t>
            </w:r>
            <w:r>
              <w:t>160.000</w:t>
            </w:r>
          </w:p>
        </w:tc>
        <w:tc>
          <w:tcPr>
            <w:tcW w:w="3357" w:type="dxa"/>
          </w:tcPr>
          <w:p w14:paraId="25FCCDAF" w14:textId="305834BE" w:rsidR="00EC002E" w:rsidRPr="00C34A75" w:rsidRDefault="00EC002E" w:rsidP="00EC002E">
            <w:pPr>
              <w:jc w:val="center"/>
            </w:pPr>
            <w:r w:rsidRPr="003964F7">
              <w:t>1.</w:t>
            </w:r>
            <w:r w:rsidR="0019005D">
              <w:t>235.000</w:t>
            </w:r>
          </w:p>
        </w:tc>
      </w:tr>
      <w:tr w:rsidR="00EC002E" w:rsidRPr="000A7EA2" w14:paraId="30433CD8" w14:textId="6E6B7B67" w:rsidTr="0019005D">
        <w:tc>
          <w:tcPr>
            <w:tcW w:w="3356" w:type="dxa"/>
            <w:shd w:val="clear" w:color="auto" w:fill="auto"/>
          </w:tcPr>
          <w:p w14:paraId="5EFBD0B6" w14:textId="301A5A1A" w:rsidR="00EC002E" w:rsidRPr="00E63496" w:rsidRDefault="00EC002E" w:rsidP="00EC002E">
            <w:pPr>
              <w:jc w:val="center"/>
            </w:pPr>
            <w:r>
              <w:t xml:space="preserve">De </w:t>
            </w:r>
            <w:r w:rsidRPr="00FD3890">
              <w:t>4</w:t>
            </w:r>
            <w:r>
              <w:t>.</w:t>
            </w:r>
            <w:r w:rsidRPr="00FD3890">
              <w:t>601 a 4</w:t>
            </w:r>
            <w:r>
              <w:t>.</w:t>
            </w:r>
            <w:r w:rsidRPr="00FD3890">
              <w:t>700</w:t>
            </w:r>
          </w:p>
        </w:tc>
        <w:tc>
          <w:tcPr>
            <w:tcW w:w="3357" w:type="dxa"/>
          </w:tcPr>
          <w:p w14:paraId="1EA16242" w14:textId="08F64E70" w:rsidR="00EC002E" w:rsidRDefault="00EC002E" w:rsidP="00EC002E">
            <w:pPr>
              <w:jc w:val="center"/>
            </w:pPr>
            <w:r w:rsidRPr="00C34A75">
              <w:t>1.</w:t>
            </w:r>
            <w:r>
              <w:t>590.000</w:t>
            </w:r>
          </w:p>
        </w:tc>
        <w:tc>
          <w:tcPr>
            <w:tcW w:w="3357" w:type="dxa"/>
          </w:tcPr>
          <w:p w14:paraId="2C6A0D8A" w14:textId="4DE46689" w:rsidR="00EC002E" w:rsidRPr="00C34A75" w:rsidRDefault="00EC002E" w:rsidP="00EC002E">
            <w:pPr>
              <w:jc w:val="center"/>
            </w:pPr>
            <w:r w:rsidRPr="003964F7">
              <w:t>1.</w:t>
            </w:r>
            <w:r w:rsidR="0019005D">
              <w:t>695.000</w:t>
            </w:r>
          </w:p>
        </w:tc>
      </w:tr>
      <w:tr w:rsidR="00EC002E" w:rsidRPr="000A7EA2" w14:paraId="6D23D36D" w14:textId="7B9628FE" w:rsidTr="0019005D">
        <w:tc>
          <w:tcPr>
            <w:tcW w:w="3356" w:type="dxa"/>
            <w:shd w:val="clear" w:color="auto" w:fill="auto"/>
          </w:tcPr>
          <w:p w14:paraId="1EDEE1E1" w14:textId="7DFF52B6" w:rsidR="00EC002E" w:rsidRDefault="00EC002E" w:rsidP="00EC002E">
            <w:pPr>
              <w:jc w:val="center"/>
            </w:pPr>
            <w:r>
              <w:t xml:space="preserve">De </w:t>
            </w:r>
            <w:r w:rsidRPr="00FD3890">
              <w:t>4</w:t>
            </w:r>
            <w:r>
              <w:t>.</w:t>
            </w:r>
            <w:r w:rsidRPr="00FD3890">
              <w:t>701 a 4</w:t>
            </w:r>
            <w:r>
              <w:t>.</w:t>
            </w:r>
            <w:r w:rsidRPr="00FD3890">
              <w:t>800</w:t>
            </w:r>
          </w:p>
        </w:tc>
        <w:tc>
          <w:tcPr>
            <w:tcW w:w="3357" w:type="dxa"/>
          </w:tcPr>
          <w:p w14:paraId="09FA949C" w14:textId="26C3D599" w:rsidR="00EC002E" w:rsidRPr="006C2B14" w:rsidRDefault="00EC002E" w:rsidP="00EC002E">
            <w:pPr>
              <w:jc w:val="center"/>
            </w:pPr>
            <w:r w:rsidRPr="00C34A75">
              <w:t>2.</w:t>
            </w:r>
            <w:r>
              <w:t>020.000</w:t>
            </w:r>
          </w:p>
        </w:tc>
        <w:tc>
          <w:tcPr>
            <w:tcW w:w="3357" w:type="dxa"/>
          </w:tcPr>
          <w:p w14:paraId="4AAF8B83" w14:textId="6FFDAE1F" w:rsidR="00EC002E" w:rsidRPr="00C34A75" w:rsidRDefault="00EC002E" w:rsidP="00EC002E">
            <w:pPr>
              <w:jc w:val="center"/>
            </w:pPr>
            <w:r w:rsidRPr="003964F7">
              <w:t>2.</w:t>
            </w:r>
            <w:r w:rsidR="0019005D">
              <w:t>155.000</w:t>
            </w:r>
          </w:p>
        </w:tc>
      </w:tr>
      <w:tr w:rsidR="00EC002E" w:rsidRPr="000A7EA2" w14:paraId="1B00795E" w14:textId="4B880884" w:rsidTr="0019005D">
        <w:tc>
          <w:tcPr>
            <w:tcW w:w="3356" w:type="dxa"/>
            <w:shd w:val="clear" w:color="auto" w:fill="auto"/>
          </w:tcPr>
          <w:p w14:paraId="1272E3A1" w14:textId="471503F5" w:rsidR="00EC002E" w:rsidRDefault="00EC002E" w:rsidP="00EC002E">
            <w:pPr>
              <w:jc w:val="center"/>
            </w:pPr>
            <w:r>
              <w:t xml:space="preserve">De </w:t>
            </w:r>
            <w:r w:rsidRPr="00FD3890">
              <w:t>4</w:t>
            </w:r>
            <w:r>
              <w:t>.</w:t>
            </w:r>
            <w:r w:rsidRPr="00FD3890">
              <w:t>801 a 4</w:t>
            </w:r>
            <w:r>
              <w:t>.</w:t>
            </w:r>
            <w:r w:rsidRPr="00FD3890">
              <w:t>900</w:t>
            </w:r>
          </w:p>
        </w:tc>
        <w:tc>
          <w:tcPr>
            <w:tcW w:w="3357" w:type="dxa"/>
          </w:tcPr>
          <w:p w14:paraId="184B4771" w14:textId="6947D047" w:rsidR="00EC002E" w:rsidRPr="006C2B14" w:rsidRDefault="00EC002E" w:rsidP="00EC002E">
            <w:pPr>
              <w:jc w:val="center"/>
            </w:pPr>
            <w:r w:rsidRPr="00C34A75">
              <w:t>2.</w:t>
            </w:r>
            <w:r>
              <w:t>450.000</w:t>
            </w:r>
          </w:p>
        </w:tc>
        <w:tc>
          <w:tcPr>
            <w:tcW w:w="3357" w:type="dxa"/>
          </w:tcPr>
          <w:p w14:paraId="3CBB8752" w14:textId="76EC1060" w:rsidR="00EC002E" w:rsidRPr="00C34A75" w:rsidRDefault="00EC002E" w:rsidP="00EC002E">
            <w:pPr>
              <w:jc w:val="center"/>
            </w:pPr>
            <w:r w:rsidRPr="003964F7">
              <w:t>2.</w:t>
            </w:r>
            <w:r w:rsidR="0019005D">
              <w:t>455.000</w:t>
            </w:r>
          </w:p>
        </w:tc>
      </w:tr>
      <w:tr w:rsidR="00EC002E" w:rsidRPr="000A7EA2" w14:paraId="0B66D717" w14:textId="014326B1" w:rsidTr="0019005D">
        <w:tc>
          <w:tcPr>
            <w:tcW w:w="3356" w:type="dxa"/>
            <w:shd w:val="clear" w:color="auto" w:fill="auto"/>
          </w:tcPr>
          <w:p w14:paraId="7C3CD147" w14:textId="0C45A0F4" w:rsidR="00EC002E" w:rsidRDefault="00EC002E" w:rsidP="00EC002E">
            <w:pPr>
              <w:jc w:val="center"/>
            </w:pPr>
            <w:r>
              <w:t xml:space="preserve">De </w:t>
            </w:r>
            <w:r w:rsidRPr="00FD3890">
              <w:t>4</w:t>
            </w:r>
            <w:r>
              <w:t>.</w:t>
            </w:r>
            <w:r w:rsidRPr="00FD3890">
              <w:t>901 a 5</w:t>
            </w:r>
            <w:r>
              <w:t>.</w:t>
            </w:r>
            <w:r w:rsidRPr="00FD3890">
              <w:t>000</w:t>
            </w:r>
          </w:p>
        </w:tc>
        <w:tc>
          <w:tcPr>
            <w:tcW w:w="3357" w:type="dxa"/>
          </w:tcPr>
          <w:p w14:paraId="561F5759" w14:textId="684EE624" w:rsidR="00EC002E" w:rsidRPr="006C2B14" w:rsidRDefault="00EC002E" w:rsidP="00EC002E">
            <w:pPr>
              <w:jc w:val="center"/>
            </w:pPr>
            <w:r w:rsidRPr="00C34A75">
              <w:t>2.</w:t>
            </w:r>
            <w:r>
              <w:t>880.000</w:t>
            </w:r>
          </w:p>
        </w:tc>
        <w:tc>
          <w:tcPr>
            <w:tcW w:w="3357" w:type="dxa"/>
          </w:tcPr>
          <w:p w14:paraId="082FF5DF" w14:textId="02697432" w:rsidR="00EC002E" w:rsidRPr="00C34A75" w:rsidRDefault="00EC002E" w:rsidP="00EC002E">
            <w:pPr>
              <w:jc w:val="center"/>
            </w:pPr>
            <w:r w:rsidRPr="003964F7">
              <w:t>3.</w:t>
            </w:r>
            <w:r w:rsidR="0019005D">
              <w:t>075.000</w:t>
            </w:r>
          </w:p>
        </w:tc>
      </w:tr>
    </w:tbl>
    <w:p w14:paraId="7973E454" w14:textId="2411A774"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19005D" w14:paraId="4DED3384" w14:textId="77777777" w:rsidTr="002E3A0A">
        <w:tc>
          <w:tcPr>
            <w:tcW w:w="2014" w:type="dxa"/>
          </w:tcPr>
          <w:p w14:paraId="32D0DFCD" w14:textId="1B90A926" w:rsidR="0019005D" w:rsidRPr="002D7356" w:rsidRDefault="0019005D" w:rsidP="0019005D">
            <w:pPr>
              <w:jc w:val="center"/>
            </w:pPr>
            <w:r>
              <w:t>Día 1</w:t>
            </w:r>
          </w:p>
        </w:tc>
        <w:tc>
          <w:tcPr>
            <w:tcW w:w="2014" w:type="dxa"/>
            <w:vAlign w:val="center"/>
          </w:tcPr>
          <w:p w14:paraId="0DFDA9CB" w14:textId="550EC60E" w:rsidR="0019005D" w:rsidRPr="002D7356" w:rsidRDefault="0019005D" w:rsidP="0019005D">
            <w:pPr>
              <w:jc w:val="center"/>
            </w:pPr>
            <w:r w:rsidRPr="002D7356">
              <w:t xml:space="preserve">Bogotá – </w:t>
            </w:r>
            <w:r>
              <w:t>Madrid</w:t>
            </w:r>
          </w:p>
        </w:tc>
        <w:tc>
          <w:tcPr>
            <w:tcW w:w="2014" w:type="dxa"/>
            <w:vAlign w:val="bottom"/>
          </w:tcPr>
          <w:p w14:paraId="576799F3" w14:textId="69D160FF" w:rsidR="0019005D" w:rsidRPr="00FF3E74" w:rsidRDefault="0019005D" w:rsidP="0019005D">
            <w:pPr>
              <w:jc w:val="center"/>
            </w:pPr>
            <w:r>
              <w:rPr>
                <w:rFonts w:cs="Calibri"/>
                <w:color w:val="000000"/>
                <w:szCs w:val="22"/>
              </w:rPr>
              <w:t>IB 6588</w:t>
            </w:r>
          </w:p>
        </w:tc>
        <w:tc>
          <w:tcPr>
            <w:tcW w:w="2014" w:type="dxa"/>
            <w:vAlign w:val="bottom"/>
          </w:tcPr>
          <w:p w14:paraId="3C89EAE0" w14:textId="5DB462EF" w:rsidR="0019005D" w:rsidRPr="00FF3E74" w:rsidRDefault="0019005D" w:rsidP="0019005D">
            <w:pPr>
              <w:jc w:val="center"/>
            </w:pPr>
            <w:r>
              <w:rPr>
                <w:rFonts w:cs="Calibri"/>
                <w:color w:val="000000"/>
                <w:szCs w:val="22"/>
              </w:rPr>
              <w:t>21:50</w:t>
            </w:r>
          </w:p>
        </w:tc>
        <w:tc>
          <w:tcPr>
            <w:tcW w:w="2014" w:type="dxa"/>
            <w:vAlign w:val="bottom"/>
          </w:tcPr>
          <w:p w14:paraId="120466EC" w14:textId="152FDB39" w:rsidR="0019005D" w:rsidRPr="00FF3E74" w:rsidRDefault="0019005D" w:rsidP="0019005D">
            <w:pPr>
              <w:jc w:val="center"/>
            </w:pPr>
            <w:r>
              <w:rPr>
                <w:rFonts w:cs="Calibri"/>
                <w:color w:val="000000"/>
                <w:szCs w:val="22"/>
              </w:rPr>
              <w:t>14:30+1</w:t>
            </w:r>
          </w:p>
        </w:tc>
      </w:tr>
      <w:tr w:rsidR="0019005D" w14:paraId="7B5C5E60" w14:textId="77777777" w:rsidTr="002E3A0A">
        <w:trPr>
          <w:trHeight w:val="70"/>
        </w:trPr>
        <w:tc>
          <w:tcPr>
            <w:tcW w:w="2014" w:type="dxa"/>
          </w:tcPr>
          <w:p w14:paraId="6D96EB98" w14:textId="1A4056A4" w:rsidR="0019005D" w:rsidRDefault="0019005D" w:rsidP="0019005D">
            <w:pPr>
              <w:jc w:val="center"/>
            </w:pPr>
            <w:r>
              <w:t>Día 5</w:t>
            </w:r>
          </w:p>
        </w:tc>
        <w:tc>
          <w:tcPr>
            <w:tcW w:w="2014" w:type="dxa"/>
            <w:vAlign w:val="center"/>
          </w:tcPr>
          <w:p w14:paraId="28E104A5" w14:textId="673D7E52" w:rsidR="0019005D" w:rsidRPr="002D7356" w:rsidRDefault="0019005D" w:rsidP="0019005D">
            <w:pPr>
              <w:jc w:val="center"/>
            </w:pPr>
            <w:r>
              <w:t>Madrid – Atenas</w:t>
            </w:r>
          </w:p>
        </w:tc>
        <w:tc>
          <w:tcPr>
            <w:tcW w:w="2014" w:type="dxa"/>
            <w:vAlign w:val="bottom"/>
          </w:tcPr>
          <w:p w14:paraId="5B7BEE9A" w14:textId="74C2DB6F" w:rsidR="0019005D" w:rsidRPr="00FF3E74" w:rsidRDefault="0019005D" w:rsidP="0019005D">
            <w:pPr>
              <w:jc w:val="center"/>
            </w:pPr>
            <w:r>
              <w:rPr>
                <w:rFonts w:cs="Calibri"/>
                <w:color w:val="000000"/>
                <w:szCs w:val="22"/>
              </w:rPr>
              <w:t xml:space="preserve"> IB 3150 </w:t>
            </w:r>
          </w:p>
        </w:tc>
        <w:tc>
          <w:tcPr>
            <w:tcW w:w="2014" w:type="dxa"/>
            <w:vAlign w:val="center"/>
          </w:tcPr>
          <w:p w14:paraId="3C7D80C8" w14:textId="46FA2CAC" w:rsidR="0019005D" w:rsidRPr="00FF3E74" w:rsidRDefault="0019005D" w:rsidP="0019005D">
            <w:pPr>
              <w:jc w:val="center"/>
            </w:pPr>
            <w:r>
              <w:rPr>
                <w:rFonts w:cs="Calibri"/>
                <w:color w:val="000000"/>
                <w:szCs w:val="22"/>
              </w:rPr>
              <w:t>10:35</w:t>
            </w:r>
          </w:p>
        </w:tc>
        <w:tc>
          <w:tcPr>
            <w:tcW w:w="2014" w:type="dxa"/>
            <w:vAlign w:val="center"/>
          </w:tcPr>
          <w:p w14:paraId="35C255A5" w14:textId="73F53764" w:rsidR="0019005D" w:rsidRDefault="0019005D" w:rsidP="0019005D">
            <w:pPr>
              <w:jc w:val="center"/>
            </w:pPr>
            <w:r>
              <w:rPr>
                <w:rFonts w:cs="Calibri"/>
                <w:color w:val="000000"/>
                <w:szCs w:val="22"/>
              </w:rPr>
              <w:t>15:15</w:t>
            </w:r>
          </w:p>
        </w:tc>
      </w:tr>
      <w:tr w:rsidR="0019005D" w14:paraId="398BA62C" w14:textId="77777777" w:rsidTr="002E3A0A">
        <w:trPr>
          <w:trHeight w:val="70"/>
        </w:trPr>
        <w:tc>
          <w:tcPr>
            <w:tcW w:w="2014" w:type="dxa"/>
          </w:tcPr>
          <w:p w14:paraId="439DC69F" w14:textId="3B0C8A30" w:rsidR="0019005D" w:rsidRDefault="0019005D" w:rsidP="0019005D">
            <w:pPr>
              <w:jc w:val="center"/>
            </w:pPr>
            <w:r>
              <w:t>Día 14</w:t>
            </w:r>
          </w:p>
        </w:tc>
        <w:tc>
          <w:tcPr>
            <w:tcW w:w="2014" w:type="dxa"/>
            <w:vAlign w:val="center"/>
          </w:tcPr>
          <w:p w14:paraId="16D98F2A" w14:textId="698B7B29" w:rsidR="0019005D" w:rsidRDefault="0019005D" w:rsidP="0019005D">
            <w:pPr>
              <w:jc w:val="center"/>
            </w:pPr>
            <w:r>
              <w:t xml:space="preserve">Atenas – Madrid </w:t>
            </w:r>
          </w:p>
        </w:tc>
        <w:tc>
          <w:tcPr>
            <w:tcW w:w="2014" w:type="dxa"/>
            <w:vAlign w:val="bottom"/>
          </w:tcPr>
          <w:p w14:paraId="33560A16" w14:textId="397AF24B" w:rsidR="0019005D" w:rsidRPr="00DD73E3" w:rsidRDefault="0019005D" w:rsidP="0019005D">
            <w:pPr>
              <w:jc w:val="center"/>
            </w:pPr>
            <w:r>
              <w:rPr>
                <w:rFonts w:cs="Calibri"/>
                <w:color w:val="000000"/>
                <w:szCs w:val="22"/>
              </w:rPr>
              <w:t xml:space="preserve">IB 3151 </w:t>
            </w:r>
          </w:p>
        </w:tc>
        <w:tc>
          <w:tcPr>
            <w:tcW w:w="2014" w:type="dxa"/>
            <w:vAlign w:val="center"/>
          </w:tcPr>
          <w:p w14:paraId="06CDC0F1" w14:textId="782AB4A8" w:rsidR="0019005D" w:rsidRPr="00DD73E3" w:rsidRDefault="0019005D" w:rsidP="0019005D">
            <w:pPr>
              <w:jc w:val="center"/>
            </w:pPr>
            <w:r>
              <w:rPr>
                <w:rFonts w:cs="Calibri"/>
                <w:color w:val="000000"/>
                <w:szCs w:val="22"/>
              </w:rPr>
              <w:t>15:55</w:t>
            </w:r>
          </w:p>
        </w:tc>
        <w:tc>
          <w:tcPr>
            <w:tcW w:w="2014" w:type="dxa"/>
            <w:vAlign w:val="center"/>
          </w:tcPr>
          <w:p w14:paraId="1E6F93F3" w14:textId="4CA37846" w:rsidR="0019005D" w:rsidRPr="00DD73E3" w:rsidRDefault="0019005D" w:rsidP="0019005D">
            <w:pPr>
              <w:jc w:val="center"/>
            </w:pPr>
            <w:r>
              <w:rPr>
                <w:rFonts w:cs="Calibri"/>
                <w:color w:val="000000"/>
                <w:szCs w:val="22"/>
              </w:rPr>
              <w:t>18:55</w:t>
            </w:r>
          </w:p>
        </w:tc>
      </w:tr>
      <w:tr w:rsidR="0019005D" w14:paraId="354867C3" w14:textId="77777777" w:rsidTr="002E3A0A">
        <w:trPr>
          <w:trHeight w:val="70"/>
        </w:trPr>
        <w:tc>
          <w:tcPr>
            <w:tcW w:w="2014" w:type="dxa"/>
          </w:tcPr>
          <w:p w14:paraId="3D72B81B" w14:textId="553EF0ED" w:rsidR="0019005D" w:rsidRDefault="0019005D" w:rsidP="0019005D">
            <w:pPr>
              <w:jc w:val="center"/>
            </w:pPr>
            <w:r>
              <w:t>Día 14</w:t>
            </w:r>
          </w:p>
        </w:tc>
        <w:tc>
          <w:tcPr>
            <w:tcW w:w="2014" w:type="dxa"/>
            <w:vAlign w:val="center"/>
          </w:tcPr>
          <w:p w14:paraId="750DC0A4" w14:textId="388718A3" w:rsidR="0019005D" w:rsidRDefault="0019005D" w:rsidP="0019005D">
            <w:pPr>
              <w:jc w:val="center"/>
            </w:pPr>
            <w:r>
              <w:t xml:space="preserve">Madrid – Bogotá </w:t>
            </w:r>
          </w:p>
        </w:tc>
        <w:tc>
          <w:tcPr>
            <w:tcW w:w="2014" w:type="dxa"/>
            <w:vAlign w:val="bottom"/>
          </w:tcPr>
          <w:p w14:paraId="2BA455CE" w14:textId="4DE8962D" w:rsidR="0019005D" w:rsidRPr="00DD73E3" w:rsidRDefault="0019005D" w:rsidP="0019005D">
            <w:pPr>
              <w:jc w:val="center"/>
            </w:pPr>
            <w:r>
              <w:rPr>
                <w:rFonts w:cs="Calibri"/>
                <w:color w:val="000000"/>
                <w:szCs w:val="22"/>
              </w:rPr>
              <w:t>IB 6589</w:t>
            </w:r>
          </w:p>
        </w:tc>
        <w:tc>
          <w:tcPr>
            <w:tcW w:w="2014" w:type="dxa"/>
            <w:vAlign w:val="center"/>
          </w:tcPr>
          <w:p w14:paraId="5A7C8DFC" w14:textId="283D48AB" w:rsidR="0019005D" w:rsidRPr="00DD73E3" w:rsidRDefault="0019005D" w:rsidP="0019005D">
            <w:pPr>
              <w:jc w:val="center"/>
            </w:pPr>
            <w:r>
              <w:rPr>
                <w:rFonts w:cs="Calibri"/>
                <w:color w:val="000000"/>
                <w:szCs w:val="22"/>
              </w:rPr>
              <w:t>23:55</w:t>
            </w:r>
          </w:p>
        </w:tc>
        <w:tc>
          <w:tcPr>
            <w:tcW w:w="2014" w:type="dxa"/>
            <w:vAlign w:val="center"/>
          </w:tcPr>
          <w:p w14:paraId="775FE7B1" w14:textId="3A9B40BB" w:rsidR="0019005D" w:rsidRPr="00DD73E3" w:rsidRDefault="0019005D" w:rsidP="0019005D">
            <w:pPr>
              <w:jc w:val="center"/>
            </w:pPr>
            <w:r>
              <w:rPr>
                <w:rFonts w:cs="Calibri"/>
                <w:color w:val="000000"/>
                <w:szCs w:val="22"/>
              </w:rPr>
              <w:t>03:25+1</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3C9CF1DF" w14:textId="77777777" w:rsidR="00F51B3B" w:rsidRDefault="00F51B3B" w:rsidP="00F51B3B">
      <w:pPr>
        <w:pStyle w:val="dias"/>
        <w:rPr>
          <w:color w:val="1F3864"/>
          <w:sz w:val="28"/>
          <w:szCs w:val="28"/>
        </w:rPr>
      </w:pPr>
      <w:r>
        <w:rPr>
          <w:color w:val="1F3864"/>
          <w:sz w:val="28"/>
          <w:szCs w:val="28"/>
        </w:rPr>
        <w:t>hoteles previstos o similares</w:t>
      </w:r>
    </w:p>
    <w:p w14:paraId="65F81843" w14:textId="484F0F1F" w:rsidR="007D620B" w:rsidRPr="003C7C40" w:rsidRDefault="002B7BFD" w:rsidP="007D620B">
      <w:pPr>
        <w:pStyle w:val="itinerario"/>
      </w:pPr>
      <w:r w:rsidRPr="002B7BFD">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19005D">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19005D">
        <w:tc>
          <w:tcPr>
            <w:tcW w:w="3356" w:type="dxa"/>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1EF2BE92" w:rsidR="003533E4" w:rsidRPr="009806DD" w:rsidRDefault="00F53FB4" w:rsidP="003533E4">
            <w:pPr>
              <w:jc w:val="center"/>
              <w:rPr>
                <w:rFonts w:cs="Arial"/>
                <w:szCs w:val="22"/>
                <w:lang w:val="en-US"/>
              </w:rPr>
            </w:pPr>
            <w:r>
              <w:rPr>
                <w:rFonts w:cs="Arial"/>
                <w:szCs w:val="22"/>
                <w:lang w:val="pt-PT"/>
              </w:rPr>
              <w:t>Agumar</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2B27C3" w:rsidRPr="00361DF1" w14:paraId="1D8B1C00" w14:textId="77777777" w:rsidTr="0019005D">
        <w:tc>
          <w:tcPr>
            <w:tcW w:w="3356" w:type="dxa"/>
            <w:vMerge w:val="restart"/>
            <w:vAlign w:val="center"/>
          </w:tcPr>
          <w:p w14:paraId="4A68884F" w14:textId="3AACDB6F" w:rsidR="002B27C3" w:rsidRDefault="002B27C3" w:rsidP="002B27C3">
            <w:pPr>
              <w:jc w:val="center"/>
              <w:rPr>
                <w:rFonts w:cs="Arial"/>
                <w:szCs w:val="22"/>
              </w:rPr>
            </w:pPr>
            <w:r>
              <w:rPr>
                <w:rFonts w:cs="Arial"/>
                <w:szCs w:val="22"/>
              </w:rPr>
              <w:t>Atenas</w:t>
            </w:r>
          </w:p>
        </w:tc>
        <w:tc>
          <w:tcPr>
            <w:tcW w:w="3357" w:type="dxa"/>
            <w:vAlign w:val="center"/>
          </w:tcPr>
          <w:p w14:paraId="27420A4E" w14:textId="6BFC496D" w:rsidR="002B27C3" w:rsidRDefault="002B27C3" w:rsidP="002B27C3">
            <w:pPr>
              <w:jc w:val="center"/>
              <w:rPr>
                <w:rFonts w:cs="Arial"/>
                <w:szCs w:val="22"/>
                <w:lang w:val="pt-PT"/>
              </w:rPr>
            </w:pPr>
            <w:r w:rsidRPr="002B27C3">
              <w:rPr>
                <w:rFonts w:cs="Arial"/>
                <w:szCs w:val="22"/>
                <w:lang w:val="pt-PT"/>
              </w:rPr>
              <w:t>Titania</w:t>
            </w:r>
          </w:p>
        </w:tc>
        <w:tc>
          <w:tcPr>
            <w:tcW w:w="3357" w:type="dxa"/>
          </w:tcPr>
          <w:p w14:paraId="2B921061" w14:textId="13311F56" w:rsidR="002B27C3" w:rsidRDefault="002B27C3" w:rsidP="002B27C3">
            <w:pPr>
              <w:jc w:val="center"/>
              <w:rPr>
                <w:rFonts w:cs="Arial"/>
                <w:szCs w:val="22"/>
                <w:lang w:val="pt-PT"/>
              </w:rPr>
            </w:pPr>
            <w:r w:rsidRPr="00EE1DB6">
              <w:rPr>
                <w:rFonts w:cs="Arial"/>
                <w:szCs w:val="22"/>
                <w:lang w:val="pt-PT"/>
              </w:rPr>
              <w:t>Turista Superior</w:t>
            </w:r>
          </w:p>
        </w:tc>
      </w:tr>
      <w:tr w:rsidR="002B27C3" w:rsidRPr="00361DF1" w14:paraId="30E3551A" w14:textId="77777777" w:rsidTr="0019005D">
        <w:tc>
          <w:tcPr>
            <w:tcW w:w="3356" w:type="dxa"/>
            <w:vMerge/>
            <w:vAlign w:val="center"/>
          </w:tcPr>
          <w:p w14:paraId="1385D040" w14:textId="6B5518FF" w:rsidR="002B27C3" w:rsidRDefault="002B27C3" w:rsidP="002B27C3">
            <w:pPr>
              <w:jc w:val="center"/>
              <w:rPr>
                <w:rFonts w:cs="Arial"/>
                <w:szCs w:val="22"/>
              </w:rPr>
            </w:pPr>
          </w:p>
        </w:tc>
        <w:tc>
          <w:tcPr>
            <w:tcW w:w="3357" w:type="dxa"/>
            <w:vAlign w:val="center"/>
          </w:tcPr>
          <w:p w14:paraId="0F92D93B" w14:textId="64535433" w:rsidR="002B27C3" w:rsidRDefault="002B27C3" w:rsidP="002B27C3">
            <w:pPr>
              <w:jc w:val="center"/>
              <w:rPr>
                <w:rFonts w:cs="Arial"/>
                <w:szCs w:val="22"/>
                <w:lang w:val="pt-PT"/>
              </w:rPr>
            </w:pPr>
            <w:r w:rsidRPr="00067559">
              <w:rPr>
                <w:rFonts w:cs="Arial"/>
                <w:szCs w:val="22"/>
                <w:lang w:val="pt-PT"/>
              </w:rPr>
              <w:t>Stanley</w:t>
            </w:r>
          </w:p>
        </w:tc>
        <w:tc>
          <w:tcPr>
            <w:tcW w:w="3357" w:type="dxa"/>
          </w:tcPr>
          <w:p w14:paraId="0FA465D5" w14:textId="5E8BDF1C" w:rsidR="002B27C3" w:rsidRDefault="002B27C3" w:rsidP="002B27C3">
            <w:pPr>
              <w:jc w:val="center"/>
              <w:rPr>
                <w:rFonts w:cs="Arial"/>
                <w:szCs w:val="22"/>
                <w:lang w:val="pt-PT"/>
              </w:rPr>
            </w:pPr>
            <w:r w:rsidRPr="00EE1DB6">
              <w:rPr>
                <w:rFonts w:cs="Arial"/>
                <w:szCs w:val="22"/>
                <w:lang w:val="pt-PT"/>
              </w:rPr>
              <w:t>Turista Superior</w:t>
            </w:r>
          </w:p>
        </w:tc>
      </w:tr>
      <w:tr w:rsidR="002B27C3" w:rsidRPr="00361DF1" w14:paraId="6D343CA8" w14:textId="77777777" w:rsidTr="0019005D">
        <w:tc>
          <w:tcPr>
            <w:tcW w:w="3356" w:type="dxa"/>
            <w:vMerge/>
            <w:vAlign w:val="center"/>
          </w:tcPr>
          <w:p w14:paraId="34527A7B" w14:textId="69EA9B00" w:rsidR="002B27C3" w:rsidRPr="002D7356" w:rsidRDefault="002B27C3" w:rsidP="00D62CD6">
            <w:pPr>
              <w:jc w:val="center"/>
              <w:rPr>
                <w:rFonts w:cs="Arial"/>
                <w:caps/>
                <w:szCs w:val="22"/>
              </w:rPr>
            </w:pPr>
          </w:p>
        </w:tc>
        <w:tc>
          <w:tcPr>
            <w:tcW w:w="3357" w:type="dxa"/>
            <w:vAlign w:val="center"/>
          </w:tcPr>
          <w:p w14:paraId="5B3191E8" w14:textId="0F031B37" w:rsidR="002B27C3" w:rsidRPr="00B52813" w:rsidRDefault="002B27C3" w:rsidP="00D62CD6">
            <w:pPr>
              <w:jc w:val="center"/>
              <w:rPr>
                <w:rFonts w:cs="Arial"/>
                <w:szCs w:val="22"/>
                <w:lang w:val="pt-PT"/>
              </w:rPr>
            </w:pPr>
            <w:r w:rsidRPr="00067559">
              <w:rPr>
                <w:rFonts w:cs="Arial"/>
                <w:szCs w:val="22"/>
                <w:lang w:val="pt-PT"/>
              </w:rPr>
              <w:t>Zafolia</w:t>
            </w:r>
          </w:p>
        </w:tc>
        <w:tc>
          <w:tcPr>
            <w:tcW w:w="3357" w:type="dxa"/>
            <w:vAlign w:val="center"/>
          </w:tcPr>
          <w:p w14:paraId="17B7473A" w14:textId="4AB55D08" w:rsidR="002B27C3" w:rsidRPr="00361DF1" w:rsidRDefault="002B27C3" w:rsidP="00D62CD6">
            <w:pPr>
              <w:jc w:val="center"/>
              <w:rPr>
                <w:rFonts w:cs="Arial"/>
                <w:szCs w:val="22"/>
                <w:lang w:val="pt-PT"/>
              </w:rPr>
            </w:pPr>
            <w:r>
              <w:rPr>
                <w:rFonts w:cs="Arial"/>
                <w:szCs w:val="22"/>
                <w:lang w:val="pt-PT"/>
              </w:rPr>
              <w:t>Turista Superior</w:t>
            </w:r>
          </w:p>
        </w:tc>
      </w:tr>
      <w:tr w:rsidR="00C31390" w:rsidRPr="00361DF1" w14:paraId="302C20B6" w14:textId="77777777" w:rsidTr="0019005D">
        <w:tc>
          <w:tcPr>
            <w:tcW w:w="3356" w:type="dxa"/>
            <w:vAlign w:val="center"/>
          </w:tcPr>
          <w:p w14:paraId="549AB92E" w14:textId="5E8A1D88" w:rsidR="00C31390" w:rsidRDefault="00F53FB4" w:rsidP="00D62CD6">
            <w:pPr>
              <w:jc w:val="center"/>
              <w:rPr>
                <w:rFonts w:cs="Arial"/>
                <w:szCs w:val="22"/>
              </w:rPr>
            </w:pPr>
            <w:r>
              <w:rPr>
                <w:rFonts w:cs="Arial"/>
                <w:szCs w:val="22"/>
              </w:rPr>
              <w:t>Crucero</w:t>
            </w:r>
          </w:p>
        </w:tc>
        <w:tc>
          <w:tcPr>
            <w:tcW w:w="3357" w:type="dxa"/>
            <w:vAlign w:val="center"/>
          </w:tcPr>
          <w:p w14:paraId="4EBEFDBD" w14:textId="0190A783" w:rsidR="00C31390" w:rsidRPr="00C31390" w:rsidRDefault="00F53FB4" w:rsidP="00D62CD6">
            <w:pPr>
              <w:jc w:val="center"/>
              <w:rPr>
                <w:rFonts w:cs="Arial"/>
                <w:szCs w:val="22"/>
                <w:lang w:val="pt-PT"/>
              </w:rPr>
            </w:pPr>
            <w:r>
              <w:rPr>
                <w:rFonts w:cs="Arial"/>
                <w:szCs w:val="22"/>
                <w:lang w:val="pt-PT"/>
              </w:rPr>
              <w:t>Celestyal Journey</w:t>
            </w:r>
          </w:p>
        </w:tc>
        <w:tc>
          <w:tcPr>
            <w:tcW w:w="3357" w:type="dxa"/>
            <w:vAlign w:val="center"/>
          </w:tcPr>
          <w:p w14:paraId="1019284F" w14:textId="68AD2383" w:rsidR="00C31390" w:rsidRPr="00361DF1" w:rsidRDefault="00F27211" w:rsidP="00D62CD6">
            <w:pPr>
              <w:jc w:val="center"/>
              <w:rPr>
                <w:rFonts w:cs="Arial"/>
                <w:szCs w:val="22"/>
                <w:lang w:val="pt-PT"/>
              </w:rPr>
            </w:pPr>
            <w:r>
              <w:rPr>
                <w:rFonts w:cs="Arial"/>
                <w:szCs w:val="22"/>
                <w:lang w:val="pt-PT"/>
              </w:rPr>
              <w:t>Primera</w:t>
            </w:r>
          </w:p>
        </w:tc>
      </w:tr>
    </w:tbl>
    <w:p w14:paraId="171E7B33" w14:textId="31EF5C20" w:rsidR="003C34EE" w:rsidRDefault="003C34EE" w:rsidP="003C34EE">
      <w:pPr>
        <w:pStyle w:val="itinerario"/>
      </w:pPr>
    </w:p>
    <w:p w14:paraId="2F40E46F" w14:textId="5FBEA288"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56F61237" w:rsidR="00BD270E" w:rsidRDefault="00BD270E" w:rsidP="00BD270E">
      <w:pPr>
        <w:pStyle w:val="itinerario"/>
      </w:pPr>
    </w:p>
    <w:p w14:paraId="3925B394" w14:textId="7667084F" w:rsidR="003533E4" w:rsidRDefault="003533E4"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5D751E78" w14:textId="77777777" w:rsidR="002B27C3" w:rsidRDefault="002B27C3" w:rsidP="00246A2D">
      <w:pPr>
        <w:pStyle w:val="dias"/>
        <w:rPr>
          <w:caps w:val="0"/>
          <w:color w:val="1F3864"/>
          <w:sz w:val="28"/>
          <w:szCs w:val="28"/>
        </w:rPr>
      </w:pPr>
    </w:p>
    <w:p w14:paraId="0195B7AE" w14:textId="2247DDDB"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92C0ED2"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6E52DB50" w14:textId="77777777" w:rsidR="00AC6B2E" w:rsidRDefault="00AC6B2E" w:rsidP="00AC6B2E">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FC08AA6" w14:textId="77777777" w:rsidR="002B27C3" w:rsidRDefault="002B27C3" w:rsidP="00504B04">
      <w:pPr>
        <w:pStyle w:val="dias"/>
        <w:rPr>
          <w:color w:val="1F3864"/>
          <w:sz w:val="28"/>
          <w:szCs w:val="28"/>
        </w:rPr>
      </w:pPr>
    </w:p>
    <w:p w14:paraId="03812C56" w14:textId="77777777" w:rsidR="002B27C3" w:rsidRDefault="002B27C3" w:rsidP="00504B04">
      <w:pPr>
        <w:pStyle w:val="dias"/>
        <w:rPr>
          <w:color w:val="1F3864"/>
          <w:sz w:val="28"/>
          <w:szCs w:val="28"/>
        </w:rPr>
      </w:pPr>
    </w:p>
    <w:p w14:paraId="31DBCBCD" w14:textId="77777777" w:rsidR="002B27C3" w:rsidRDefault="002B27C3" w:rsidP="00504B04">
      <w:pPr>
        <w:pStyle w:val="dias"/>
        <w:rPr>
          <w:color w:val="1F3864"/>
          <w:sz w:val="28"/>
          <w:szCs w:val="28"/>
        </w:rPr>
      </w:pPr>
    </w:p>
    <w:p w14:paraId="4F806D74" w14:textId="77777777" w:rsidR="002B27C3" w:rsidRDefault="002B27C3" w:rsidP="00504B04">
      <w:pPr>
        <w:pStyle w:val="dias"/>
        <w:rPr>
          <w:color w:val="1F3864"/>
          <w:sz w:val="28"/>
          <w:szCs w:val="28"/>
        </w:rPr>
      </w:pPr>
    </w:p>
    <w:p w14:paraId="4AD0A9CA" w14:textId="5826470C" w:rsidR="00504B04" w:rsidRDefault="00504B04" w:rsidP="00504B04">
      <w:pPr>
        <w:pStyle w:val="dias"/>
        <w:rPr>
          <w:color w:val="1F3864"/>
          <w:sz w:val="28"/>
          <w:szCs w:val="28"/>
        </w:rPr>
      </w:pPr>
      <w:r w:rsidRPr="00FE19D8">
        <w:rPr>
          <w:color w:val="1F3864"/>
          <w:sz w:val="28"/>
          <w:szCs w:val="28"/>
        </w:rPr>
        <w:t xml:space="preserve">PAGOS Y CANCELACIONES </w:t>
      </w:r>
    </w:p>
    <w:p w14:paraId="420E9A1A" w14:textId="77777777" w:rsidR="00504B04" w:rsidRPr="003E68C6" w:rsidRDefault="00504B04" w:rsidP="00504B04">
      <w:pPr>
        <w:pStyle w:val="vinetas"/>
        <w:jc w:val="both"/>
        <w:rPr>
          <w:color w:val="000000"/>
          <w:lang w:val="es-ES"/>
        </w:rPr>
      </w:pPr>
      <w:r w:rsidRPr="003E68C6">
        <w:rPr>
          <w:lang w:val="es-ES"/>
        </w:rPr>
        <w:t>Para garantizar la reserva se requiere un depósito por persona del 40% del valor total del paquete turístico, sin este no se garantiza el cupo aéreo ni terrestre</w:t>
      </w:r>
    </w:p>
    <w:p w14:paraId="453AAA9E" w14:textId="73DB43D8" w:rsidR="00504B04" w:rsidRPr="003E68C6" w:rsidRDefault="00504B04" w:rsidP="00504B04">
      <w:pPr>
        <w:pStyle w:val="vinetas"/>
        <w:jc w:val="both"/>
        <w:rPr>
          <w:sz w:val="20"/>
          <w:szCs w:val="20"/>
          <w:lang w:val="es-ES"/>
        </w:rPr>
      </w:pPr>
      <w:r w:rsidRPr="003E68C6">
        <w:rPr>
          <w:lang w:val="es-ES"/>
        </w:rPr>
        <w:t xml:space="preserve">Una vez recibido el depósito, si hay cancelación, se genera un </w:t>
      </w:r>
      <w:r w:rsidR="00C842E6">
        <w:rPr>
          <w:lang w:val="es-ES"/>
        </w:rPr>
        <w:t>cargo de USD 200</w:t>
      </w:r>
      <w:r w:rsidRPr="003E68C6">
        <w:rPr>
          <w:lang w:val="es-ES"/>
        </w:rPr>
        <w:t xml:space="preserve"> por pasajer</w:t>
      </w:r>
      <w:r w:rsidR="00C842E6">
        <w:rPr>
          <w:lang w:val="es-ES"/>
        </w:rPr>
        <w:t xml:space="preserve">o, el cual no es reembolsable por </w:t>
      </w:r>
      <w:r w:rsidR="00430805">
        <w:rPr>
          <w:lang w:val="es-ES"/>
        </w:rPr>
        <w:t>políticas de la naviera.</w:t>
      </w:r>
    </w:p>
    <w:p w14:paraId="76B03AB3" w14:textId="77777777" w:rsidR="00504B04" w:rsidRPr="003E68C6" w:rsidRDefault="00504B04" w:rsidP="00504B04">
      <w:pPr>
        <w:pStyle w:val="vinetas"/>
        <w:jc w:val="both"/>
        <w:rPr>
          <w:lang w:val="es-ES"/>
        </w:rPr>
      </w:pPr>
      <w:r w:rsidRPr="003E68C6">
        <w:rPr>
          <w:lang w:val="es-ES"/>
        </w:rPr>
        <w:t>80 días antes de la fecha de salida debe estar pago el 50% del valor total del paquete turístico.</w:t>
      </w:r>
    </w:p>
    <w:p w14:paraId="61C8D3EB" w14:textId="77777777" w:rsidR="00504B04" w:rsidRPr="003E68C6" w:rsidRDefault="00504B04" w:rsidP="00504B04">
      <w:pPr>
        <w:pStyle w:val="vinetas"/>
        <w:jc w:val="both"/>
        <w:rPr>
          <w:lang w:val="es-ES"/>
        </w:rPr>
      </w:pPr>
      <w:r w:rsidRPr="003E68C6">
        <w:rPr>
          <w:lang w:val="es-ES"/>
        </w:rPr>
        <w:t>60 días antes de la fecha de salida debe estar pago el 100% del valor total del paquete turístico.</w:t>
      </w:r>
    </w:p>
    <w:p w14:paraId="7076D7FA" w14:textId="77777777" w:rsidR="00504B04" w:rsidRPr="003E68C6" w:rsidRDefault="00504B04" w:rsidP="00504B04">
      <w:pPr>
        <w:pStyle w:val="vinetas"/>
        <w:jc w:val="both"/>
        <w:rPr>
          <w:lang w:val="es-ES"/>
        </w:rPr>
      </w:pPr>
      <w:r w:rsidRPr="003E68C6">
        <w:rPr>
          <w:lang w:val="es-ES"/>
        </w:rPr>
        <w:t xml:space="preserve">Cancelaciones recibidas entre 65 y 50 días antes de la salida aplica una penalidad del 50% del valor total del paquete turístico </w:t>
      </w:r>
    </w:p>
    <w:p w14:paraId="1A488A75" w14:textId="77777777" w:rsidR="00504B04" w:rsidRPr="003E68C6" w:rsidRDefault="00504B04" w:rsidP="00504B04">
      <w:pPr>
        <w:pStyle w:val="vinetas"/>
        <w:jc w:val="both"/>
        <w:rPr>
          <w:lang w:val="es-ES"/>
        </w:rPr>
      </w:pPr>
      <w:r w:rsidRPr="003E68C6">
        <w:rPr>
          <w:lang w:val="es-ES"/>
        </w:rPr>
        <w:t xml:space="preserve">Cancelaciones recibidas entre 49 y 40 días antes de la salida aplica una penalidad del 80% del valor total del paquete turístico </w:t>
      </w:r>
    </w:p>
    <w:p w14:paraId="6BF46F10" w14:textId="77777777" w:rsidR="00504B04" w:rsidRPr="003E68C6" w:rsidRDefault="00504B04" w:rsidP="00504B04">
      <w:pPr>
        <w:pStyle w:val="vinetas"/>
        <w:jc w:val="both"/>
        <w:rPr>
          <w:lang w:val="es-ES"/>
        </w:rPr>
      </w:pPr>
      <w:r w:rsidRPr="003E68C6">
        <w:rPr>
          <w:lang w:val="es-ES"/>
        </w:rPr>
        <w:t>Cancelaciones por cualquier motivo, entre 39 días a 0 horas antes de la fecha de salida, aplican cargos del 100% del valor del paquete turístico.</w:t>
      </w:r>
    </w:p>
    <w:p w14:paraId="1B559A5F" w14:textId="77777777" w:rsidR="00504B04" w:rsidRPr="003E68C6" w:rsidRDefault="00504B04" w:rsidP="00504B04">
      <w:pPr>
        <w:pStyle w:val="vinetas"/>
        <w:jc w:val="both"/>
        <w:rPr>
          <w:lang w:val="es-ES"/>
        </w:rPr>
      </w:pPr>
      <w:r w:rsidRPr="003E68C6">
        <w:rPr>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E0FF52B" w14:textId="77777777" w:rsidR="00504B04" w:rsidRPr="003E68C6" w:rsidRDefault="00504B04" w:rsidP="00504B04">
      <w:pPr>
        <w:pStyle w:val="vinetas"/>
        <w:jc w:val="both"/>
        <w:rPr>
          <w:lang w:val="es-ES"/>
        </w:rPr>
      </w:pPr>
      <w:r w:rsidRPr="003E68C6">
        <w:rPr>
          <w:lang w:val="es-ES"/>
        </w:rPr>
        <w:t>La no presentación al inicio del programa, los cargos son del 100% del valor del paquete turístico.</w:t>
      </w:r>
    </w:p>
    <w:p w14:paraId="053D577A" w14:textId="77777777" w:rsidR="00504B04" w:rsidRPr="003E68C6" w:rsidRDefault="00504B04" w:rsidP="00504B04">
      <w:pPr>
        <w:pStyle w:val="vinetas"/>
        <w:jc w:val="both"/>
        <w:rPr>
          <w:lang w:val="es-ES"/>
        </w:rPr>
      </w:pPr>
      <w:r w:rsidRPr="003E68C6">
        <w:rPr>
          <w:lang w:val="es-ES"/>
        </w:rP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D51A988" w14:textId="77777777" w:rsidR="00504B04" w:rsidRPr="003E68C6" w:rsidRDefault="00504B04" w:rsidP="00504B04">
      <w:pPr>
        <w:pStyle w:val="vinetas"/>
        <w:jc w:val="both"/>
        <w:rPr>
          <w:lang w:val="es-ES"/>
        </w:rPr>
      </w:pPr>
      <w:r w:rsidRPr="003E68C6">
        <w:rPr>
          <w:lang w:val="es-ES"/>
        </w:rPr>
        <w:t xml:space="preserve">En caso de NO cumplirse los pagos en las fechas estipuladas aún con depósito no se garantiza el cupo del paquete turístico y se perderá el cupo reservado, aplicando las políticas de pagos y cancelaciones </w:t>
      </w:r>
    </w:p>
    <w:p w14:paraId="60E18173" w14:textId="77777777" w:rsidR="00504B04" w:rsidRPr="003E68C6" w:rsidRDefault="00504B04" w:rsidP="00504B04">
      <w:pPr>
        <w:pStyle w:val="vinetas"/>
        <w:jc w:val="both"/>
        <w:rPr>
          <w:lang w:val="es-ES"/>
        </w:rPr>
      </w:pPr>
      <w:r w:rsidRPr="003E68C6">
        <w:rPr>
          <w:lang w:val="es-ES"/>
        </w:rPr>
        <w:t>Para reserva de grupos mayores a 8 pasajeros las políticas de pagos y cancelaciones son diferentes y serán informadas en la solicitud.</w:t>
      </w:r>
    </w:p>
    <w:p w14:paraId="462FF7B6" w14:textId="77777777" w:rsidR="00504B04" w:rsidRDefault="00504B04" w:rsidP="00504B04">
      <w:pPr>
        <w:pStyle w:val="dias"/>
        <w:rPr>
          <w:color w:val="1F3864"/>
          <w:sz w:val="28"/>
          <w:szCs w:val="28"/>
        </w:rPr>
      </w:pPr>
      <w:r>
        <w:rPr>
          <w:caps w:val="0"/>
          <w:color w:val="1F3864"/>
          <w:sz w:val="28"/>
          <w:szCs w:val="28"/>
        </w:rPr>
        <w:t>TARJETA DE ASISTENCIA ASSIST CARD</w:t>
      </w:r>
    </w:p>
    <w:p w14:paraId="393EE047" w14:textId="77777777" w:rsidR="00504B04" w:rsidRDefault="00504B04" w:rsidP="00504B04">
      <w:pPr>
        <w:pStyle w:val="vinetas"/>
        <w:jc w:val="both"/>
      </w:pPr>
      <w:r w:rsidRPr="00933A1F">
        <w:t>Se recomienda encarecidamente la contratación de un seguro que comprenda gastos médicos, cancelación y viaje, tanto para el crucero como para el resto de su viaje. Dadas las políticas estrictas de cancelación establecidas para el plan, esté seguro ayudará a evitar sobrecostos o pérdidas al usuario conforme sus coberturas y exclusiones. Para conocer en detalle los términos y condiciones del seguro, por favor solicitar información.</w:t>
      </w:r>
    </w:p>
    <w:p w14:paraId="3C2ED17F" w14:textId="77777777" w:rsidR="00504B04" w:rsidRDefault="00504B04" w:rsidP="00504B04">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B27B679" w14:textId="77777777" w:rsidR="00504B04" w:rsidRDefault="00504B04" w:rsidP="00504B04">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2890A5EF" w14:textId="77777777" w:rsidR="009C2268" w:rsidRDefault="009C2268" w:rsidP="00246A2D">
      <w:pPr>
        <w:pStyle w:val="dias"/>
        <w:rPr>
          <w:caps w:val="0"/>
          <w:color w:val="1F3864"/>
          <w:sz w:val="28"/>
          <w:szCs w:val="28"/>
        </w:rPr>
      </w:pPr>
    </w:p>
    <w:p w14:paraId="6E5F54E2" w14:textId="77777777" w:rsidR="009C2268" w:rsidRDefault="009C2268" w:rsidP="00246A2D">
      <w:pPr>
        <w:pStyle w:val="dias"/>
        <w:rPr>
          <w:caps w:val="0"/>
          <w:color w:val="1F3864"/>
          <w:sz w:val="28"/>
          <w:szCs w:val="28"/>
        </w:rPr>
      </w:pP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2A01663D"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33B5EFF5"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4D69F8FD"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2004CA61"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117C8BCE" w14:textId="77777777" w:rsidR="00504B04" w:rsidRDefault="00504B04" w:rsidP="00246A2D">
      <w:pPr>
        <w:pStyle w:val="dias"/>
        <w:rPr>
          <w:caps w:val="0"/>
          <w:color w:val="1F3864"/>
          <w:sz w:val="28"/>
          <w:szCs w:val="28"/>
        </w:rPr>
      </w:pPr>
    </w:p>
    <w:p w14:paraId="296617D4" w14:textId="59F4701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1A774D"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9E5299" w14:textId="18738B9B"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5E10623" w14:textId="77777777" w:rsidR="00504B04" w:rsidRDefault="00504B04" w:rsidP="009F6948">
      <w:pPr>
        <w:pStyle w:val="dias"/>
        <w:jc w:val="both"/>
        <w:rPr>
          <w:caps w:val="0"/>
          <w:color w:val="1F3864"/>
          <w:sz w:val="28"/>
          <w:szCs w:val="28"/>
        </w:rPr>
      </w:pPr>
    </w:p>
    <w:p w14:paraId="29AB43E6" w14:textId="77777777" w:rsidR="00504B04" w:rsidRDefault="00504B04" w:rsidP="009F6948">
      <w:pPr>
        <w:pStyle w:val="dias"/>
        <w:jc w:val="both"/>
        <w:rPr>
          <w:caps w:val="0"/>
          <w:color w:val="1F3864"/>
          <w:sz w:val="28"/>
          <w:szCs w:val="28"/>
        </w:rPr>
      </w:pPr>
    </w:p>
    <w:p w14:paraId="21A0B1A6" w14:textId="77777777" w:rsidR="00504B04" w:rsidRDefault="00504B04" w:rsidP="009F6948">
      <w:pPr>
        <w:pStyle w:val="dias"/>
        <w:jc w:val="both"/>
        <w:rPr>
          <w:caps w:val="0"/>
          <w:color w:val="1F3864"/>
          <w:sz w:val="28"/>
          <w:szCs w:val="28"/>
        </w:rPr>
      </w:pPr>
    </w:p>
    <w:p w14:paraId="507883FE" w14:textId="2A58898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8CD8" w14:textId="77777777" w:rsidR="001A774D" w:rsidRDefault="001A774D" w:rsidP="00AC7E3C">
      <w:pPr>
        <w:spacing w:after="0" w:line="240" w:lineRule="auto"/>
      </w:pPr>
      <w:r>
        <w:separator/>
      </w:r>
    </w:p>
  </w:endnote>
  <w:endnote w:type="continuationSeparator" w:id="0">
    <w:p w14:paraId="53542DDA" w14:textId="77777777" w:rsidR="001A774D" w:rsidRDefault="001A774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6C5B" w14:textId="77777777" w:rsidR="001A774D" w:rsidRDefault="001A774D" w:rsidP="00AC7E3C">
      <w:pPr>
        <w:spacing w:after="0" w:line="240" w:lineRule="auto"/>
      </w:pPr>
      <w:r>
        <w:separator/>
      </w:r>
    </w:p>
  </w:footnote>
  <w:footnote w:type="continuationSeparator" w:id="0">
    <w:p w14:paraId="48E09B6C" w14:textId="77777777" w:rsidR="001A774D" w:rsidRDefault="001A774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559"/>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5BBC"/>
    <w:rsid w:val="00187B04"/>
    <w:rsid w:val="0019005D"/>
    <w:rsid w:val="001903AA"/>
    <w:rsid w:val="0019127D"/>
    <w:rsid w:val="001931F1"/>
    <w:rsid w:val="00194B7E"/>
    <w:rsid w:val="00197899"/>
    <w:rsid w:val="001A1675"/>
    <w:rsid w:val="001A26ED"/>
    <w:rsid w:val="001A29DC"/>
    <w:rsid w:val="001A56B4"/>
    <w:rsid w:val="001A61D8"/>
    <w:rsid w:val="001A774D"/>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2FFD"/>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06F"/>
    <w:rsid w:val="00241C1C"/>
    <w:rsid w:val="00243048"/>
    <w:rsid w:val="002436B1"/>
    <w:rsid w:val="00243AD3"/>
    <w:rsid w:val="00246A2D"/>
    <w:rsid w:val="00251209"/>
    <w:rsid w:val="00251531"/>
    <w:rsid w:val="002539A2"/>
    <w:rsid w:val="0025429B"/>
    <w:rsid w:val="00257E57"/>
    <w:rsid w:val="00257EFC"/>
    <w:rsid w:val="0026043D"/>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7C3"/>
    <w:rsid w:val="002B2804"/>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33E4"/>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0410"/>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0805"/>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3780"/>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563"/>
    <w:rsid w:val="004D1AEF"/>
    <w:rsid w:val="004D2619"/>
    <w:rsid w:val="004D33E4"/>
    <w:rsid w:val="004D6AF4"/>
    <w:rsid w:val="004D6FD8"/>
    <w:rsid w:val="004E0ECB"/>
    <w:rsid w:val="004E24DF"/>
    <w:rsid w:val="004E25F6"/>
    <w:rsid w:val="004E58E4"/>
    <w:rsid w:val="004E5B55"/>
    <w:rsid w:val="004E5ED6"/>
    <w:rsid w:val="004F0358"/>
    <w:rsid w:val="004F3FF6"/>
    <w:rsid w:val="004F67AA"/>
    <w:rsid w:val="005002F4"/>
    <w:rsid w:val="00501F2A"/>
    <w:rsid w:val="00504B04"/>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1ABB"/>
    <w:rsid w:val="00572349"/>
    <w:rsid w:val="0057307F"/>
    <w:rsid w:val="00575080"/>
    <w:rsid w:val="00576746"/>
    <w:rsid w:val="005804E3"/>
    <w:rsid w:val="005810F4"/>
    <w:rsid w:val="00582082"/>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3AAD"/>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3982"/>
    <w:rsid w:val="006A4D30"/>
    <w:rsid w:val="006A5692"/>
    <w:rsid w:val="006A70BA"/>
    <w:rsid w:val="006A7A35"/>
    <w:rsid w:val="006B05FF"/>
    <w:rsid w:val="006B0BEE"/>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36549"/>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054"/>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552FF"/>
    <w:rsid w:val="008555E9"/>
    <w:rsid w:val="008614C0"/>
    <w:rsid w:val="00861BB6"/>
    <w:rsid w:val="00861DF9"/>
    <w:rsid w:val="008665BE"/>
    <w:rsid w:val="0086684D"/>
    <w:rsid w:val="0086762C"/>
    <w:rsid w:val="008705BC"/>
    <w:rsid w:val="00872256"/>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2268"/>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6B2E"/>
    <w:rsid w:val="00AC7E3C"/>
    <w:rsid w:val="00AD10FF"/>
    <w:rsid w:val="00AD263D"/>
    <w:rsid w:val="00AD53BD"/>
    <w:rsid w:val="00AD53DE"/>
    <w:rsid w:val="00AD6254"/>
    <w:rsid w:val="00AD7BB1"/>
    <w:rsid w:val="00AE1C7A"/>
    <w:rsid w:val="00AE20D0"/>
    <w:rsid w:val="00AE334A"/>
    <w:rsid w:val="00AE365E"/>
    <w:rsid w:val="00AE7F9D"/>
    <w:rsid w:val="00AF0022"/>
    <w:rsid w:val="00AF0714"/>
    <w:rsid w:val="00AF110D"/>
    <w:rsid w:val="00AF11E2"/>
    <w:rsid w:val="00AF2F5B"/>
    <w:rsid w:val="00AF337B"/>
    <w:rsid w:val="00AF37A8"/>
    <w:rsid w:val="00AF3C84"/>
    <w:rsid w:val="00AF5295"/>
    <w:rsid w:val="00B009C9"/>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421D"/>
    <w:rsid w:val="00BA5049"/>
    <w:rsid w:val="00BA5258"/>
    <w:rsid w:val="00BA54B4"/>
    <w:rsid w:val="00BB0604"/>
    <w:rsid w:val="00BB2B53"/>
    <w:rsid w:val="00BB2FE2"/>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3511"/>
    <w:rsid w:val="00C24BAC"/>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3982"/>
    <w:rsid w:val="00C842E6"/>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6596"/>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470B"/>
    <w:rsid w:val="00EA5E31"/>
    <w:rsid w:val="00EA7CBD"/>
    <w:rsid w:val="00EB2A06"/>
    <w:rsid w:val="00EB4572"/>
    <w:rsid w:val="00EB4E79"/>
    <w:rsid w:val="00EC002E"/>
    <w:rsid w:val="00EC101C"/>
    <w:rsid w:val="00EC1259"/>
    <w:rsid w:val="00EC1404"/>
    <w:rsid w:val="00EC27E7"/>
    <w:rsid w:val="00EC2EB7"/>
    <w:rsid w:val="00EC5A38"/>
    <w:rsid w:val="00EC6950"/>
    <w:rsid w:val="00ED2F0F"/>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0033"/>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51B3B"/>
    <w:rsid w:val="00F520B0"/>
    <w:rsid w:val="00F52275"/>
    <w:rsid w:val="00F52FD0"/>
    <w:rsid w:val="00F53143"/>
    <w:rsid w:val="00F53714"/>
    <w:rsid w:val="00F53FB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77826"/>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6898146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653993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7893</Words>
  <Characters>43414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2023-12-22T22:43:00Z</dcterms:created>
  <dcterms:modified xsi:type="dcterms:W3CDTF">2023-12-22T22:43:00Z</dcterms:modified>
</cp:coreProperties>
</file>