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639C8786" w14:textId="77777777" w:rsidTr="000A506E">
        <w:tc>
          <w:tcPr>
            <w:tcW w:w="10060" w:type="dxa"/>
            <w:shd w:val="clear" w:color="auto" w:fill="1F3864"/>
          </w:tcPr>
          <w:p w14:paraId="34EF83B5" w14:textId="77777777" w:rsidR="0007680C" w:rsidRPr="00D6643C" w:rsidRDefault="00023897" w:rsidP="0007680C">
            <w:pPr>
              <w:jc w:val="center"/>
              <w:rPr>
                <w:b/>
                <w:color w:val="FFFFFF" w:themeColor="background1"/>
                <w:sz w:val="64"/>
                <w:szCs w:val="64"/>
              </w:rPr>
            </w:pPr>
            <w:r>
              <w:rPr>
                <w:b/>
                <w:color w:val="FFFFFF" w:themeColor="background1"/>
                <w:sz w:val="64"/>
                <w:szCs w:val="64"/>
              </w:rPr>
              <w:t>SANTA CRUZ DE LA SIERRA</w:t>
            </w:r>
          </w:p>
        </w:tc>
      </w:tr>
    </w:tbl>
    <w:p w14:paraId="0708188B" w14:textId="77777777" w:rsidR="0007680C" w:rsidRPr="00024337" w:rsidRDefault="004336C9" w:rsidP="0007680C">
      <w:pPr>
        <w:pStyle w:val="subtituloprograma"/>
        <w:rPr>
          <w:color w:val="1F3864"/>
        </w:rPr>
      </w:pPr>
      <w:r>
        <w:rPr>
          <w:color w:val="1F3864"/>
        </w:rPr>
        <w:t>3</w:t>
      </w:r>
      <w:r w:rsidR="0007680C" w:rsidRPr="00024337">
        <w:rPr>
          <w:color w:val="1F3864"/>
        </w:rPr>
        <w:t xml:space="preserve"> días </w:t>
      </w:r>
      <w:r>
        <w:rPr>
          <w:color w:val="1F3864"/>
        </w:rPr>
        <w:t>2</w:t>
      </w:r>
      <w:r w:rsidR="0007680C" w:rsidRPr="00772616">
        <w:rPr>
          <w:color w:val="1F3864"/>
        </w:rPr>
        <w:t xml:space="preserve"> noches</w:t>
      </w:r>
    </w:p>
    <w:p w14:paraId="5CA23F72" w14:textId="77777777" w:rsidR="00B20797" w:rsidRDefault="00B20797" w:rsidP="006C3BEF">
      <w:pPr>
        <w:pStyle w:val="itinerario"/>
      </w:pPr>
    </w:p>
    <w:p w14:paraId="5768E608" w14:textId="77777777" w:rsidR="006C3BEF" w:rsidRPr="00F0432F" w:rsidRDefault="006C3BEF" w:rsidP="006C3BEF">
      <w:pPr>
        <w:pStyle w:val="itinerario"/>
      </w:pPr>
      <w:r w:rsidRPr="005B0D12">
        <w:rPr>
          <w:noProof/>
          <w:color w:val="000000"/>
          <w:lang w:eastAsia="es-CO" w:bidi="ar-SA"/>
        </w:rPr>
        <w:drawing>
          <wp:inline distT="0" distB="0" distL="0" distR="0" wp14:anchorId="3F2AEFBE" wp14:editId="6D3C3239">
            <wp:extent cx="3200400" cy="22040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831" cy="2204382"/>
                    </a:xfrm>
                    <a:prstGeom prst="rect">
                      <a:avLst/>
                    </a:prstGeom>
                  </pic:spPr>
                </pic:pic>
              </a:graphicData>
            </a:graphic>
          </wp:inline>
        </w:drawing>
      </w:r>
      <w:r w:rsidR="00023897" w:rsidRPr="005B0D12">
        <w:rPr>
          <w:noProof/>
          <w:color w:val="000000"/>
          <w:lang w:eastAsia="es-CO" w:bidi="ar-SA"/>
        </w:rPr>
        <w:drawing>
          <wp:inline distT="0" distB="0" distL="0" distR="0" wp14:anchorId="395FAB9E" wp14:editId="2647B06E">
            <wp:extent cx="3200400" cy="2209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8">
                      <a:extLst>
                        <a:ext uri="{28A0092B-C50C-407E-A947-70E740481C1C}">
                          <a14:useLocalDpi xmlns:a14="http://schemas.microsoft.com/office/drawing/2010/main" val="0"/>
                        </a:ext>
                      </a:extLst>
                    </a:blip>
                    <a:stretch>
                      <a:fillRect/>
                    </a:stretch>
                  </pic:blipFill>
                  <pic:spPr>
                    <a:xfrm>
                      <a:off x="0" y="0"/>
                      <a:ext cx="3200837" cy="2210102"/>
                    </a:xfrm>
                    <a:prstGeom prst="rect">
                      <a:avLst/>
                    </a:prstGeom>
                  </pic:spPr>
                </pic:pic>
              </a:graphicData>
            </a:graphic>
          </wp:inline>
        </w:drawing>
      </w:r>
    </w:p>
    <w:p w14:paraId="6E4DB724" w14:textId="77777777" w:rsidR="00F24EC4" w:rsidRPr="00F0432F" w:rsidRDefault="00F24EC4" w:rsidP="006C3BEF">
      <w:pPr>
        <w:pStyle w:val="itinerario"/>
      </w:pPr>
    </w:p>
    <w:p w14:paraId="3677D20C" w14:textId="13D6FCED" w:rsidR="00F71A20" w:rsidRPr="008C42DF" w:rsidRDefault="00F71A20" w:rsidP="006C3BEF">
      <w:pPr>
        <w:pStyle w:val="itinerario"/>
      </w:pPr>
      <w:r>
        <w:t xml:space="preserve">Una ciudad moderna, </w:t>
      </w:r>
      <w:r w:rsidRPr="00F71A20">
        <w:t>cosmopolita con museos, restaurantes y discotecas</w:t>
      </w:r>
      <w:r>
        <w:t>.</w:t>
      </w:r>
      <w:r w:rsidRPr="00F71A20">
        <w:t xml:space="preserve"> El casco histórico </w:t>
      </w:r>
      <w:r>
        <w:t xml:space="preserve">con edificios coloniales </w:t>
      </w:r>
      <w:r w:rsidRPr="00F71A20">
        <w:t xml:space="preserve">tiene en su centro la Catedral Metropolitana de ladrillo rosa en la Plaza 24 de </w:t>
      </w:r>
      <w:r w:rsidR="00F7235B">
        <w:t>S</w:t>
      </w:r>
      <w:r w:rsidRPr="00F71A20">
        <w:t>eptiembre, la plaza central. El centro de la ciudad es vibrante y próspero, sus calles angos</w:t>
      </w:r>
      <w:r>
        <w:t>tas llenas de gente de negocios</w:t>
      </w:r>
      <w:r w:rsidRPr="00F71A20">
        <w:t>.</w:t>
      </w:r>
      <w:r w:rsidR="00F7235B" w:rsidRPr="00F7235B">
        <w:t xml:space="preserve"> </w:t>
      </w:r>
      <w:r w:rsidR="00F7235B">
        <w:t xml:space="preserve">A </w:t>
      </w:r>
      <w:r w:rsidR="00F7235B" w:rsidRPr="00F7235B">
        <w:t>solo 25 k</w:t>
      </w:r>
      <w:r w:rsidR="00F7235B">
        <w:t>ilómetros</w:t>
      </w:r>
      <w:r w:rsidR="00F7235B" w:rsidRPr="00F7235B">
        <w:t xml:space="preserve"> de la ciudad, </w:t>
      </w:r>
      <w:r w:rsidR="00F7235B">
        <w:t xml:space="preserve">se encuentra </w:t>
      </w:r>
      <w:r w:rsidR="00F7235B" w:rsidRPr="00F7235B">
        <w:t>Lomas de Arena</w:t>
      </w:r>
      <w:r w:rsidR="00F7235B">
        <w:t>, un</w:t>
      </w:r>
      <w:r w:rsidR="00F7235B" w:rsidRPr="00F7235B">
        <w:t xml:space="preserve"> mar de dunas ideal para </w:t>
      </w:r>
      <w:r w:rsidR="00F7235B">
        <w:t>hacer surf</w:t>
      </w:r>
      <w:r w:rsidR="00F7235B" w:rsidRPr="00F7235B">
        <w:t xml:space="preserve"> de arena</w:t>
      </w:r>
      <w:r w:rsidR="00F7235B">
        <w:t>. Y</w:t>
      </w:r>
      <w:r w:rsidR="00F7235B" w:rsidRPr="00F7235B">
        <w:t xml:space="preserve"> para los aficionados a la observación de aves (hay 286 especies de aves en la zona). En los bosques de los alrededores se pueden ver perezosos, monos, caimanes y capibaras.</w:t>
      </w:r>
    </w:p>
    <w:p w14:paraId="2DC1D47A" w14:textId="77777777" w:rsidR="00E668EA" w:rsidRPr="000D311F" w:rsidRDefault="00023897"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0001160E" w14:textId="77777777" w:rsidR="00F21270" w:rsidRPr="00DD2FFA" w:rsidRDefault="00DD7A36" w:rsidP="008C42DF">
      <w:pPr>
        <w:pStyle w:val="dias"/>
        <w:rPr>
          <w:color w:val="1F3864"/>
          <w:sz w:val="28"/>
          <w:szCs w:val="28"/>
        </w:rPr>
      </w:pPr>
      <w:r w:rsidRPr="00DD2FFA">
        <w:rPr>
          <w:caps w:val="0"/>
          <w:color w:val="1F3864"/>
          <w:sz w:val="28"/>
          <w:szCs w:val="28"/>
        </w:rPr>
        <w:t>INCLUYE</w:t>
      </w:r>
    </w:p>
    <w:p w14:paraId="44B7C05F" w14:textId="77777777" w:rsidR="00B53797" w:rsidRDefault="00B53797" w:rsidP="008E3DB4">
      <w:pPr>
        <w:pStyle w:val="vinetas"/>
        <w:jc w:val="both"/>
      </w:pPr>
      <w:r>
        <w:t xml:space="preserve">Traslados aeropuerto – hotel – aeropuerto, en servicio privado. </w:t>
      </w:r>
    </w:p>
    <w:p w14:paraId="585BD993" w14:textId="77777777" w:rsidR="00B53797" w:rsidRDefault="00B53797" w:rsidP="008E3DB4">
      <w:pPr>
        <w:pStyle w:val="vinetas"/>
        <w:jc w:val="both"/>
      </w:pPr>
      <w:r>
        <w:t>2 noches de alojamiento en el hotel seleccionado.</w:t>
      </w:r>
    </w:p>
    <w:p w14:paraId="56B6B4AB" w14:textId="77777777" w:rsidR="008E3DB4" w:rsidRDefault="008E3DB4" w:rsidP="008E3DB4">
      <w:pPr>
        <w:pStyle w:val="vinetas"/>
        <w:jc w:val="both"/>
      </w:pPr>
      <w:r>
        <w:t xml:space="preserve">Desayunos diarios. </w:t>
      </w:r>
      <w:r w:rsidRPr="0066345A">
        <w:t xml:space="preserve">La atención de este </w:t>
      </w:r>
      <w:r>
        <w:t xml:space="preserve">servicio es de </w:t>
      </w:r>
      <w:r w:rsidRPr="0066345A">
        <w:t>7:00</w:t>
      </w:r>
      <w:r>
        <w:t xml:space="preserve"> a.m.</w:t>
      </w:r>
      <w:r w:rsidRPr="0066345A">
        <w:t xml:space="preserve"> a 10:00 a.m. dependiendo de las políticas de cada hotel</w:t>
      </w:r>
      <w:r>
        <w:t>.</w:t>
      </w:r>
    </w:p>
    <w:p w14:paraId="3A3DDCE9" w14:textId="40655850" w:rsidR="00B53797" w:rsidRDefault="00B53797" w:rsidP="008E3DB4">
      <w:pPr>
        <w:pStyle w:val="vinetas"/>
        <w:jc w:val="both"/>
      </w:pPr>
      <w:r>
        <w:t xml:space="preserve">Visita de </w:t>
      </w:r>
      <w:r w:rsidR="008A7C03">
        <w:t xml:space="preserve">medio día de </w:t>
      </w:r>
      <w:r>
        <w:t>la ciudad, en servicio privado.</w:t>
      </w:r>
    </w:p>
    <w:p w14:paraId="7250B9D9" w14:textId="77777777" w:rsidR="00B53797" w:rsidRDefault="00B53797" w:rsidP="008E3DB4">
      <w:pPr>
        <w:pStyle w:val="vinetas"/>
        <w:jc w:val="both"/>
      </w:pPr>
      <w:r>
        <w:t>Impuestos hoteleros.</w:t>
      </w:r>
    </w:p>
    <w:p w14:paraId="1DF6A68E" w14:textId="77777777" w:rsidR="00751D8D" w:rsidRDefault="00751D8D" w:rsidP="00751D8D">
      <w:pPr>
        <w:pStyle w:val="itinerario"/>
      </w:pPr>
    </w:p>
    <w:p w14:paraId="1A605EA5" w14:textId="77777777" w:rsidR="00023897" w:rsidRPr="00777AE0" w:rsidRDefault="00023897" w:rsidP="00023897">
      <w:pPr>
        <w:pStyle w:val="dias"/>
        <w:rPr>
          <w:color w:val="1F3864"/>
          <w:sz w:val="28"/>
          <w:szCs w:val="28"/>
        </w:rPr>
      </w:pPr>
      <w:r w:rsidRPr="00777AE0">
        <w:rPr>
          <w:caps w:val="0"/>
          <w:color w:val="1F3864"/>
          <w:sz w:val="28"/>
          <w:szCs w:val="28"/>
        </w:rPr>
        <w:t>NO INCLUYE</w:t>
      </w:r>
    </w:p>
    <w:p w14:paraId="7E1B973C" w14:textId="77777777" w:rsidR="00023897" w:rsidRPr="00986FCA" w:rsidRDefault="00023897" w:rsidP="00023897">
      <w:pPr>
        <w:pStyle w:val="vinetas"/>
      </w:pPr>
      <w:r w:rsidRPr="00986FCA">
        <w:t>2% sobre el valor del paquete turístico por el manejo de divisas, valor cobrado por pago en efectivo en moneda extranjera no reembolsable.</w:t>
      </w:r>
    </w:p>
    <w:p w14:paraId="0385DAF4" w14:textId="77777777" w:rsidR="00023897" w:rsidRPr="00986FCA" w:rsidRDefault="00023897" w:rsidP="00023897">
      <w:pPr>
        <w:pStyle w:val="vinetas"/>
      </w:pPr>
      <w:r w:rsidRPr="00986FCA">
        <w:t>Tiquetes Aéreos. (Q de combustible, Impuestos de tiquete, Tasa Administrativa).</w:t>
      </w:r>
    </w:p>
    <w:p w14:paraId="412D6362" w14:textId="77777777" w:rsidR="00023897" w:rsidRPr="00986FCA" w:rsidRDefault="00023897" w:rsidP="00023897">
      <w:pPr>
        <w:pStyle w:val="vinetas"/>
      </w:pPr>
      <w:r w:rsidRPr="00986FCA">
        <w:t>Tasas de aeropuerto.</w:t>
      </w:r>
    </w:p>
    <w:p w14:paraId="054A8EE8" w14:textId="77777777" w:rsidR="00023897" w:rsidRPr="00986FCA" w:rsidRDefault="00023897" w:rsidP="00023897">
      <w:pPr>
        <w:pStyle w:val="vinetas"/>
      </w:pPr>
      <w:r w:rsidRPr="00986FCA">
        <w:t>Alimentación no estipulada en los itinerarios.</w:t>
      </w:r>
    </w:p>
    <w:p w14:paraId="185907C4" w14:textId="77777777" w:rsidR="00023897" w:rsidRPr="00986FCA" w:rsidRDefault="00023897" w:rsidP="00023897">
      <w:pPr>
        <w:pStyle w:val="vinetas"/>
      </w:pPr>
      <w:r w:rsidRPr="00986FCA">
        <w:t>Bebidas con las comidas.</w:t>
      </w:r>
    </w:p>
    <w:p w14:paraId="2A8BA77F" w14:textId="77777777" w:rsidR="00023897" w:rsidRPr="00986FCA" w:rsidRDefault="00023897" w:rsidP="00023897">
      <w:pPr>
        <w:pStyle w:val="vinetas"/>
      </w:pPr>
      <w:r w:rsidRPr="00986FCA">
        <w:lastRenderedPageBreak/>
        <w:t>Propinas.</w:t>
      </w:r>
    </w:p>
    <w:p w14:paraId="4AA57CF1" w14:textId="77777777" w:rsidR="00023897" w:rsidRPr="00986FCA" w:rsidRDefault="00023897" w:rsidP="00023897">
      <w:pPr>
        <w:pStyle w:val="vinetas"/>
      </w:pPr>
      <w:r w:rsidRPr="00986FCA">
        <w:t>Traslados donde no esté contemplado.</w:t>
      </w:r>
    </w:p>
    <w:p w14:paraId="49B7002B" w14:textId="77777777" w:rsidR="00023897" w:rsidRPr="00986FCA" w:rsidRDefault="00023897" w:rsidP="00023897">
      <w:pPr>
        <w:pStyle w:val="vinetas"/>
      </w:pPr>
      <w:r w:rsidRPr="00986FCA">
        <w:t>Extras de ningún tipo en los hoteles.</w:t>
      </w:r>
    </w:p>
    <w:p w14:paraId="0C8E4A90" w14:textId="77777777" w:rsidR="00023897" w:rsidRPr="00986FCA" w:rsidRDefault="00023897" w:rsidP="00023897">
      <w:pPr>
        <w:pStyle w:val="vinetas"/>
      </w:pPr>
      <w:r w:rsidRPr="00986FCA">
        <w:t>Excesos de equipaje.</w:t>
      </w:r>
    </w:p>
    <w:p w14:paraId="49CF4117" w14:textId="77777777" w:rsidR="00023897" w:rsidRPr="00986FCA" w:rsidRDefault="00023897" w:rsidP="00023897">
      <w:pPr>
        <w:pStyle w:val="vinetas"/>
      </w:pPr>
      <w:r w:rsidRPr="00986FCA">
        <w:t>Gastos de índole personal.</w:t>
      </w:r>
    </w:p>
    <w:p w14:paraId="2F00F3D6" w14:textId="77777777" w:rsidR="00023897" w:rsidRPr="00986FCA" w:rsidRDefault="00023897" w:rsidP="00023897">
      <w:pPr>
        <w:pStyle w:val="vinetas"/>
      </w:pPr>
      <w:r w:rsidRPr="00986FCA">
        <w:t>Gastos médicos.</w:t>
      </w:r>
    </w:p>
    <w:p w14:paraId="52972279" w14:textId="77777777" w:rsidR="00023897" w:rsidRDefault="00023897" w:rsidP="00023897">
      <w:pPr>
        <w:pStyle w:val="vinetas"/>
      </w:pPr>
      <w:r w:rsidRPr="00986FCA">
        <w:t>Tarjeta de asistencia médica.</w:t>
      </w:r>
    </w:p>
    <w:p w14:paraId="0B124B9C" w14:textId="77777777" w:rsidR="00751D8D" w:rsidRDefault="00751D8D" w:rsidP="00751D8D">
      <w:pPr>
        <w:pStyle w:val="itinerario"/>
      </w:pPr>
    </w:p>
    <w:p w14:paraId="57EB565E" w14:textId="77777777" w:rsidR="00023897" w:rsidRDefault="00023897" w:rsidP="00751D8D">
      <w:pPr>
        <w:pStyle w:val="itinerario"/>
      </w:pPr>
    </w:p>
    <w:p w14:paraId="7A5D44EA" w14:textId="77777777" w:rsidR="00023897" w:rsidRDefault="00023897" w:rsidP="00751D8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44DF0410" w14:textId="77777777" w:rsidTr="000A506E">
        <w:tc>
          <w:tcPr>
            <w:tcW w:w="10060" w:type="dxa"/>
            <w:shd w:val="clear" w:color="auto" w:fill="1F3864"/>
          </w:tcPr>
          <w:p w14:paraId="6729AD02" w14:textId="77777777" w:rsidR="0007680C" w:rsidRPr="00D6643C" w:rsidRDefault="00DD7A36" w:rsidP="000A506E">
            <w:pPr>
              <w:jc w:val="center"/>
              <w:rPr>
                <w:b/>
                <w:color w:val="FFFFFF" w:themeColor="background1"/>
                <w:sz w:val="40"/>
                <w:szCs w:val="40"/>
              </w:rPr>
            </w:pPr>
            <w:r w:rsidRPr="00D6643C">
              <w:rPr>
                <w:b/>
                <w:color w:val="FFFFFF" w:themeColor="background1"/>
                <w:sz w:val="40"/>
                <w:szCs w:val="40"/>
              </w:rPr>
              <w:t>ITINERARIO</w:t>
            </w:r>
          </w:p>
        </w:tc>
      </w:tr>
    </w:tbl>
    <w:p w14:paraId="3AABA797" w14:textId="2C6B44AC" w:rsidR="0007680C" w:rsidRPr="00EA7754" w:rsidRDefault="00D24859" w:rsidP="0007680C">
      <w:pPr>
        <w:pStyle w:val="dias"/>
        <w:rPr>
          <w:color w:val="1F3864"/>
          <w:sz w:val="28"/>
          <w:szCs w:val="28"/>
        </w:rPr>
      </w:pPr>
      <w:r w:rsidRPr="00EA7754">
        <w:rPr>
          <w:caps w:val="0"/>
          <w:color w:val="1F3864"/>
          <w:sz w:val="28"/>
          <w:szCs w:val="28"/>
        </w:rPr>
        <w:t>DÍA 1</w:t>
      </w:r>
      <w:r w:rsidRPr="00EA7754">
        <w:rPr>
          <w:caps w:val="0"/>
          <w:color w:val="1F3864"/>
          <w:sz w:val="28"/>
          <w:szCs w:val="28"/>
        </w:rPr>
        <w:tab/>
      </w:r>
      <w:r w:rsidRPr="00EA7754">
        <w:rPr>
          <w:caps w:val="0"/>
          <w:color w:val="1F3864"/>
          <w:sz w:val="28"/>
          <w:szCs w:val="28"/>
        </w:rPr>
        <w:tab/>
      </w:r>
      <w:r>
        <w:rPr>
          <w:caps w:val="0"/>
          <w:color w:val="1F3864"/>
          <w:sz w:val="28"/>
          <w:szCs w:val="28"/>
        </w:rPr>
        <w:t>SANTA CRUZ DE LA</w:t>
      </w:r>
      <w:r w:rsidRPr="00751D8D">
        <w:rPr>
          <w:caps w:val="0"/>
          <w:color w:val="1F3864"/>
          <w:sz w:val="28"/>
          <w:szCs w:val="28"/>
        </w:rPr>
        <w:t xml:space="preserve"> SIERRA</w:t>
      </w:r>
    </w:p>
    <w:p w14:paraId="66491429" w14:textId="77777777" w:rsidR="0007680C" w:rsidRDefault="0007680C" w:rsidP="0007680C">
      <w:pPr>
        <w:pStyle w:val="itinerario"/>
      </w:pPr>
      <w:r w:rsidRPr="006B144D">
        <w:t xml:space="preserve">A la llegada, recibimiento en el </w:t>
      </w:r>
      <w:r>
        <w:t>a</w:t>
      </w:r>
      <w:r w:rsidRPr="006B144D">
        <w:t>eropuerto y traslado en servicio privado al hotel seleccionado. Alojamiento.</w:t>
      </w:r>
    </w:p>
    <w:p w14:paraId="1C974D9A" w14:textId="77777777" w:rsidR="00751D8D" w:rsidRDefault="00751D8D" w:rsidP="00EA7754">
      <w:pPr>
        <w:pStyle w:val="dias"/>
        <w:rPr>
          <w:b w:val="0"/>
          <w:bCs w:val="0"/>
          <w:caps w:val="0"/>
          <w:sz w:val="22"/>
          <w:szCs w:val="22"/>
        </w:rPr>
      </w:pPr>
      <w:r w:rsidRPr="00751D8D">
        <w:rPr>
          <w:b w:val="0"/>
          <w:bCs w:val="0"/>
          <w:caps w:val="0"/>
          <w:sz w:val="22"/>
          <w:szCs w:val="22"/>
        </w:rPr>
        <w:t>Hoy, Santa Cruz es una de las ciudades con más rápido crecimiento en Sudamérica. Una moderna ciudad se levanta alrededor de la vieja Santa Cruz.</w:t>
      </w:r>
    </w:p>
    <w:p w14:paraId="7388C537" w14:textId="6B4CBDD3" w:rsidR="00751D8D" w:rsidRPr="00751D8D" w:rsidRDefault="00D24859" w:rsidP="00751D8D">
      <w:pPr>
        <w:pStyle w:val="dias"/>
        <w:rPr>
          <w:color w:val="1F3864"/>
          <w:sz w:val="28"/>
          <w:szCs w:val="28"/>
        </w:rPr>
      </w:pPr>
      <w:r w:rsidRPr="00751D8D">
        <w:rPr>
          <w:caps w:val="0"/>
          <w:color w:val="1F3864"/>
          <w:sz w:val="28"/>
          <w:szCs w:val="28"/>
        </w:rPr>
        <w:t>DÍA 2</w:t>
      </w:r>
      <w:r w:rsidRPr="00751D8D">
        <w:rPr>
          <w:caps w:val="0"/>
          <w:color w:val="1F3864"/>
          <w:sz w:val="28"/>
          <w:szCs w:val="28"/>
        </w:rPr>
        <w:tab/>
      </w:r>
      <w:r w:rsidRPr="00751D8D">
        <w:rPr>
          <w:caps w:val="0"/>
          <w:color w:val="1F3864"/>
          <w:sz w:val="28"/>
          <w:szCs w:val="28"/>
        </w:rPr>
        <w:tab/>
        <w:t>SANTA CRUZ DE LA SIERRA</w:t>
      </w:r>
      <w:r>
        <w:rPr>
          <w:caps w:val="0"/>
          <w:color w:val="1F3864"/>
          <w:sz w:val="28"/>
          <w:szCs w:val="28"/>
        </w:rPr>
        <w:t>: VISITA DE LA CIUDAD</w:t>
      </w:r>
    </w:p>
    <w:p w14:paraId="6102B8A1" w14:textId="143DFD15" w:rsidR="00DD7A36" w:rsidRDefault="00751D8D" w:rsidP="00DD7A36">
      <w:pPr>
        <w:pStyle w:val="itinerario"/>
      </w:pPr>
      <w:r>
        <w:t xml:space="preserve">Desayuno en el hotel. </w:t>
      </w:r>
      <w:r w:rsidR="00DD7A36">
        <w:t xml:space="preserve">Inicia el recorrido </w:t>
      </w:r>
      <w:r w:rsidR="00D24859">
        <w:t>por las principales avenidas y monumentos de la ciudad, casco viejo, plaza principal, la manzana uno, Casa de la Cultura, catedral metropolitana, centro artesanal la Recova, Arte Campo y la zona residencia del Urubo</w:t>
      </w:r>
      <w:r w:rsidR="00DD7A36">
        <w:t>. Regreso al hotel.</w:t>
      </w:r>
      <w:r w:rsidR="00DD7A36" w:rsidRPr="00DD7A36">
        <w:t xml:space="preserve"> </w:t>
      </w:r>
      <w:r w:rsidR="00DD7A36">
        <w:t>Alojamiento.</w:t>
      </w:r>
    </w:p>
    <w:p w14:paraId="43C50095" w14:textId="77777777" w:rsidR="008A7C03" w:rsidRDefault="008A7C03" w:rsidP="00DD7A36">
      <w:pPr>
        <w:pStyle w:val="itinerario"/>
      </w:pPr>
    </w:p>
    <w:p w14:paraId="6A4B2A6D" w14:textId="533ACE08" w:rsidR="00DD7A36" w:rsidRDefault="00DD7A36" w:rsidP="00DD7A36">
      <w:pPr>
        <w:pStyle w:val="itinerario"/>
      </w:pPr>
      <w:r w:rsidRPr="00227A54">
        <w:rPr>
          <w:b/>
          <w:color w:val="1F3864"/>
        </w:rPr>
        <w:t>Nota:</w:t>
      </w:r>
      <w:r w:rsidRPr="00227A54">
        <w:rPr>
          <w:color w:val="1F3864"/>
        </w:rPr>
        <w:t xml:space="preserve"> </w:t>
      </w:r>
      <w:r>
        <w:t>Los días sábado y domingo los museos están cerrados, se pueden sustituir por visita al Zoológico.</w:t>
      </w:r>
    </w:p>
    <w:p w14:paraId="60A78644" w14:textId="6EBC7622" w:rsidR="00317602" w:rsidRPr="00DD2FFA" w:rsidRDefault="00D24859" w:rsidP="008C42DF">
      <w:pPr>
        <w:pStyle w:val="dias"/>
        <w:rPr>
          <w:color w:val="1F3864"/>
          <w:sz w:val="28"/>
          <w:szCs w:val="28"/>
        </w:rPr>
      </w:pPr>
      <w:r w:rsidRPr="00DD2FFA">
        <w:rPr>
          <w:caps w:val="0"/>
          <w:color w:val="1F3864"/>
          <w:sz w:val="28"/>
          <w:szCs w:val="28"/>
        </w:rPr>
        <w:t xml:space="preserve">DÍA </w:t>
      </w:r>
      <w:r>
        <w:rPr>
          <w:caps w:val="0"/>
          <w:color w:val="1F3864"/>
          <w:sz w:val="28"/>
          <w:szCs w:val="28"/>
        </w:rPr>
        <w:t>3</w:t>
      </w:r>
      <w:r w:rsidRPr="00DD2FFA">
        <w:rPr>
          <w:caps w:val="0"/>
          <w:color w:val="1F3864"/>
          <w:sz w:val="28"/>
          <w:szCs w:val="28"/>
        </w:rPr>
        <w:tab/>
      </w:r>
      <w:r w:rsidRPr="00DD2FFA">
        <w:rPr>
          <w:caps w:val="0"/>
          <w:color w:val="1F3864"/>
          <w:sz w:val="28"/>
          <w:szCs w:val="28"/>
        </w:rPr>
        <w:tab/>
      </w:r>
      <w:r w:rsidRPr="00751D8D">
        <w:rPr>
          <w:caps w:val="0"/>
          <w:color w:val="1F3864"/>
          <w:sz w:val="28"/>
          <w:szCs w:val="28"/>
        </w:rPr>
        <w:t>SANTA CRUZ DE LA SIERRA</w:t>
      </w:r>
    </w:p>
    <w:p w14:paraId="15D6C369" w14:textId="77777777" w:rsidR="00DD2FFA" w:rsidRDefault="00DD2FFA" w:rsidP="00DD2FFA">
      <w:pPr>
        <w:pStyle w:val="itinerario"/>
      </w:pPr>
      <w:r w:rsidRPr="00F0432F">
        <w:t xml:space="preserve">Desayuno </w:t>
      </w:r>
      <w:r>
        <w:t xml:space="preserve">en el hotel.  </w:t>
      </w:r>
      <w:r w:rsidRPr="00016397">
        <w:t xml:space="preserve">A la hora </w:t>
      </w:r>
      <w:r w:rsidRPr="001C70A2">
        <w:t>indicada</w:t>
      </w:r>
      <w:r w:rsidR="006A28FB">
        <w:t>,</w:t>
      </w:r>
      <w:r w:rsidRPr="001C70A2">
        <w:t xml:space="preserve"> traslado en servicio privado </w:t>
      </w:r>
      <w:r w:rsidR="00EA7754">
        <w:t>al aeropuerto</w:t>
      </w:r>
      <w:r w:rsidRPr="001C70A2">
        <w:t xml:space="preserve"> para tomar vuelo </w:t>
      </w:r>
      <w:r>
        <w:t>de salida</w:t>
      </w:r>
      <w:r w:rsidRPr="001C70A2">
        <w:t>.</w:t>
      </w:r>
    </w:p>
    <w:p w14:paraId="6B134B6A" w14:textId="77777777" w:rsidR="00317602" w:rsidRPr="00DD2FFA" w:rsidRDefault="00DD7A36" w:rsidP="00063520">
      <w:pPr>
        <w:pStyle w:val="dias"/>
        <w:rPr>
          <w:color w:val="1F3864"/>
          <w:sz w:val="28"/>
          <w:szCs w:val="28"/>
        </w:rPr>
      </w:pPr>
      <w:r w:rsidRPr="00DD2FFA">
        <w:rPr>
          <w:caps w:val="0"/>
          <w:color w:val="1F3864"/>
          <w:sz w:val="28"/>
          <w:szCs w:val="28"/>
        </w:rPr>
        <w:t>FIN DE LOS SERVICIOS</w:t>
      </w:r>
    </w:p>
    <w:p w14:paraId="5E410B28" w14:textId="77777777" w:rsidR="00B20797" w:rsidRDefault="00B20797" w:rsidP="00B20797">
      <w:pPr>
        <w:pStyle w:val="itinerario"/>
      </w:pPr>
    </w:p>
    <w:p w14:paraId="0055DBDF" w14:textId="77777777" w:rsidR="00B20797" w:rsidRDefault="00B20797" w:rsidP="00B20797">
      <w:pPr>
        <w:pStyle w:val="itinerario"/>
      </w:pPr>
    </w:p>
    <w:p w14:paraId="78E0A16C" w14:textId="77777777" w:rsidR="00023897" w:rsidRDefault="00023897" w:rsidP="00023897">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5C9D9AE7" w14:textId="6A79D11D" w:rsidR="00023897" w:rsidRDefault="00023897" w:rsidP="00023897">
      <w:pPr>
        <w:pStyle w:val="itinerario"/>
        <w:rPr>
          <w:bCs/>
        </w:rPr>
      </w:pPr>
      <w:r w:rsidRPr="003F40D8">
        <w:rPr>
          <w:bCs/>
        </w:rPr>
        <w:t xml:space="preserve">Vigencia: </w:t>
      </w:r>
      <w:r>
        <w:rPr>
          <w:bCs/>
        </w:rPr>
        <w:t>diciembre 3</w:t>
      </w:r>
      <w:r w:rsidR="002F51AA">
        <w:rPr>
          <w:bCs/>
        </w:rPr>
        <w:t>0</w:t>
      </w:r>
      <w:r>
        <w:rPr>
          <w:bCs/>
        </w:rPr>
        <w:t xml:space="preserve"> de 202</w:t>
      </w:r>
      <w:r w:rsidR="003A32E0">
        <w:rPr>
          <w:bCs/>
        </w:rPr>
        <w:t>4</w:t>
      </w:r>
      <w:r w:rsidRPr="003F40D8">
        <w:rPr>
          <w:bCs/>
        </w:rPr>
        <w:t xml:space="preserve">. </w:t>
      </w:r>
    </w:p>
    <w:p w14:paraId="254C8316" w14:textId="77777777" w:rsidR="00023897" w:rsidRDefault="00023897" w:rsidP="00023897">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034D9D71" w14:textId="77777777" w:rsidR="00023897" w:rsidRDefault="00023897" w:rsidP="00023897">
      <w:pPr>
        <w:pStyle w:val="itinerario"/>
      </w:pPr>
    </w:p>
    <w:tbl>
      <w:tblPr>
        <w:tblStyle w:val="Tablaconcuadrcula"/>
        <w:tblW w:w="0" w:type="auto"/>
        <w:tblLook w:val="04A0" w:firstRow="1" w:lastRow="0" w:firstColumn="1" w:lastColumn="0" w:noHBand="0" w:noVBand="1"/>
      </w:tblPr>
      <w:tblGrid>
        <w:gridCol w:w="2515"/>
        <w:gridCol w:w="2515"/>
        <w:gridCol w:w="2515"/>
        <w:gridCol w:w="2515"/>
      </w:tblGrid>
      <w:tr w:rsidR="003A32E0" w:rsidRPr="00013431" w14:paraId="000E3695" w14:textId="77777777" w:rsidTr="003A32E0">
        <w:tc>
          <w:tcPr>
            <w:tcW w:w="2515" w:type="dxa"/>
            <w:shd w:val="clear" w:color="auto" w:fill="1F3864"/>
            <w:vAlign w:val="center"/>
          </w:tcPr>
          <w:p w14:paraId="539D9F3D" w14:textId="77777777" w:rsidR="003A32E0" w:rsidRPr="001149F8" w:rsidRDefault="003A32E0" w:rsidP="00DD7A36">
            <w:pPr>
              <w:jc w:val="center"/>
              <w:rPr>
                <w:b/>
                <w:color w:val="FFFFFF" w:themeColor="background1"/>
                <w:sz w:val="28"/>
                <w:szCs w:val="28"/>
              </w:rPr>
            </w:pPr>
            <w:r w:rsidRPr="001149F8">
              <w:rPr>
                <w:b/>
                <w:color w:val="FFFFFF" w:themeColor="background1"/>
                <w:sz w:val="28"/>
                <w:szCs w:val="28"/>
              </w:rPr>
              <w:t>Hotel</w:t>
            </w:r>
          </w:p>
        </w:tc>
        <w:tc>
          <w:tcPr>
            <w:tcW w:w="2515" w:type="dxa"/>
            <w:shd w:val="clear" w:color="auto" w:fill="1F3864"/>
            <w:vAlign w:val="center"/>
          </w:tcPr>
          <w:p w14:paraId="60F2C0ED" w14:textId="77777777" w:rsidR="003A32E0" w:rsidRPr="001149F8" w:rsidRDefault="003A32E0" w:rsidP="00DD7A36">
            <w:pPr>
              <w:jc w:val="center"/>
              <w:rPr>
                <w:b/>
                <w:color w:val="FFFFFF" w:themeColor="background1"/>
                <w:sz w:val="28"/>
                <w:szCs w:val="28"/>
              </w:rPr>
            </w:pPr>
            <w:r w:rsidRPr="001149F8">
              <w:rPr>
                <w:b/>
                <w:color w:val="FFFFFF" w:themeColor="background1"/>
                <w:sz w:val="28"/>
                <w:szCs w:val="28"/>
              </w:rPr>
              <w:t>Doble</w:t>
            </w:r>
          </w:p>
        </w:tc>
        <w:tc>
          <w:tcPr>
            <w:tcW w:w="2515" w:type="dxa"/>
            <w:shd w:val="clear" w:color="auto" w:fill="1F3864"/>
            <w:vAlign w:val="center"/>
          </w:tcPr>
          <w:p w14:paraId="5BE025CE" w14:textId="77777777" w:rsidR="003A32E0" w:rsidRPr="001149F8" w:rsidRDefault="003A32E0" w:rsidP="00DD7A36">
            <w:pPr>
              <w:jc w:val="center"/>
              <w:rPr>
                <w:b/>
                <w:color w:val="FFFFFF" w:themeColor="background1"/>
                <w:sz w:val="28"/>
                <w:szCs w:val="28"/>
              </w:rPr>
            </w:pPr>
            <w:r w:rsidRPr="001149F8">
              <w:rPr>
                <w:b/>
                <w:color w:val="FFFFFF" w:themeColor="background1"/>
                <w:sz w:val="28"/>
                <w:szCs w:val="28"/>
              </w:rPr>
              <w:t>Triple</w:t>
            </w:r>
          </w:p>
        </w:tc>
        <w:tc>
          <w:tcPr>
            <w:tcW w:w="2515" w:type="dxa"/>
            <w:shd w:val="clear" w:color="auto" w:fill="1F3864"/>
            <w:vAlign w:val="center"/>
          </w:tcPr>
          <w:p w14:paraId="41172448" w14:textId="6749314C" w:rsidR="003A32E0" w:rsidRPr="006C08C4" w:rsidRDefault="003A32E0" w:rsidP="00DD7A36">
            <w:pPr>
              <w:jc w:val="center"/>
              <w:rPr>
                <w:b/>
                <w:color w:val="FFFFFF" w:themeColor="background1"/>
                <w:sz w:val="28"/>
                <w:szCs w:val="28"/>
              </w:rPr>
            </w:pPr>
            <w:r w:rsidRPr="006C08C4">
              <w:rPr>
                <w:b/>
                <w:color w:val="FFFFFF" w:themeColor="background1"/>
                <w:sz w:val="28"/>
                <w:szCs w:val="28"/>
              </w:rPr>
              <w:t xml:space="preserve">Sencilla </w:t>
            </w:r>
          </w:p>
        </w:tc>
      </w:tr>
      <w:tr w:rsidR="003A32E0" w14:paraId="570B55AF" w14:textId="77777777" w:rsidTr="003A32E0">
        <w:tc>
          <w:tcPr>
            <w:tcW w:w="2515" w:type="dxa"/>
            <w:tcBorders>
              <w:bottom w:val="single" w:sz="4" w:space="0" w:color="auto"/>
            </w:tcBorders>
            <w:shd w:val="clear" w:color="auto" w:fill="auto"/>
            <w:vAlign w:val="center"/>
          </w:tcPr>
          <w:p w14:paraId="3C50A561" w14:textId="77777777" w:rsidR="003A32E0" w:rsidRDefault="003A32E0" w:rsidP="00DD7A36">
            <w:pPr>
              <w:jc w:val="center"/>
            </w:pPr>
            <w:r w:rsidRPr="00751D8D">
              <w:t>Hampton by Hilton</w:t>
            </w:r>
          </w:p>
        </w:tc>
        <w:tc>
          <w:tcPr>
            <w:tcW w:w="2515" w:type="dxa"/>
            <w:tcBorders>
              <w:bottom w:val="single" w:sz="4" w:space="0" w:color="auto"/>
            </w:tcBorders>
            <w:shd w:val="clear" w:color="auto" w:fill="auto"/>
            <w:vAlign w:val="center"/>
          </w:tcPr>
          <w:p w14:paraId="7CE55D5E" w14:textId="06273ECE" w:rsidR="003A32E0" w:rsidRPr="005D3002" w:rsidRDefault="00D24859" w:rsidP="00DD7A36">
            <w:pPr>
              <w:jc w:val="center"/>
            </w:pPr>
            <w:r>
              <w:t>312</w:t>
            </w:r>
          </w:p>
        </w:tc>
        <w:tc>
          <w:tcPr>
            <w:tcW w:w="2515" w:type="dxa"/>
            <w:tcBorders>
              <w:bottom w:val="single" w:sz="4" w:space="0" w:color="auto"/>
            </w:tcBorders>
            <w:shd w:val="clear" w:color="auto" w:fill="auto"/>
            <w:vAlign w:val="center"/>
          </w:tcPr>
          <w:p w14:paraId="063BD28B" w14:textId="475E27C1" w:rsidR="003A32E0" w:rsidRDefault="00D24859" w:rsidP="00DD7A36">
            <w:pPr>
              <w:jc w:val="center"/>
            </w:pPr>
            <w:r>
              <w:t>NA</w:t>
            </w:r>
          </w:p>
        </w:tc>
        <w:tc>
          <w:tcPr>
            <w:tcW w:w="2515" w:type="dxa"/>
            <w:tcBorders>
              <w:bottom w:val="single" w:sz="4" w:space="0" w:color="auto"/>
            </w:tcBorders>
            <w:vAlign w:val="center"/>
          </w:tcPr>
          <w:p w14:paraId="4008C77B" w14:textId="6AC29311" w:rsidR="003A32E0" w:rsidRDefault="00D24859" w:rsidP="00DD7A36">
            <w:pPr>
              <w:jc w:val="center"/>
            </w:pPr>
            <w:r>
              <w:t>606</w:t>
            </w:r>
          </w:p>
        </w:tc>
      </w:tr>
      <w:tr w:rsidR="003A32E0" w14:paraId="78871E32" w14:textId="77777777" w:rsidTr="003A32E0">
        <w:tc>
          <w:tcPr>
            <w:tcW w:w="2515" w:type="dxa"/>
            <w:shd w:val="pct20" w:color="auto" w:fill="auto"/>
            <w:vAlign w:val="center"/>
          </w:tcPr>
          <w:p w14:paraId="68E30113" w14:textId="77777777" w:rsidR="003A32E0" w:rsidRDefault="003A32E0" w:rsidP="00DD7A36">
            <w:pPr>
              <w:jc w:val="center"/>
            </w:pPr>
            <w:r w:rsidRPr="00751D8D">
              <w:t>Cortez Hotel</w:t>
            </w:r>
          </w:p>
        </w:tc>
        <w:tc>
          <w:tcPr>
            <w:tcW w:w="2515" w:type="dxa"/>
            <w:shd w:val="pct20" w:color="auto" w:fill="auto"/>
            <w:vAlign w:val="center"/>
          </w:tcPr>
          <w:p w14:paraId="67AD2252" w14:textId="78E46924" w:rsidR="003A32E0" w:rsidRPr="00050D77" w:rsidRDefault="00D24859" w:rsidP="00DD7A36">
            <w:pPr>
              <w:jc w:val="center"/>
            </w:pPr>
            <w:r>
              <w:t>364</w:t>
            </w:r>
          </w:p>
        </w:tc>
        <w:tc>
          <w:tcPr>
            <w:tcW w:w="2515" w:type="dxa"/>
            <w:shd w:val="pct20" w:color="auto" w:fill="auto"/>
            <w:vAlign w:val="center"/>
          </w:tcPr>
          <w:p w14:paraId="780A9D9F" w14:textId="53DA5537" w:rsidR="003A32E0" w:rsidRDefault="00D24859" w:rsidP="00DD7A36">
            <w:pPr>
              <w:jc w:val="center"/>
            </w:pPr>
            <w:r>
              <w:t>NA</w:t>
            </w:r>
          </w:p>
        </w:tc>
        <w:tc>
          <w:tcPr>
            <w:tcW w:w="2515" w:type="dxa"/>
            <w:shd w:val="pct20" w:color="auto" w:fill="auto"/>
            <w:vAlign w:val="center"/>
          </w:tcPr>
          <w:p w14:paraId="4A4DC3F0" w14:textId="37B9465D" w:rsidR="003A32E0" w:rsidRDefault="00D24859" w:rsidP="00DD7A36">
            <w:pPr>
              <w:jc w:val="center"/>
            </w:pPr>
            <w:r>
              <w:t>653</w:t>
            </w:r>
          </w:p>
        </w:tc>
      </w:tr>
      <w:tr w:rsidR="00D24859" w14:paraId="221B27DC" w14:textId="77777777" w:rsidTr="00AE4737">
        <w:tc>
          <w:tcPr>
            <w:tcW w:w="2515" w:type="dxa"/>
            <w:tcBorders>
              <w:bottom w:val="single" w:sz="4" w:space="0" w:color="auto"/>
            </w:tcBorders>
            <w:shd w:val="clear" w:color="auto" w:fill="auto"/>
            <w:vAlign w:val="center"/>
          </w:tcPr>
          <w:p w14:paraId="729E4A97" w14:textId="77777777" w:rsidR="00D24859" w:rsidRDefault="00D24859" w:rsidP="00D24859">
            <w:pPr>
              <w:jc w:val="center"/>
            </w:pPr>
            <w:r w:rsidRPr="00023897">
              <w:t>LP Equipetrol</w:t>
            </w:r>
          </w:p>
        </w:tc>
        <w:tc>
          <w:tcPr>
            <w:tcW w:w="2515" w:type="dxa"/>
            <w:tcBorders>
              <w:bottom w:val="single" w:sz="4" w:space="0" w:color="auto"/>
            </w:tcBorders>
            <w:shd w:val="clear" w:color="auto" w:fill="auto"/>
          </w:tcPr>
          <w:p w14:paraId="3DA06862" w14:textId="487144D9" w:rsidR="00D24859" w:rsidRPr="00AA5774" w:rsidRDefault="00D24859" w:rsidP="00D24859">
            <w:pPr>
              <w:jc w:val="center"/>
            </w:pPr>
            <w:r w:rsidRPr="005834F5">
              <w:t>283</w:t>
            </w:r>
          </w:p>
        </w:tc>
        <w:tc>
          <w:tcPr>
            <w:tcW w:w="2515" w:type="dxa"/>
            <w:tcBorders>
              <w:bottom w:val="single" w:sz="4" w:space="0" w:color="auto"/>
            </w:tcBorders>
            <w:shd w:val="clear" w:color="auto" w:fill="auto"/>
          </w:tcPr>
          <w:p w14:paraId="4DD1563C" w14:textId="3C6B257B" w:rsidR="00D24859" w:rsidRDefault="00D24859" w:rsidP="00D24859">
            <w:pPr>
              <w:jc w:val="center"/>
            </w:pPr>
            <w:r w:rsidRPr="005834F5">
              <w:t>245</w:t>
            </w:r>
          </w:p>
        </w:tc>
        <w:tc>
          <w:tcPr>
            <w:tcW w:w="2515" w:type="dxa"/>
            <w:tcBorders>
              <w:bottom w:val="single" w:sz="4" w:space="0" w:color="auto"/>
            </w:tcBorders>
            <w:vAlign w:val="center"/>
          </w:tcPr>
          <w:p w14:paraId="72E62571" w14:textId="5A719BDA" w:rsidR="00D24859" w:rsidRDefault="00D24859" w:rsidP="00D24859">
            <w:pPr>
              <w:jc w:val="center"/>
            </w:pPr>
            <w:r>
              <w:t>549</w:t>
            </w:r>
          </w:p>
        </w:tc>
      </w:tr>
    </w:tbl>
    <w:p w14:paraId="7A9B25EE" w14:textId="77777777" w:rsidR="003A32E0" w:rsidRDefault="003A32E0" w:rsidP="00023897">
      <w:pPr>
        <w:pStyle w:val="itinerario"/>
      </w:pPr>
    </w:p>
    <w:p w14:paraId="01239BC5" w14:textId="77777777" w:rsidR="002F51AA" w:rsidRPr="00AC2F22" w:rsidRDefault="002F51AA" w:rsidP="002F51AA">
      <w:pPr>
        <w:pStyle w:val="vinetas"/>
        <w:jc w:val="both"/>
      </w:pPr>
      <w:r w:rsidRPr="00AC2F22">
        <w:t xml:space="preserve">Hoteles previstos o de categoría similar. </w:t>
      </w:r>
    </w:p>
    <w:p w14:paraId="4E1B954E" w14:textId="77777777" w:rsidR="002F51AA" w:rsidRPr="00AC2F22" w:rsidRDefault="002F51AA" w:rsidP="002F51AA">
      <w:pPr>
        <w:pStyle w:val="vinetas"/>
        <w:jc w:val="both"/>
      </w:pPr>
      <w:r w:rsidRPr="00AC2F22">
        <w:t>Precios sujetos a cambio sin previo aviso.</w:t>
      </w:r>
    </w:p>
    <w:p w14:paraId="133BA8C8" w14:textId="77777777" w:rsidR="002F51AA" w:rsidRPr="00AC2F22" w:rsidRDefault="002F51AA" w:rsidP="002F51AA">
      <w:pPr>
        <w:pStyle w:val="vinetas"/>
        <w:jc w:val="both"/>
      </w:pPr>
      <w:r w:rsidRPr="00AC2F22">
        <w:lastRenderedPageBreak/>
        <w:t xml:space="preserve">Aplican gastos de cancelación según condiciones generales sin excepción. </w:t>
      </w:r>
    </w:p>
    <w:p w14:paraId="72C6BE9F" w14:textId="77777777" w:rsidR="002F51AA" w:rsidRPr="00AC2F22" w:rsidRDefault="002F51AA" w:rsidP="002F51AA">
      <w:pPr>
        <w:pStyle w:val="vinetas"/>
        <w:jc w:val="both"/>
      </w:pPr>
      <w:r w:rsidRPr="00AC2F22">
        <w:t>Por feriados nacionales</w:t>
      </w:r>
      <w:r>
        <w:t>, febrero 10 al 15, mayo 1</w:t>
      </w:r>
      <w:r w:rsidRPr="00D04B86">
        <w:t xml:space="preserve">, </w:t>
      </w:r>
      <w:r>
        <w:t xml:space="preserve">carnavales, semana santa, </w:t>
      </w:r>
      <w:r w:rsidRPr="00AC2F22">
        <w:t>navidad</w:t>
      </w:r>
      <w:r>
        <w:t xml:space="preserve"> y</w:t>
      </w:r>
      <w:r w:rsidRPr="00AC2F22">
        <w:t xml:space="preserve"> año nuevo, las tarifas tendrán un incremento durante esas festividades.</w:t>
      </w:r>
    </w:p>
    <w:p w14:paraId="42E59534" w14:textId="77777777" w:rsidR="00023897" w:rsidRDefault="00023897" w:rsidP="00023897">
      <w:pPr>
        <w:pStyle w:val="itinerario"/>
      </w:pPr>
    </w:p>
    <w:p w14:paraId="7C99CEB8" w14:textId="77777777" w:rsidR="00023897" w:rsidRPr="004A73C4" w:rsidRDefault="00023897" w:rsidP="00023897">
      <w:pPr>
        <w:pStyle w:val="dias"/>
        <w:rPr>
          <w:color w:val="1F3864"/>
          <w:sz w:val="28"/>
          <w:szCs w:val="28"/>
        </w:rPr>
      </w:pPr>
      <w:r w:rsidRPr="004A73C4">
        <w:rPr>
          <w:caps w:val="0"/>
          <w:color w:val="1F3864"/>
          <w:sz w:val="28"/>
          <w:szCs w:val="28"/>
        </w:rPr>
        <w:t>POLÍTICA DE NIÑOS</w:t>
      </w:r>
    </w:p>
    <w:p w14:paraId="339C5916" w14:textId="77777777" w:rsidR="00023897" w:rsidRDefault="00023897" w:rsidP="00023897">
      <w:pPr>
        <w:pStyle w:val="Prrafodelista"/>
        <w:numPr>
          <w:ilvl w:val="0"/>
          <w:numId w:val="25"/>
        </w:numPr>
        <w:spacing w:line="240" w:lineRule="atLeast"/>
        <w:jc w:val="both"/>
        <w:rPr>
          <w:rFonts w:cs="Calibri"/>
          <w:szCs w:val="22"/>
        </w:rPr>
      </w:pPr>
      <w:r>
        <w:rPr>
          <w:lang w:val="es-ES"/>
        </w:rPr>
        <w:t>Menores de 2 años viajan gratis, compartiendo cama con adultos (</w:t>
      </w:r>
      <w:r w:rsidRPr="005F496C">
        <w:rPr>
          <w:lang w:val="es-ES"/>
        </w:rPr>
        <w:t>no se incluyen comidas, cama, ni asiento en buses</w:t>
      </w:r>
      <w:r>
        <w:rPr>
          <w:lang w:val="es-ES"/>
        </w:rPr>
        <w:t>).</w:t>
      </w:r>
      <w:r w:rsidRPr="009E2B43">
        <w:rPr>
          <w:rFonts w:cs="Calibri"/>
          <w:szCs w:val="22"/>
        </w:rPr>
        <w:t xml:space="preserve"> </w:t>
      </w:r>
    </w:p>
    <w:p w14:paraId="10127EBB" w14:textId="77777777" w:rsidR="00023897" w:rsidRPr="00DC1B71" w:rsidRDefault="00023897" w:rsidP="00023897">
      <w:pPr>
        <w:pStyle w:val="Prrafodelista"/>
        <w:numPr>
          <w:ilvl w:val="0"/>
          <w:numId w:val="25"/>
        </w:numPr>
        <w:spacing w:line="240" w:lineRule="atLeast"/>
        <w:jc w:val="both"/>
      </w:pPr>
      <w:r>
        <w:rPr>
          <w:rFonts w:cs="Calibri"/>
          <w:szCs w:val="22"/>
        </w:rPr>
        <w:t>Niños entre 2 y 8 años</w:t>
      </w:r>
      <w:r w:rsidRPr="00E9571F">
        <w:rPr>
          <w:rFonts w:cs="Calibri"/>
          <w:szCs w:val="22"/>
        </w:rPr>
        <w:t xml:space="preserve">, estarán sujetos a pago de </w:t>
      </w:r>
      <w:r>
        <w:rPr>
          <w:rFonts w:cs="Calibri"/>
          <w:szCs w:val="22"/>
        </w:rPr>
        <w:t>acuerdo a las políticas de los h</w:t>
      </w:r>
      <w:r w:rsidRPr="00E9571F">
        <w:rPr>
          <w:rFonts w:cs="Calibri"/>
          <w:szCs w:val="22"/>
        </w:rPr>
        <w:t>oteles y otros servicios contratados</w:t>
      </w:r>
      <w:r>
        <w:rPr>
          <w:rFonts w:cs="Calibri"/>
          <w:szCs w:val="22"/>
        </w:rPr>
        <w:t>. C</w:t>
      </w:r>
      <w:r w:rsidRPr="00E9571F">
        <w:rPr>
          <w:rFonts w:cs="Calibri"/>
          <w:szCs w:val="22"/>
        </w:rPr>
        <w:t>omparten habitación con sus padres.</w:t>
      </w:r>
    </w:p>
    <w:p w14:paraId="30948854" w14:textId="77777777" w:rsidR="00023897" w:rsidRPr="00295B34" w:rsidRDefault="00023897" w:rsidP="00023897">
      <w:pPr>
        <w:pStyle w:val="Prrafodelista"/>
        <w:numPr>
          <w:ilvl w:val="0"/>
          <w:numId w:val="25"/>
        </w:numPr>
        <w:spacing w:line="240" w:lineRule="atLeast"/>
        <w:jc w:val="both"/>
      </w:pPr>
      <w:r>
        <w:rPr>
          <w:rFonts w:cs="Calibri"/>
          <w:szCs w:val="22"/>
        </w:rPr>
        <w:t>Niños a partir de 9 años pagan como adulto</w:t>
      </w:r>
    </w:p>
    <w:p w14:paraId="4D3EC16D" w14:textId="77777777" w:rsidR="00023897" w:rsidRPr="00AC2F22" w:rsidRDefault="00023897" w:rsidP="00023897">
      <w:pPr>
        <w:pStyle w:val="Prrafodelista"/>
        <w:numPr>
          <w:ilvl w:val="0"/>
          <w:numId w:val="25"/>
        </w:numPr>
        <w:spacing w:line="240" w:lineRule="atLeast"/>
        <w:jc w:val="both"/>
        <w:rPr>
          <w:lang w:val="es-ES"/>
        </w:rPr>
      </w:pPr>
      <w:r w:rsidRPr="00295B34">
        <w:t xml:space="preserve">Máximo un niño por habitación. Otras acomodaciones deberán ser consultadas. </w:t>
      </w:r>
    </w:p>
    <w:p w14:paraId="7B8F544D" w14:textId="77777777" w:rsidR="00023897" w:rsidRPr="009E2B43" w:rsidRDefault="00023897" w:rsidP="00023897">
      <w:pPr>
        <w:pStyle w:val="itinerario"/>
        <w:rPr>
          <w:lang w:val="es-ES"/>
        </w:rPr>
      </w:pPr>
    </w:p>
    <w:p w14:paraId="44A208C8" w14:textId="77777777" w:rsidR="00023897" w:rsidRDefault="00023897" w:rsidP="00023897">
      <w:pPr>
        <w:pStyle w:val="dias"/>
        <w:rPr>
          <w:caps w:val="0"/>
          <w:color w:val="1F3864"/>
          <w:sz w:val="28"/>
          <w:szCs w:val="28"/>
        </w:rPr>
      </w:pPr>
      <w:r w:rsidRPr="00744E6E">
        <w:rPr>
          <w:caps w:val="0"/>
          <w:color w:val="1F3864"/>
          <w:sz w:val="28"/>
          <w:szCs w:val="28"/>
        </w:rPr>
        <w:t>HOTELES PREVISTOS O S</w:t>
      </w:r>
      <w:r w:rsidRPr="00BA20F1">
        <w:rPr>
          <w:caps w:val="0"/>
          <w:color w:val="1F3864"/>
          <w:sz w:val="28"/>
          <w:szCs w:val="28"/>
        </w:rPr>
        <w:t>IMILARES</w:t>
      </w:r>
    </w:p>
    <w:p w14:paraId="1737AF69" w14:textId="77777777" w:rsidR="00023897" w:rsidRPr="00FF64CE" w:rsidRDefault="00023897" w:rsidP="00023897">
      <w:pPr>
        <w:spacing w:before="0" w:after="0"/>
        <w:jc w:val="both"/>
        <w:rPr>
          <w:rFonts w:cs="Calibri"/>
          <w:szCs w:val="22"/>
          <w:lang w:val="es-ES"/>
        </w:rPr>
      </w:pPr>
    </w:p>
    <w:tbl>
      <w:tblPr>
        <w:tblStyle w:val="Tablaconcuadrcula1"/>
        <w:tblW w:w="0" w:type="auto"/>
        <w:tblLook w:val="04A0" w:firstRow="1" w:lastRow="0" w:firstColumn="1" w:lastColumn="0" w:noHBand="0" w:noVBand="1"/>
      </w:tblPr>
      <w:tblGrid>
        <w:gridCol w:w="5030"/>
        <w:gridCol w:w="5030"/>
      </w:tblGrid>
      <w:tr w:rsidR="00023897" w:rsidRPr="00FF64CE" w14:paraId="1685BA13" w14:textId="77777777" w:rsidTr="00FB139A">
        <w:tc>
          <w:tcPr>
            <w:tcW w:w="5030" w:type="dxa"/>
            <w:shd w:val="clear" w:color="auto" w:fill="1F3864"/>
            <w:vAlign w:val="center"/>
          </w:tcPr>
          <w:p w14:paraId="4E50FEF3" w14:textId="77777777" w:rsidR="00023897" w:rsidRPr="00FF64CE" w:rsidRDefault="00023897" w:rsidP="00FB139A">
            <w:pPr>
              <w:jc w:val="center"/>
              <w:rPr>
                <w:b/>
                <w:color w:val="FFFFFF" w:themeColor="background1"/>
                <w:sz w:val="28"/>
                <w:szCs w:val="28"/>
              </w:rPr>
            </w:pPr>
            <w:r>
              <w:rPr>
                <w:b/>
                <w:color w:val="FFFFFF" w:themeColor="background1"/>
                <w:sz w:val="28"/>
                <w:szCs w:val="28"/>
              </w:rPr>
              <w:t xml:space="preserve">Hotel </w:t>
            </w:r>
          </w:p>
        </w:tc>
        <w:tc>
          <w:tcPr>
            <w:tcW w:w="5030" w:type="dxa"/>
            <w:shd w:val="clear" w:color="auto" w:fill="1F3864"/>
            <w:vAlign w:val="center"/>
          </w:tcPr>
          <w:p w14:paraId="145185C6" w14:textId="77777777" w:rsidR="00023897" w:rsidRPr="00FF64CE" w:rsidRDefault="00023897" w:rsidP="00FB139A">
            <w:pPr>
              <w:jc w:val="center"/>
              <w:rPr>
                <w:b/>
                <w:color w:val="FFFFFF" w:themeColor="background1"/>
                <w:sz w:val="28"/>
                <w:szCs w:val="28"/>
              </w:rPr>
            </w:pPr>
            <w:r>
              <w:rPr>
                <w:b/>
                <w:color w:val="FFFFFF" w:themeColor="background1"/>
                <w:sz w:val="28"/>
                <w:szCs w:val="28"/>
              </w:rPr>
              <w:t>Categoría</w:t>
            </w:r>
          </w:p>
        </w:tc>
      </w:tr>
      <w:tr w:rsidR="00023897" w:rsidRPr="00FF64CE" w14:paraId="27C757CA" w14:textId="77777777" w:rsidTr="00FB139A">
        <w:tc>
          <w:tcPr>
            <w:tcW w:w="5030" w:type="dxa"/>
            <w:vAlign w:val="center"/>
          </w:tcPr>
          <w:p w14:paraId="234026C6" w14:textId="77777777" w:rsidR="00023897" w:rsidRDefault="00023897" w:rsidP="00023897">
            <w:pPr>
              <w:jc w:val="center"/>
            </w:pPr>
            <w:r w:rsidRPr="00751D8D">
              <w:t>Hampton by Hilton</w:t>
            </w:r>
          </w:p>
        </w:tc>
        <w:tc>
          <w:tcPr>
            <w:tcW w:w="5030" w:type="dxa"/>
            <w:vAlign w:val="center"/>
          </w:tcPr>
          <w:p w14:paraId="6F1C326C" w14:textId="77777777" w:rsidR="00023897" w:rsidRPr="00FB4012" w:rsidRDefault="00023897" w:rsidP="00023897">
            <w:pPr>
              <w:jc w:val="center"/>
            </w:pPr>
            <w:r>
              <w:t>Primera Superior</w:t>
            </w:r>
          </w:p>
        </w:tc>
      </w:tr>
      <w:tr w:rsidR="00023897" w:rsidRPr="004B1564" w14:paraId="77F90037" w14:textId="77777777" w:rsidTr="00FB139A">
        <w:tc>
          <w:tcPr>
            <w:tcW w:w="5030" w:type="dxa"/>
            <w:vAlign w:val="center"/>
          </w:tcPr>
          <w:p w14:paraId="257FB248" w14:textId="77777777" w:rsidR="00023897" w:rsidRDefault="00023897" w:rsidP="00023897">
            <w:pPr>
              <w:jc w:val="center"/>
            </w:pPr>
            <w:r w:rsidRPr="00751D8D">
              <w:t>Cortez Hotel</w:t>
            </w:r>
          </w:p>
        </w:tc>
        <w:tc>
          <w:tcPr>
            <w:tcW w:w="5030" w:type="dxa"/>
            <w:vAlign w:val="center"/>
          </w:tcPr>
          <w:p w14:paraId="2EE73C17" w14:textId="77777777" w:rsidR="00023897" w:rsidRPr="00FB4012" w:rsidRDefault="00023897" w:rsidP="00023897">
            <w:pPr>
              <w:jc w:val="center"/>
            </w:pPr>
            <w:r>
              <w:t>Primera</w:t>
            </w:r>
          </w:p>
        </w:tc>
      </w:tr>
      <w:tr w:rsidR="00023897" w:rsidRPr="004B1564" w14:paraId="72C9436E" w14:textId="77777777" w:rsidTr="00FB139A">
        <w:tc>
          <w:tcPr>
            <w:tcW w:w="5030" w:type="dxa"/>
            <w:vAlign w:val="center"/>
          </w:tcPr>
          <w:p w14:paraId="268A3139" w14:textId="77777777" w:rsidR="00023897" w:rsidRDefault="00023897" w:rsidP="00023897">
            <w:pPr>
              <w:jc w:val="center"/>
            </w:pPr>
            <w:r w:rsidRPr="00023897">
              <w:t>LP Equipetrol</w:t>
            </w:r>
          </w:p>
        </w:tc>
        <w:tc>
          <w:tcPr>
            <w:tcW w:w="5030" w:type="dxa"/>
            <w:vAlign w:val="center"/>
          </w:tcPr>
          <w:p w14:paraId="1E8F1946" w14:textId="77777777" w:rsidR="00023897" w:rsidRPr="00FB4012" w:rsidRDefault="00023897" w:rsidP="00023897">
            <w:pPr>
              <w:jc w:val="center"/>
            </w:pPr>
            <w:r>
              <w:t>Turista Superior</w:t>
            </w:r>
          </w:p>
        </w:tc>
      </w:tr>
    </w:tbl>
    <w:p w14:paraId="2E2CCB39" w14:textId="77777777" w:rsidR="00023897" w:rsidRDefault="00023897" w:rsidP="00023897">
      <w:pPr>
        <w:spacing w:before="0" w:after="0"/>
        <w:jc w:val="both"/>
        <w:rPr>
          <w:rFonts w:cs="Calibri"/>
          <w:szCs w:val="22"/>
        </w:rPr>
      </w:pPr>
    </w:p>
    <w:p w14:paraId="077D11B8" w14:textId="0163945C" w:rsidR="00023897" w:rsidRDefault="00023897" w:rsidP="00023897">
      <w:pPr>
        <w:spacing w:before="0" w:after="0"/>
        <w:jc w:val="both"/>
        <w:rPr>
          <w:rFonts w:cs="Calibri"/>
          <w:szCs w:val="22"/>
        </w:rPr>
      </w:pPr>
    </w:p>
    <w:p w14:paraId="6830FA2B" w14:textId="77777777" w:rsidR="00A26EDD" w:rsidRPr="0061190E" w:rsidRDefault="00A26EDD" w:rsidP="00A26EDD">
      <w:pPr>
        <w:spacing w:before="0" w:after="0"/>
        <w:jc w:val="both"/>
        <w:rPr>
          <w:rFonts w:cs="Calibri"/>
          <w:szCs w:val="22"/>
        </w:rPr>
      </w:pPr>
    </w:p>
    <w:tbl>
      <w:tblPr>
        <w:tblStyle w:val="Tablaconcuadrcula2"/>
        <w:tblW w:w="0" w:type="auto"/>
        <w:shd w:val="clear" w:color="auto" w:fill="1F3864"/>
        <w:tblLook w:val="04A0" w:firstRow="1" w:lastRow="0" w:firstColumn="1" w:lastColumn="0" w:noHBand="0" w:noVBand="1"/>
      </w:tblPr>
      <w:tblGrid>
        <w:gridCol w:w="10060"/>
      </w:tblGrid>
      <w:tr w:rsidR="00A26EDD" w:rsidRPr="0061190E" w14:paraId="4D59F1BE" w14:textId="77777777" w:rsidTr="00244745">
        <w:tc>
          <w:tcPr>
            <w:tcW w:w="10060" w:type="dxa"/>
            <w:shd w:val="clear" w:color="auto" w:fill="1F3864"/>
          </w:tcPr>
          <w:p w14:paraId="39FA2B3F" w14:textId="77777777" w:rsidR="00A26EDD" w:rsidRPr="0061190E" w:rsidRDefault="00A26EDD" w:rsidP="00244745">
            <w:pPr>
              <w:jc w:val="center"/>
              <w:rPr>
                <w:b/>
                <w:color w:val="FFFFFF" w:themeColor="background1"/>
                <w:sz w:val="40"/>
                <w:szCs w:val="40"/>
                <w:lang w:val="es-419"/>
              </w:rPr>
            </w:pPr>
            <w:r w:rsidRPr="0061190E">
              <w:rPr>
                <w:b/>
                <w:color w:val="FFFFFF" w:themeColor="background1"/>
                <w:sz w:val="40"/>
                <w:szCs w:val="40"/>
                <w:lang w:val="es-419"/>
              </w:rPr>
              <w:t>CONDICIONES ESPECÍFICAS</w:t>
            </w:r>
          </w:p>
        </w:tc>
      </w:tr>
    </w:tbl>
    <w:p w14:paraId="0E9BE868" w14:textId="77777777" w:rsidR="00A26EDD" w:rsidRPr="0061190E" w:rsidRDefault="00A26EDD" w:rsidP="00A26EDD">
      <w:pPr>
        <w:spacing w:before="0" w:after="0"/>
        <w:jc w:val="both"/>
        <w:rPr>
          <w:rFonts w:cs="Calibri"/>
          <w:szCs w:val="22"/>
        </w:rPr>
      </w:pPr>
    </w:p>
    <w:p w14:paraId="0E2FA438"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VIGENCIA DEL PLAN</w:t>
      </w:r>
    </w:p>
    <w:p w14:paraId="54BBA1EE" w14:textId="77777777" w:rsidR="00A26EDD" w:rsidRPr="0061190E" w:rsidRDefault="00A26EDD" w:rsidP="00A26EDD">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3D3FFA08" w14:textId="77777777" w:rsidR="00A26EDD" w:rsidRPr="0061190E" w:rsidRDefault="00A26EDD" w:rsidP="00A26EDD">
      <w:pPr>
        <w:spacing w:before="0" w:after="0"/>
        <w:jc w:val="both"/>
        <w:rPr>
          <w:rFonts w:cs="Calibri"/>
          <w:szCs w:val="22"/>
        </w:rPr>
      </w:pPr>
    </w:p>
    <w:p w14:paraId="5A67E530" w14:textId="77777777" w:rsidR="00A26EDD" w:rsidRPr="0061190E" w:rsidRDefault="00A26EDD" w:rsidP="00A26EDD">
      <w:pPr>
        <w:spacing w:before="0" w:after="0"/>
        <w:jc w:val="both"/>
        <w:rPr>
          <w:rFonts w:cs="Calibri"/>
          <w:szCs w:val="22"/>
        </w:rPr>
      </w:pPr>
      <w:r w:rsidRPr="0061190E">
        <w:rPr>
          <w:rFonts w:cs="Calibri"/>
          <w:szCs w:val="22"/>
        </w:rPr>
        <w:t>Ejemplo: Si un paquete es de 3 noches y desean iniciar servicios el último día de la vigencia del programa el precio solo aplica para esa noche, los días siguientes se deben re cotizar con precio de la nueva temporada.</w:t>
      </w:r>
    </w:p>
    <w:p w14:paraId="5ED04BEF"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77FE066F" w14:textId="77777777" w:rsidR="00A26EDD" w:rsidRPr="0061190E" w:rsidRDefault="00A26EDD" w:rsidP="00A26EDD">
      <w:pPr>
        <w:pStyle w:val="vinetas"/>
        <w:jc w:val="both"/>
        <w:rPr>
          <w:lang w:val="es-419"/>
        </w:rPr>
      </w:pPr>
      <w:r w:rsidRPr="0061190E">
        <w:rPr>
          <w:lang w:val="es-419"/>
        </w:rPr>
        <w:t xml:space="preserve">Tarifas sujetas a cambios y disponibilidad sin previo aviso. </w:t>
      </w:r>
    </w:p>
    <w:p w14:paraId="6749BEC4" w14:textId="77777777" w:rsidR="00A26EDD" w:rsidRPr="0061190E" w:rsidRDefault="00A26EDD" w:rsidP="00A26EDD">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3285B85" w14:textId="77777777" w:rsidR="00A26EDD" w:rsidRPr="0061190E" w:rsidRDefault="00A26EDD" w:rsidP="00A26EDD">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E4BA987" w14:textId="77777777" w:rsidR="00A26EDD" w:rsidRPr="0061190E" w:rsidRDefault="00A26EDD" w:rsidP="00A26EDD">
      <w:pPr>
        <w:pStyle w:val="vinetas"/>
        <w:jc w:val="both"/>
        <w:rPr>
          <w:lang w:val="es-419"/>
        </w:rPr>
      </w:pPr>
      <w:r w:rsidRPr="0061190E">
        <w:rPr>
          <w:lang w:val="es-419"/>
        </w:rPr>
        <w:t>Se entiende por servicios: traslados, visitas y excursiones detalladas, asistencia de guías locales para las visitas.</w:t>
      </w:r>
    </w:p>
    <w:p w14:paraId="07B359F7" w14:textId="77777777" w:rsidR="00A26EDD" w:rsidRPr="004454E4" w:rsidRDefault="00A26EDD" w:rsidP="00A26EDD">
      <w:pPr>
        <w:pStyle w:val="vinetas"/>
        <w:jc w:val="both"/>
      </w:pPr>
      <w:r w:rsidRPr="0061190E">
        <w:rPr>
          <w:lang w:val="es-419"/>
        </w:rPr>
        <w:lastRenderedPageBreak/>
        <w:t xml:space="preserve">Las visitas incluidas son prestadas </w:t>
      </w:r>
      <w:r w:rsidRPr="004454E4">
        <w:t>en servicio</w:t>
      </w:r>
      <w:r>
        <w:t xml:space="preserve"> </w:t>
      </w:r>
      <w:r w:rsidRPr="004454E4">
        <w:t>privado.</w:t>
      </w:r>
    </w:p>
    <w:p w14:paraId="068F1BDF" w14:textId="77777777" w:rsidR="00A26EDD" w:rsidRPr="0061190E" w:rsidRDefault="00A26EDD" w:rsidP="00A26EDD">
      <w:pPr>
        <w:pStyle w:val="vinetas"/>
        <w:jc w:val="both"/>
        <w:rPr>
          <w:lang w:val="es-419"/>
        </w:rPr>
      </w:pPr>
      <w:r w:rsidRPr="0061190E">
        <w:rPr>
          <w:lang w:val="es-419"/>
        </w:rPr>
        <w:t>Los hoteles mencionados como previstos al final están sujetos a variación, sin alterar en ningún momento su categoría.</w:t>
      </w:r>
    </w:p>
    <w:p w14:paraId="3B2CE3E6" w14:textId="77777777" w:rsidR="00A26EDD" w:rsidRPr="0061190E" w:rsidRDefault="00A26EDD" w:rsidP="00A26EDD">
      <w:pPr>
        <w:pStyle w:val="vinetas"/>
        <w:jc w:val="both"/>
        <w:rPr>
          <w:lang w:val="es-419"/>
        </w:rPr>
      </w:pPr>
      <w:r w:rsidRPr="0061190E">
        <w:rPr>
          <w:lang w:val="es-419"/>
        </w:rPr>
        <w:t>Las habitaciones que se ofrece son de categoría estándar.</w:t>
      </w:r>
    </w:p>
    <w:p w14:paraId="442FB6A3" w14:textId="77777777" w:rsidR="00A26EDD" w:rsidRPr="0061190E" w:rsidRDefault="00A26EDD" w:rsidP="00A26EDD">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57E5B03" w14:textId="77777777" w:rsidR="00A26EDD" w:rsidRPr="00322DED" w:rsidRDefault="00A26EDD" w:rsidP="00A26EDD">
      <w:pPr>
        <w:pStyle w:val="vinetas"/>
        <w:jc w:val="both"/>
        <w:rPr>
          <w:lang w:val="es-419"/>
        </w:rPr>
      </w:pPr>
      <w:r w:rsidRPr="0061190E">
        <w:rPr>
          <w:lang w:val="es-419"/>
        </w:rPr>
        <w:t xml:space="preserve">Precios no válidos para grupos, </w:t>
      </w:r>
      <w:r w:rsidRPr="00322DED">
        <w:rPr>
          <w:lang w:val="es-419"/>
        </w:rPr>
        <w:t xml:space="preserve">Semana Santa, </w:t>
      </w:r>
      <w:r w:rsidRPr="004454E4">
        <w:t>grandes eventos, Navidad y Fin de año.</w:t>
      </w:r>
    </w:p>
    <w:p w14:paraId="0B766D17" w14:textId="77777777" w:rsidR="00A26EDD" w:rsidRPr="00BA27BD" w:rsidRDefault="00A26EDD" w:rsidP="00A26EDD">
      <w:pPr>
        <w:pStyle w:val="vinetas"/>
        <w:jc w:val="both"/>
        <w:rPr>
          <w:lang w:val="es-419"/>
        </w:rPr>
      </w:pPr>
      <w:r w:rsidRPr="00BA27BD">
        <w:rPr>
          <w:lang w:val="es-419"/>
        </w:rPr>
        <w:t xml:space="preserve">La responsabilidad de la agencia estará regulada de conformidad con su cláusula general de responsabilidad disponible en su sitio web </w:t>
      </w:r>
      <w:hyperlink r:id="rId9" w:history="1">
        <w:r w:rsidRPr="00BA27BD">
          <w:rPr>
            <w:lang w:val="es-419"/>
          </w:rPr>
          <w:t>www.allreps.com</w:t>
        </w:r>
      </w:hyperlink>
      <w:r w:rsidRPr="00BA27BD">
        <w:rPr>
          <w:lang w:val="es-419"/>
        </w:rPr>
        <w:t>.</w:t>
      </w:r>
    </w:p>
    <w:p w14:paraId="5943CD84"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DOCUMENTACIÓN REQUERIDA</w:t>
      </w:r>
    </w:p>
    <w:p w14:paraId="193029B5" w14:textId="77777777" w:rsidR="00A26EDD" w:rsidRPr="0061190E" w:rsidRDefault="00A26EDD" w:rsidP="00A26EDD">
      <w:pPr>
        <w:pStyle w:val="vinetas"/>
        <w:jc w:val="both"/>
        <w:rPr>
          <w:lang w:val="es-419"/>
        </w:rPr>
      </w:pPr>
      <w:r w:rsidRPr="0061190E">
        <w:rPr>
          <w:lang w:val="es-419"/>
        </w:rPr>
        <w:t>Pasaporte con una vigencia mínima de seis meses, con hojas disponibles para colocarle los sellos de ingreso y salida del país a visitar.</w:t>
      </w:r>
    </w:p>
    <w:p w14:paraId="67BCB5AE" w14:textId="77777777" w:rsidR="00A26EDD" w:rsidRDefault="00A26EDD" w:rsidP="00A26EDD">
      <w:pPr>
        <w:pStyle w:val="vinetas"/>
        <w:jc w:val="both"/>
        <w:rPr>
          <w:lang w:val="es-419"/>
        </w:rPr>
      </w:pPr>
      <w:r w:rsidRPr="0061190E">
        <w:rPr>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4D92C581" w14:textId="77777777" w:rsidR="00A26EDD" w:rsidRPr="0061190E" w:rsidRDefault="00A26EDD" w:rsidP="00A26EDD">
      <w:pPr>
        <w:pStyle w:val="vinetas"/>
        <w:jc w:val="both"/>
        <w:rPr>
          <w:lang w:val="es-419"/>
        </w:rPr>
      </w:pPr>
      <w:r w:rsidRPr="0061190E">
        <w:rPr>
          <w:lang w:val="es-419"/>
        </w:rPr>
        <w:t>Es responsabilidad de los viajeros tener toda su documentación al día para no tener inconvenientes en los aeropuertos.</w:t>
      </w:r>
    </w:p>
    <w:p w14:paraId="12AFB1EB" w14:textId="77777777" w:rsidR="00A26EDD" w:rsidRDefault="00A26EDD" w:rsidP="00A26EDD">
      <w:pPr>
        <w:pStyle w:val="vinetas"/>
        <w:jc w:val="both"/>
        <w:rPr>
          <w:lang w:val="es-419"/>
        </w:rPr>
      </w:pPr>
      <w:r w:rsidRPr="0061190E">
        <w:rPr>
          <w:lang w:val="es-419"/>
        </w:rPr>
        <w:t xml:space="preserve">La documentación requerida puede tener cambios en cualquier momento por resolución de los países a visitar. </w:t>
      </w:r>
    </w:p>
    <w:p w14:paraId="0B09D953" w14:textId="77777777" w:rsidR="00A26EDD" w:rsidRPr="00575B3A" w:rsidRDefault="00A26EDD" w:rsidP="00A26EDD">
      <w:pPr>
        <w:pStyle w:val="dias"/>
        <w:rPr>
          <w:color w:val="1F3864"/>
          <w:sz w:val="28"/>
          <w:szCs w:val="28"/>
        </w:rPr>
      </w:pPr>
      <w:r w:rsidRPr="00575B3A">
        <w:rPr>
          <w:caps w:val="0"/>
          <w:color w:val="1F3864"/>
          <w:sz w:val="28"/>
          <w:szCs w:val="28"/>
        </w:rPr>
        <w:t>POLÍTICA DE PAGOS</w:t>
      </w:r>
    </w:p>
    <w:p w14:paraId="13E2F4E2" w14:textId="77777777" w:rsidR="00A26EDD" w:rsidRPr="00AC2F22" w:rsidRDefault="00A26EDD" w:rsidP="00A26EDD">
      <w:pPr>
        <w:pStyle w:val="vinetas"/>
        <w:jc w:val="both"/>
      </w:pPr>
      <w:r w:rsidRPr="00AC2F22">
        <w:t>Se debe pagar la totalidad de la reserva 15 días antes de la fecha de inicio del servicio.</w:t>
      </w:r>
    </w:p>
    <w:p w14:paraId="04D950A1" w14:textId="77777777" w:rsidR="00A26EDD" w:rsidRPr="00AC2F22" w:rsidRDefault="00A26EDD" w:rsidP="00A26EDD">
      <w:pPr>
        <w:pStyle w:val="vinetas"/>
        <w:jc w:val="both"/>
      </w:pPr>
      <w:r w:rsidRPr="00AC2F22">
        <w:t>Reservas confirmadas con 15 días antes de la fecha de inicio del servicio, deben ser pagadas dentro de las 48 horas, una vez confirmada la reserva.</w:t>
      </w:r>
    </w:p>
    <w:p w14:paraId="1FF6F1C1" w14:textId="77777777" w:rsidR="00A26EDD" w:rsidRPr="00AC2F22" w:rsidRDefault="00A26EDD" w:rsidP="00A26EDD">
      <w:pPr>
        <w:pStyle w:val="vinetas"/>
        <w:jc w:val="both"/>
      </w:pPr>
      <w:r w:rsidRPr="00AC2F22">
        <w:t>Caso contrario, la reserva se dará de baja y quedará sujeta a políticas de anulación.</w:t>
      </w:r>
      <w:r w:rsidRPr="00AC2F22">
        <w:tab/>
      </w:r>
    </w:p>
    <w:p w14:paraId="5FA5349B"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5FE000B0" w14:textId="77777777" w:rsidR="00A26EDD" w:rsidRPr="0061190E" w:rsidRDefault="00A26EDD" w:rsidP="00A26EDD">
      <w:pPr>
        <w:spacing w:before="0" w:after="0"/>
        <w:jc w:val="both"/>
        <w:rPr>
          <w:rFonts w:cs="Calibri"/>
          <w:szCs w:val="22"/>
        </w:rPr>
      </w:pPr>
      <w:r w:rsidRPr="0061190E">
        <w:rPr>
          <w:rFonts w:cs="Calibri"/>
          <w:szCs w:val="22"/>
        </w:rPr>
        <w:t xml:space="preserve">Se incurriría una penalización como sigue: </w:t>
      </w:r>
    </w:p>
    <w:p w14:paraId="2F874CBC" w14:textId="77777777" w:rsidR="00A26EDD" w:rsidRPr="004454E4" w:rsidRDefault="00A26EDD" w:rsidP="00A26EDD">
      <w:pPr>
        <w:pStyle w:val="vinetas"/>
        <w:jc w:val="both"/>
      </w:pPr>
      <w:r w:rsidRPr="004454E4">
        <w:t xml:space="preserve">Dentro de 14 días laborables de la salida del tour       </w:t>
      </w:r>
      <w:r w:rsidRPr="004454E4">
        <w:tab/>
      </w:r>
      <w:r w:rsidRPr="004454E4">
        <w:tab/>
        <w:t>35 % del importe total</w:t>
      </w:r>
    </w:p>
    <w:p w14:paraId="7497983E" w14:textId="77777777" w:rsidR="00A26EDD" w:rsidRDefault="00A26EDD" w:rsidP="00A26EDD">
      <w:pPr>
        <w:pStyle w:val="vinetas"/>
        <w:jc w:val="both"/>
      </w:pPr>
      <w:r>
        <w:t xml:space="preserve">Entre 13 y 7 días laborables de la salida del tour          </w:t>
      </w:r>
      <w:r>
        <w:tab/>
      </w:r>
      <w:r>
        <w:tab/>
        <w:t>70 % del importe total</w:t>
      </w:r>
    </w:p>
    <w:p w14:paraId="76B87B74" w14:textId="77777777" w:rsidR="00A26EDD" w:rsidRPr="004454E4" w:rsidRDefault="00A26EDD" w:rsidP="00A26EDD">
      <w:pPr>
        <w:pStyle w:val="vinetas"/>
        <w:jc w:val="both"/>
      </w:pPr>
      <w:r w:rsidRPr="004454E4">
        <w:t xml:space="preserve">Con menos de 6 días laborables de la salida del tour   </w:t>
      </w:r>
      <w:r w:rsidRPr="004454E4">
        <w:tab/>
      </w:r>
      <w:r w:rsidRPr="004454E4">
        <w:tab/>
        <w:t>100 % del importe total</w:t>
      </w:r>
    </w:p>
    <w:p w14:paraId="1E6517F0" w14:textId="77777777" w:rsidR="00A26EDD" w:rsidRPr="0061190E" w:rsidRDefault="00A26EDD" w:rsidP="00A26EDD">
      <w:pPr>
        <w:pStyle w:val="vinetas"/>
        <w:jc w:val="both"/>
        <w:rPr>
          <w:lang w:val="es-419"/>
        </w:rPr>
      </w:pPr>
      <w:r w:rsidRPr="0061190E">
        <w:rPr>
          <w:lang w:val="es-419"/>
        </w:rPr>
        <w:t>NO SHOW. La no presentación el día de la salida del circuito incurrirá en el 100% por persona sobre el precio de venta del paquete turístico por persona en la acomodación que este confirmado el circuito.</w:t>
      </w:r>
    </w:p>
    <w:p w14:paraId="27542356" w14:textId="77777777" w:rsidR="00A26EDD" w:rsidRPr="0061190E" w:rsidRDefault="00A26EDD" w:rsidP="00A26EDD">
      <w:pPr>
        <w:pStyle w:val="vinetas"/>
        <w:jc w:val="both"/>
        <w:rPr>
          <w:lang w:val="es-419"/>
        </w:rPr>
      </w:pPr>
      <w:r w:rsidRPr="0061190E">
        <w:rPr>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61DC6937" w14:textId="77777777" w:rsidR="00A26EDD" w:rsidRPr="0061190E" w:rsidRDefault="00A26EDD" w:rsidP="00A26EDD">
      <w:pPr>
        <w:pStyle w:val="vinetas"/>
        <w:jc w:val="both"/>
        <w:rPr>
          <w:lang w:val="es-419"/>
        </w:rPr>
      </w:pPr>
      <w:r w:rsidRPr="0061190E">
        <w:rPr>
          <w:lang w:val="es-419"/>
        </w:rPr>
        <w:t>Toda reserva nueva puede ser cancelada o modificada dentro de las 72 horas sin en ningun gasto.</w:t>
      </w:r>
    </w:p>
    <w:p w14:paraId="5FBD4E0D" w14:textId="77777777" w:rsidR="00A26EDD" w:rsidRPr="0061190E" w:rsidRDefault="00A26EDD" w:rsidP="00A26EDD">
      <w:pPr>
        <w:pStyle w:val="vinetas"/>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7C683836" w14:textId="77777777" w:rsidR="00A26EDD" w:rsidRPr="0061190E" w:rsidRDefault="00A26EDD" w:rsidP="00A26EDD">
      <w:pPr>
        <w:pStyle w:val="vinetas"/>
        <w:jc w:val="both"/>
        <w:rPr>
          <w:b/>
          <w:color w:val="1F3864"/>
          <w:lang w:val="es-419"/>
        </w:rPr>
      </w:pPr>
      <w:r w:rsidRPr="0061190E">
        <w:rPr>
          <w:b/>
          <w:color w:val="1F3864"/>
          <w:lang w:val="es-419"/>
        </w:rPr>
        <w:t xml:space="preserve">El resultado positivo de COVID 19, no exonera a los pasajeros del cumplimiento de las políticas de cancelación aplicables a este circuito. </w:t>
      </w:r>
    </w:p>
    <w:p w14:paraId="45417A9C" w14:textId="77777777" w:rsidR="00A26EDD" w:rsidRPr="0061190E" w:rsidRDefault="00A26EDD" w:rsidP="00A26EDD">
      <w:pPr>
        <w:pStyle w:val="vinetas"/>
        <w:jc w:val="both"/>
        <w:rPr>
          <w:lang w:val="es-419"/>
        </w:rPr>
      </w:pPr>
      <w:r w:rsidRPr="0061190E">
        <w:rPr>
          <w:lang w:val="es-419"/>
        </w:rPr>
        <w:lastRenderedPageBreak/>
        <w:t>Si la reserva está en prepago y al cancelarse genera gastos por cancelación la agencia de viajes será responsable por el pago de los mismos.</w:t>
      </w:r>
    </w:p>
    <w:p w14:paraId="7C098A69" w14:textId="77777777" w:rsidR="00A26EDD" w:rsidRPr="0061190E" w:rsidRDefault="00A26EDD" w:rsidP="00A26EDD">
      <w:pPr>
        <w:pStyle w:val="vinetas"/>
        <w:jc w:val="both"/>
        <w:rPr>
          <w:lang w:val="es-419"/>
        </w:rPr>
      </w:pPr>
      <w:r w:rsidRPr="0061190E">
        <w:rPr>
          <w:lang w:val="es-419"/>
        </w:rPr>
        <w:t>No habrá reembolso alguno por los servicios no tomados durante el recorrido.</w:t>
      </w:r>
    </w:p>
    <w:p w14:paraId="150FD2E3" w14:textId="77777777" w:rsidR="00A26EDD" w:rsidRPr="0061190E" w:rsidRDefault="00A26EDD" w:rsidP="00A26EDD">
      <w:pPr>
        <w:pStyle w:val="vinetas"/>
        <w:jc w:val="both"/>
        <w:rPr>
          <w:lang w:val="es-419"/>
        </w:rPr>
      </w:pPr>
      <w:r w:rsidRPr="0061190E">
        <w:rPr>
          <w:lang w:val="es-419"/>
        </w:rPr>
        <w:t>La confirmación definitiva de los hoteles estará disponible treinta (30) días antes de la salida.</w:t>
      </w:r>
    </w:p>
    <w:p w14:paraId="1B1A01F1" w14:textId="77777777" w:rsidR="00A26EDD" w:rsidRPr="0061190E" w:rsidRDefault="00A26EDD" w:rsidP="00A26EDD">
      <w:pPr>
        <w:pStyle w:val="vinetas"/>
        <w:jc w:val="both"/>
        <w:rPr>
          <w:lang w:val="es-419"/>
        </w:rPr>
      </w:pPr>
      <w:r w:rsidRPr="0061190E">
        <w:rPr>
          <w:lang w:val="es-419"/>
        </w:rPr>
        <w:t>El precio de los circuitos incluye visitas y excursiones indicadas en el itinerario.</w:t>
      </w:r>
    </w:p>
    <w:p w14:paraId="4FC94C39"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787E0018" w14:textId="77777777" w:rsidR="00A26EDD" w:rsidRPr="0061190E" w:rsidRDefault="00A26EDD" w:rsidP="00A26EDD">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14D68D4F" w14:textId="77777777" w:rsidR="00A26EDD" w:rsidRPr="0061190E" w:rsidRDefault="00A26EDD" w:rsidP="00A26EDD">
      <w:pPr>
        <w:spacing w:before="0" w:after="0"/>
        <w:jc w:val="both"/>
        <w:rPr>
          <w:rFonts w:cs="Calibri"/>
          <w:szCs w:val="22"/>
        </w:rPr>
      </w:pPr>
    </w:p>
    <w:p w14:paraId="05F7DB75" w14:textId="77777777" w:rsidR="00A26EDD" w:rsidRPr="0061190E" w:rsidRDefault="00A26EDD" w:rsidP="00A26EDD">
      <w:pPr>
        <w:spacing w:before="0" w:after="0"/>
        <w:jc w:val="both"/>
        <w:rPr>
          <w:rFonts w:cs="Calibri"/>
          <w:szCs w:val="22"/>
        </w:rPr>
      </w:pPr>
      <w:r w:rsidRPr="0061190E">
        <w:rPr>
          <w:rFonts w:cs="Calibri"/>
          <w:szCs w:val="22"/>
        </w:rPr>
        <w:t>Los servicios no utilizados no serán reembolsables.</w:t>
      </w:r>
    </w:p>
    <w:p w14:paraId="10AABD1F"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012608C9" w14:textId="77777777" w:rsidR="00A26EDD" w:rsidRPr="0061190E" w:rsidRDefault="00A26EDD" w:rsidP="00A26EDD">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2B2BB52D"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46D254FE" w14:textId="77777777" w:rsidR="00A26EDD" w:rsidRPr="0061190E" w:rsidRDefault="00A26EDD" w:rsidP="00A26EDD">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70458DA" w14:textId="77777777" w:rsidR="00DF06F4" w:rsidRPr="0061190E" w:rsidRDefault="00DF06F4" w:rsidP="00DF06F4">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3CD18640" w14:textId="77777777" w:rsidR="00DF06F4" w:rsidRPr="0061190E" w:rsidRDefault="00DF06F4" w:rsidP="00DF06F4">
      <w:pPr>
        <w:spacing w:before="0" w:after="0"/>
        <w:jc w:val="both"/>
        <w:rPr>
          <w:rFonts w:cs="Calibri"/>
          <w:szCs w:val="22"/>
        </w:rPr>
      </w:pPr>
      <w:r w:rsidRPr="0061190E">
        <w:rPr>
          <w:rFonts w:cs="Calibri"/>
          <w:szCs w:val="22"/>
        </w:rPr>
        <w:t xml:space="preserve">Estos pueden realizarse en taxi, minibús, autocar o cualquier otro tipo de transporte. Los precios de los traslados están basados en SERVICIO </w:t>
      </w:r>
      <w:r>
        <w:rPr>
          <w:rFonts w:cs="Calibri"/>
          <w:szCs w:val="22"/>
        </w:rPr>
        <w:t>PRIVADO</w:t>
      </w:r>
      <w:r w:rsidRPr="0061190E">
        <w:rPr>
          <w:rFonts w:cs="Calibri"/>
          <w:szCs w:val="22"/>
        </w:rPr>
        <w:t>. Si los traslados se efectúan en horario nocturno, domingos y festivos existe también un suplemento.</w:t>
      </w:r>
    </w:p>
    <w:p w14:paraId="4D182409" w14:textId="77777777" w:rsidR="00DF06F4" w:rsidRPr="0061190E" w:rsidRDefault="00DF06F4" w:rsidP="00DF06F4">
      <w:pPr>
        <w:spacing w:before="0" w:after="0"/>
        <w:jc w:val="both"/>
        <w:rPr>
          <w:rFonts w:cs="Calibri"/>
          <w:szCs w:val="22"/>
        </w:rPr>
      </w:pPr>
    </w:p>
    <w:p w14:paraId="322B3E7E" w14:textId="77777777" w:rsidR="00DF06F4" w:rsidRPr="0061190E" w:rsidRDefault="00DF06F4" w:rsidP="00DF06F4">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40093DB7" w14:textId="77777777" w:rsidR="00DF06F4" w:rsidRPr="0061190E" w:rsidRDefault="00DF06F4" w:rsidP="00DF06F4">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Y EXCURSIONES </w:t>
      </w:r>
      <w:r>
        <w:rPr>
          <w:rFonts w:cs="Calibri"/>
          <w:b/>
          <w:bCs/>
          <w:color w:val="1F3864"/>
          <w:sz w:val="28"/>
          <w:szCs w:val="28"/>
          <w:lang w:val="es-419"/>
        </w:rPr>
        <w:t>EN SERVICIO PRIVADO</w:t>
      </w:r>
    </w:p>
    <w:p w14:paraId="3D917C6F" w14:textId="77777777" w:rsidR="00DF06F4" w:rsidRDefault="00DF06F4" w:rsidP="00DF06F4">
      <w:pPr>
        <w:spacing w:before="0" w:after="0"/>
        <w:jc w:val="both"/>
        <w:rPr>
          <w:rFonts w:cs="Calibri"/>
          <w:szCs w:val="22"/>
        </w:rPr>
      </w:pPr>
      <w:r w:rsidRPr="0061190E">
        <w:rPr>
          <w:rFonts w:cs="Calibri"/>
          <w:szCs w:val="22"/>
        </w:rPr>
        <w:t xml:space="preserve">Todos los servicios son en PRIVADO, </w:t>
      </w:r>
      <w:r>
        <w:rPr>
          <w:rFonts w:cs="Calibri"/>
          <w:szCs w:val="22"/>
        </w:rPr>
        <w:t>excepto las excursiones a Copacabana que operan con t</w:t>
      </w:r>
      <w:r w:rsidRPr="00F3082B">
        <w:rPr>
          <w:rFonts w:cs="Calibri"/>
          <w:szCs w:val="22"/>
        </w:rPr>
        <w:t>ransporte terrestre compartido exclusivo para pasajeros del catamarán con servicio de hotel a hotel</w:t>
      </w:r>
      <w:r>
        <w:rPr>
          <w:rFonts w:cs="Calibri"/>
          <w:szCs w:val="22"/>
        </w:rPr>
        <w:t xml:space="preserve"> y</w:t>
      </w:r>
      <w:r w:rsidRPr="00F3082B">
        <w:rPr>
          <w:rFonts w:cs="Calibri"/>
          <w:szCs w:val="22"/>
        </w:rPr>
        <w:t xml:space="preserve"> navegación compartida a bordo del crucero</w:t>
      </w:r>
      <w:r>
        <w:rPr>
          <w:rFonts w:cs="Calibri"/>
          <w:szCs w:val="22"/>
        </w:rPr>
        <w:t>.</w:t>
      </w:r>
    </w:p>
    <w:p w14:paraId="115F77D5" w14:textId="77777777" w:rsidR="00DF06F4" w:rsidRDefault="00DF06F4" w:rsidP="00DF06F4">
      <w:pPr>
        <w:spacing w:before="0" w:after="0"/>
        <w:jc w:val="both"/>
        <w:rPr>
          <w:rFonts w:cs="Calibri"/>
          <w:szCs w:val="22"/>
        </w:rPr>
      </w:pPr>
    </w:p>
    <w:p w14:paraId="1684E120" w14:textId="77777777" w:rsidR="00DF06F4" w:rsidRPr="0061190E" w:rsidRDefault="00DF06F4" w:rsidP="00DF06F4">
      <w:pPr>
        <w:spacing w:before="0" w:after="0"/>
        <w:jc w:val="both"/>
        <w:rPr>
          <w:rFonts w:cs="Calibri"/>
          <w:szCs w:val="22"/>
        </w:rPr>
      </w:pPr>
      <w:r>
        <w:rPr>
          <w:rFonts w:cs="Calibri"/>
          <w:szCs w:val="22"/>
        </w:rPr>
        <w:t>Estos servicios</w:t>
      </w:r>
      <w:r w:rsidRPr="0061190E">
        <w:rPr>
          <w:rFonts w:cs="Calibri"/>
          <w:szCs w:val="22"/>
        </w:rPr>
        <w:t xml:space="preserve"> no incluyen propinas </w:t>
      </w:r>
      <w:r>
        <w:rPr>
          <w:rFonts w:cs="Calibri"/>
          <w:szCs w:val="22"/>
        </w:rPr>
        <w:t>para</w:t>
      </w:r>
      <w:r w:rsidRPr="0061190E">
        <w:rPr>
          <w:rFonts w:cs="Calibri"/>
          <w:szCs w:val="22"/>
        </w:rPr>
        <w:t xml:space="preserve"> guías, conductores de buses, restaurantes, etc.</w:t>
      </w:r>
    </w:p>
    <w:p w14:paraId="6EEF99FE" w14:textId="77777777" w:rsidR="00A26EDD" w:rsidRPr="0061190E" w:rsidRDefault="00A26EDD" w:rsidP="00A26EDD">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78F39F54" w14:textId="77777777" w:rsidR="00A26EDD" w:rsidRPr="0061190E" w:rsidRDefault="00A26EDD" w:rsidP="00A26EDD">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353455AC"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33C78093" w14:textId="77777777" w:rsidR="00A26EDD" w:rsidRDefault="00A26EDD" w:rsidP="00A26EDD">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079C601F"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GUÍAS ACOMPAÑANTES</w:t>
      </w:r>
    </w:p>
    <w:p w14:paraId="15203B23" w14:textId="77777777" w:rsidR="00A26EDD" w:rsidRPr="0061190E" w:rsidRDefault="00A26EDD" w:rsidP="00A26EDD">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10897832" w14:textId="77777777" w:rsidR="00A26EDD" w:rsidRPr="00744E6E" w:rsidRDefault="00A26EDD" w:rsidP="00A26EDD">
      <w:pPr>
        <w:pStyle w:val="dias"/>
        <w:rPr>
          <w:color w:val="1F3864"/>
          <w:sz w:val="28"/>
          <w:szCs w:val="28"/>
        </w:rPr>
      </w:pPr>
      <w:r w:rsidRPr="00744E6E">
        <w:rPr>
          <w:caps w:val="0"/>
          <w:color w:val="1F3864"/>
          <w:sz w:val="28"/>
          <w:szCs w:val="28"/>
        </w:rPr>
        <w:t>HOTELES</w:t>
      </w:r>
    </w:p>
    <w:p w14:paraId="04D4DEC6" w14:textId="77777777" w:rsidR="00A26EDD" w:rsidRPr="007F4802" w:rsidRDefault="00A26EDD" w:rsidP="00A26EDD">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57305C7" w14:textId="77777777" w:rsidR="00A26EDD" w:rsidRPr="00744E6E" w:rsidRDefault="00A26EDD" w:rsidP="00A26EDD">
      <w:pPr>
        <w:pStyle w:val="dias"/>
        <w:rPr>
          <w:color w:val="1F3864"/>
          <w:sz w:val="28"/>
          <w:szCs w:val="28"/>
        </w:rPr>
      </w:pPr>
      <w:r w:rsidRPr="00744E6E">
        <w:rPr>
          <w:caps w:val="0"/>
          <w:color w:val="1F3864"/>
          <w:sz w:val="28"/>
          <w:szCs w:val="28"/>
        </w:rPr>
        <w:t>ACOMODACIÓN EN HABITACIONES TRIPLES</w:t>
      </w:r>
    </w:p>
    <w:p w14:paraId="58B197CE" w14:textId="77777777" w:rsidR="00A26EDD" w:rsidRPr="007F4802" w:rsidRDefault="00A26EDD" w:rsidP="00A26EDD">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CBF506"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3583A78B" w14:textId="77777777" w:rsidR="00A26EDD" w:rsidRPr="0061190E" w:rsidRDefault="00A26EDD" w:rsidP="00A26EDD">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16BF5A76" w14:textId="77777777" w:rsidR="00A26EDD" w:rsidRPr="0061190E" w:rsidRDefault="00A26EDD" w:rsidP="00A26EDD">
      <w:pPr>
        <w:spacing w:before="0" w:after="0"/>
        <w:jc w:val="both"/>
        <w:rPr>
          <w:rFonts w:cs="Calibri"/>
          <w:szCs w:val="22"/>
          <w:lang w:val="es-419"/>
        </w:rPr>
      </w:pPr>
    </w:p>
    <w:p w14:paraId="45FE27F9" w14:textId="77777777" w:rsidR="00A26EDD" w:rsidRPr="0061190E" w:rsidRDefault="00A26EDD" w:rsidP="00A26EDD">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425063C2"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210FDD53" w14:textId="77777777" w:rsidR="00A26EDD" w:rsidRPr="0061190E" w:rsidRDefault="00A26EDD" w:rsidP="00A26EDD">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78AA7671"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3E8EBD38" w14:textId="77777777" w:rsidR="00A26EDD" w:rsidRDefault="00A26EDD" w:rsidP="00A26EDD">
      <w:pPr>
        <w:pStyle w:val="itinerario"/>
      </w:pPr>
      <w:r>
        <w:t>La propina es parte de la cultura en casi todas las ciudades del mundo. En los precios no están incluidas las propinas en hoteles, aeropuertos, guías, conductores, restaurantes.</w:t>
      </w:r>
    </w:p>
    <w:p w14:paraId="04FDE40A" w14:textId="77777777" w:rsidR="00A26EDD" w:rsidRDefault="00A26EDD" w:rsidP="00A26EDD">
      <w:pPr>
        <w:pStyle w:val="itinerario"/>
      </w:pPr>
    </w:p>
    <w:p w14:paraId="1B220D2E" w14:textId="77777777" w:rsidR="00A26EDD" w:rsidRDefault="00A26EDD" w:rsidP="00A26EDD">
      <w:pPr>
        <w:pStyle w:val="itinerario"/>
      </w:pPr>
      <w:r>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32749B76" w14:textId="77777777" w:rsidR="00D768F2" w:rsidRDefault="00D768F2" w:rsidP="00A26EDD">
      <w:pPr>
        <w:spacing w:before="240" w:after="0" w:line="120" w:lineRule="atLeast"/>
        <w:rPr>
          <w:rFonts w:cs="Calibri"/>
          <w:b/>
          <w:bCs/>
          <w:color w:val="1F3864"/>
          <w:sz w:val="28"/>
          <w:szCs w:val="28"/>
          <w:lang w:val="es-419"/>
        </w:rPr>
      </w:pPr>
    </w:p>
    <w:p w14:paraId="575D8190" w14:textId="77777777" w:rsidR="00D768F2" w:rsidRDefault="00D768F2" w:rsidP="00A26EDD">
      <w:pPr>
        <w:spacing w:before="240" w:after="0" w:line="120" w:lineRule="atLeast"/>
        <w:rPr>
          <w:rFonts w:cs="Calibri"/>
          <w:b/>
          <w:bCs/>
          <w:color w:val="1F3864"/>
          <w:sz w:val="28"/>
          <w:szCs w:val="28"/>
          <w:lang w:val="es-419"/>
        </w:rPr>
      </w:pPr>
    </w:p>
    <w:p w14:paraId="0460645F" w14:textId="3E7CDE00"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DÍAS FESTIVOS</w:t>
      </w:r>
    </w:p>
    <w:p w14:paraId="00F74F02" w14:textId="77777777" w:rsidR="00A26EDD" w:rsidRPr="0061190E" w:rsidRDefault="00A26EDD" w:rsidP="00A26EDD">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2A9E9F93"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225C8573" w14:textId="77777777" w:rsidR="00A26EDD" w:rsidRPr="0061190E" w:rsidRDefault="00A26EDD" w:rsidP="00A26EDD">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527850D9" w14:textId="77777777" w:rsidR="00A26EDD" w:rsidRPr="0061190E" w:rsidRDefault="00A26EDD" w:rsidP="00A26EDD">
      <w:pPr>
        <w:spacing w:before="0" w:after="0"/>
        <w:jc w:val="both"/>
        <w:rPr>
          <w:rFonts w:cs="Calibri"/>
          <w:szCs w:val="22"/>
        </w:rPr>
      </w:pPr>
    </w:p>
    <w:p w14:paraId="6CC282A3" w14:textId="77777777" w:rsidR="00A26EDD" w:rsidRPr="0061190E" w:rsidRDefault="00A26EDD" w:rsidP="00A26EDD">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7D1A9BA6"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PROBLEMAS EN EL DESTINO</w:t>
      </w:r>
    </w:p>
    <w:p w14:paraId="00D23A00" w14:textId="77777777" w:rsidR="00A26EDD" w:rsidRPr="0061190E" w:rsidRDefault="00A26EDD" w:rsidP="00A26EDD">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72719C82" w14:textId="77777777" w:rsidR="00A26EDD" w:rsidRPr="0061190E" w:rsidRDefault="00A26EDD" w:rsidP="00A26ED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0B8E0AEC" w14:textId="77777777" w:rsidR="00A26EDD" w:rsidRPr="0061190E" w:rsidRDefault="00A26EDD" w:rsidP="00A26EDD">
      <w:pPr>
        <w:spacing w:before="0" w:after="0"/>
        <w:jc w:val="both"/>
        <w:rPr>
          <w:rFonts w:cs="Calibri"/>
          <w:szCs w:val="22"/>
        </w:rPr>
      </w:pPr>
      <w:r w:rsidRPr="0061190E">
        <w:rPr>
          <w:rFonts w:cs="Calibri"/>
          <w:szCs w:val="22"/>
        </w:rPr>
        <w:t>Pueden ser solicitadas vía email:</w:t>
      </w:r>
    </w:p>
    <w:p w14:paraId="6345B9F4" w14:textId="77777777" w:rsidR="00A26EDD" w:rsidRPr="0061190E" w:rsidRDefault="00D768F2" w:rsidP="00A26EDD">
      <w:pPr>
        <w:numPr>
          <w:ilvl w:val="0"/>
          <w:numId w:val="11"/>
        </w:numPr>
        <w:ind w:left="714" w:hanging="357"/>
        <w:contextualSpacing/>
        <w:rPr>
          <w:rFonts w:cs="Calibri"/>
          <w:szCs w:val="22"/>
          <w:lang w:val="es-419"/>
        </w:rPr>
      </w:pPr>
      <w:hyperlink r:id="rId10" w:history="1">
        <w:r w:rsidR="00A26EDD" w:rsidRPr="0061190E">
          <w:rPr>
            <w:rFonts w:cs="Calibri"/>
            <w:color w:val="0000FF"/>
            <w:szCs w:val="22"/>
            <w:u w:val="single"/>
            <w:lang w:val="es-419"/>
          </w:rPr>
          <w:t>asesor1@allreps.com</w:t>
        </w:r>
      </w:hyperlink>
    </w:p>
    <w:p w14:paraId="04FBA4A7" w14:textId="77777777" w:rsidR="00A26EDD" w:rsidRPr="0061190E" w:rsidRDefault="00D768F2" w:rsidP="00A26EDD">
      <w:pPr>
        <w:numPr>
          <w:ilvl w:val="0"/>
          <w:numId w:val="11"/>
        </w:numPr>
        <w:ind w:left="714" w:hanging="357"/>
        <w:contextualSpacing/>
        <w:rPr>
          <w:rFonts w:cs="Calibri"/>
          <w:szCs w:val="22"/>
          <w:lang w:val="es-419"/>
        </w:rPr>
      </w:pPr>
      <w:hyperlink r:id="rId11" w:history="1">
        <w:r w:rsidR="00A26EDD" w:rsidRPr="0061190E">
          <w:rPr>
            <w:rFonts w:cs="Calibri"/>
            <w:color w:val="0000FF"/>
            <w:szCs w:val="22"/>
            <w:u w:val="single"/>
            <w:lang w:val="es-419"/>
          </w:rPr>
          <w:t>asesor3@allreps.com</w:t>
        </w:r>
      </w:hyperlink>
    </w:p>
    <w:p w14:paraId="44E85A6F" w14:textId="77777777" w:rsidR="00A26EDD" w:rsidRPr="0061190E" w:rsidRDefault="00A26EDD" w:rsidP="00A26EDD">
      <w:pPr>
        <w:spacing w:before="0" w:after="0"/>
        <w:jc w:val="both"/>
        <w:rPr>
          <w:rFonts w:cs="Calibri"/>
          <w:szCs w:val="22"/>
        </w:rPr>
      </w:pPr>
    </w:p>
    <w:p w14:paraId="20E21DE8" w14:textId="77777777" w:rsidR="00A26EDD" w:rsidRPr="0061190E" w:rsidRDefault="00A26EDD" w:rsidP="00A26EDD">
      <w:pPr>
        <w:spacing w:before="0" w:after="0"/>
        <w:jc w:val="both"/>
        <w:rPr>
          <w:rFonts w:cs="Calibri"/>
          <w:szCs w:val="22"/>
        </w:rPr>
      </w:pPr>
      <w:r w:rsidRPr="0061190E">
        <w:rPr>
          <w:rFonts w:cs="Calibri"/>
          <w:szCs w:val="22"/>
        </w:rPr>
        <w:t>O telefónicamente a través de nuestra oficina en Bogotá.</w:t>
      </w:r>
    </w:p>
    <w:p w14:paraId="1DA20EFF" w14:textId="77777777" w:rsidR="00A26EDD" w:rsidRPr="0061190E" w:rsidRDefault="00A26EDD" w:rsidP="00A26EDD">
      <w:pPr>
        <w:spacing w:before="0" w:after="0"/>
        <w:jc w:val="both"/>
        <w:rPr>
          <w:rFonts w:cs="Calibri"/>
          <w:szCs w:val="22"/>
        </w:rPr>
      </w:pPr>
    </w:p>
    <w:p w14:paraId="6D260B93" w14:textId="77777777" w:rsidR="00A26EDD" w:rsidRPr="0061190E" w:rsidRDefault="00A26EDD" w:rsidP="00A26EDD">
      <w:pPr>
        <w:spacing w:before="0" w:after="0"/>
        <w:jc w:val="both"/>
        <w:rPr>
          <w:rFonts w:cs="Calibri"/>
          <w:szCs w:val="22"/>
        </w:rPr>
      </w:pPr>
      <w:r w:rsidRPr="0061190E">
        <w:rPr>
          <w:rFonts w:cs="Calibri"/>
          <w:szCs w:val="22"/>
        </w:rPr>
        <w:t>Al reservar niños se debe informar la edad.</w:t>
      </w:r>
    </w:p>
    <w:p w14:paraId="6796F66B" w14:textId="77777777" w:rsidR="00A26EDD" w:rsidRPr="0061190E" w:rsidRDefault="00A26EDD" w:rsidP="00A26EDD">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257855FE" w14:textId="77777777" w:rsidR="00A26EDD" w:rsidRPr="0061190E" w:rsidRDefault="00A26EDD" w:rsidP="00A26EDD">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487B310" w14:textId="77777777" w:rsidR="00A26EDD" w:rsidRPr="0061190E" w:rsidRDefault="00A26EDD" w:rsidP="00A26EDD">
      <w:pPr>
        <w:spacing w:before="0" w:after="0"/>
        <w:jc w:val="both"/>
        <w:rPr>
          <w:rFonts w:cs="Calibri"/>
          <w:szCs w:val="22"/>
        </w:rPr>
      </w:pPr>
    </w:p>
    <w:p w14:paraId="34ED32B9" w14:textId="77777777" w:rsidR="00A26EDD" w:rsidRPr="0061190E" w:rsidRDefault="00A26EDD" w:rsidP="00A26EDD">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ABFA8BE" w14:textId="77777777" w:rsidR="00A26EDD" w:rsidRPr="0061190E" w:rsidRDefault="00A26EDD" w:rsidP="00A26EDD">
      <w:pPr>
        <w:spacing w:before="0" w:after="0"/>
        <w:jc w:val="both"/>
        <w:rPr>
          <w:rFonts w:cs="Calibri"/>
          <w:szCs w:val="22"/>
        </w:rPr>
      </w:pPr>
    </w:p>
    <w:p w14:paraId="75B94A13" w14:textId="77777777" w:rsidR="00A26EDD" w:rsidRPr="0061190E" w:rsidRDefault="00A26EDD" w:rsidP="00A26EDD">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605BBEED" w14:textId="77777777" w:rsidR="00A26EDD" w:rsidRPr="0061190E" w:rsidRDefault="00A26EDD" w:rsidP="00A26EDD">
      <w:pPr>
        <w:spacing w:before="0" w:after="0"/>
        <w:jc w:val="both"/>
        <w:rPr>
          <w:rFonts w:cs="Calibri"/>
          <w:szCs w:val="22"/>
        </w:rPr>
      </w:pPr>
    </w:p>
    <w:p w14:paraId="3AB86609" w14:textId="77777777" w:rsidR="00A26EDD" w:rsidRPr="0061190E" w:rsidRDefault="00A26EDD" w:rsidP="00A26EDD">
      <w:pPr>
        <w:spacing w:before="0" w:after="0"/>
        <w:jc w:val="both"/>
        <w:rPr>
          <w:rFonts w:cs="Calibri"/>
          <w:szCs w:val="22"/>
        </w:rPr>
      </w:pPr>
      <w:r w:rsidRPr="0061190E">
        <w:rPr>
          <w:rFonts w:cs="Calibri"/>
          <w:szCs w:val="22"/>
        </w:rPr>
        <w:lastRenderedPageBreak/>
        <w:t>All Reps no asume ninguna responsabilidad, en el caso que la información del cliente no sea suministrada, no sea cierta o se omitan circunstancias reales.</w:t>
      </w:r>
    </w:p>
    <w:p w14:paraId="4F2F3C3D" w14:textId="77777777" w:rsidR="00A26EDD" w:rsidRPr="0061190E" w:rsidRDefault="00A26EDD" w:rsidP="00A26EDD">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6226C940" w14:textId="77777777" w:rsidR="00A26EDD" w:rsidRPr="0061190E" w:rsidRDefault="00A26EDD" w:rsidP="00A26EDD">
      <w:pPr>
        <w:spacing w:before="0" w:after="0"/>
        <w:jc w:val="both"/>
        <w:rPr>
          <w:rFonts w:cs="Calibri"/>
          <w:szCs w:val="22"/>
          <w:lang w:eastAsia="es-CO"/>
        </w:rPr>
      </w:pPr>
    </w:p>
    <w:p w14:paraId="050374F8" w14:textId="77777777" w:rsidR="00A26EDD" w:rsidRPr="0061190E" w:rsidRDefault="00A26EDD" w:rsidP="00A26EDD">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4" w:history="1">
        <w:r w:rsidRPr="0061190E">
          <w:rPr>
            <w:rFonts w:cs="Calibri"/>
            <w:color w:val="0000FF"/>
            <w:szCs w:val="22"/>
            <w:u w:val="single"/>
            <w:lang w:eastAsia="es-CO"/>
          </w:rPr>
          <w:t>www.allrepsreceptivo.com</w:t>
        </w:r>
      </w:hyperlink>
      <w:r w:rsidRPr="0061190E">
        <w:rPr>
          <w:rFonts w:cs="Calibri"/>
          <w:szCs w:val="22"/>
          <w:lang w:eastAsia="es-CO"/>
        </w:rPr>
        <w:t>.</w:t>
      </w:r>
    </w:p>
    <w:p w14:paraId="70AB03F7" w14:textId="77777777" w:rsidR="00A26EDD" w:rsidRPr="0061190E" w:rsidRDefault="00A26EDD" w:rsidP="00A26EDD">
      <w:pPr>
        <w:spacing w:before="0" w:after="0"/>
        <w:jc w:val="both"/>
        <w:rPr>
          <w:rFonts w:cs="Calibri"/>
          <w:szCs w:val="22"/>
          <w:lang w:eastAsia="es-CO"/>
        </w:rPr>
      </w:pPr>
    </w:p>
    <w:p w14:paraId="6BC40B92"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5AFCCF28" w14:textId="77777777" w:rsidR="00A26EDD" w:rsidRPr="0061190E" w:rsidRDefault="00A26EDD" w:rsidP="00A26EDD">
      <w:pPr>
        <w:spacing w:before="0" w:after="0"/>
        <w:jc w:val="both"/>
        <w:rPr>
          <w:rFonts w:cs="Calibri"/>
          <w:szCs w:val="22"/>
          <w:lang w:eastAsia="es-CO"/>
        </w:rPr>
      </w:pPr>
    </w:p>
    <w:p w14:paraId="2FA419C2"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57CF45A" w14:textId="77777777" w:rsidR="00A26EDD" w:rsidRPr="0061190E" w:rsidRDefault="00A26EDD" w:rsidP="00A26EDD">
      <w:pPr>
        <w:spacing w:before="0" w:after="0"/>
        <w:jc w:val="both"/>
        <w:rPr>
          <w:rFonts w:cs="Calibri"/>
          <w:szCs w:val="22"/>
          <w:lang w:eastAsia="es-CO"/>
        </w:rPr>
      </w:pPr>
    </w:p>
    <w:p w14:paraId="65B70878"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9CCD363" w14:textId="77777777" w:rsidR="00A26EDD" w:rsidRPr="0061190E" w:rsidRDefault="00A26EDD" w:rsidP="00A26EDD">
      <w:pPr>
        <w:spacing w:before="0" w:after="0"/>
        <w:jc w:val="both"/>
        <w:rPr>
          <w:rFonts w:cs="Calibri"/>
          <w:szCs w:val="22"/>
          <w:lang w:eastAsia="es-CO"/>
        </w:rPr>
      </w:pPr>
    </w:p>
    <w:p w14:paraId="01D6571C"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6D86DFE" w14:textId="77777777" w:rsidR="00A26EDD" w:rsidRPr="0061190E" w:rsidRDefault="00A26EDD" w:rsidP="00A26EDD">
      <w:pPr>
        <w:spacing w:before="0" w:after="0"/>
        <w:jc w:val="both"/>
        <w:rPr>
          <w:rFonts w:cs="Calibri"/>
          <w:szCs w:val="22"/>
          <w:lang w:eastAsia="es-CO"/>
        </w:rPr>
      </w:pPr>
    </w:p>
    <w:p w14:paraId="0800722F"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4293571" w14:textId="77777777" w:rsidR="00A26EDD" w:rsidRPr="0061190E" w:rsidRDefault="00A26EDD" w:rsidP="00A26EDD">
      <w:pPr>
        <w:spacing w:before="0" w:after="0"/>
        <w:jc w:val="both"/>
        <w:rPr>
          <w:rFonts w:cs="Calibri"/>
          <w:szCs w:val="22"/>
          <w:lang w:eastAsia="es-CO"/>
        </w:rPr>
      </w:pPr>
    </w:p>
    <w:p w14:paraId="0BF3E4A7"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w:t>
      </w:r>
      <w:r w:rsidRPr="0061190E">
        <w:rPr>
          <w:rFonts w:cs="Calibri"/>
          <w:szCs w:val="22"/>
          <w:lang w:eastAsia="es-CO"/>
        </w:rPr>
        <w:lastRenderedPageBreak/>
        <w:t>constituyen el acuerdo único, total y excluyente de cualquier pacto o disposición legal en contrario, acerca de los términos, condiciones y restricciones de los servicios contratados.</w:t>
      </w:r>
    </w:p>
    <w:p w14:paraId="2697A1C7" w14:textId="77777777" w:rsidR="00A26EDD" w:rsidRPr="0061190E" w:rsidRDefault="00A26EDD" w:rsidP="00A26EDD">
      <w:pPr>
        <w:spacing w:before="0" w:after="0"/>
        <w:jc w:val="both"/>
        <w:rPr>
          <w:rFonts w:cs="Calibri"/>
          <w:szCs w:val="22"/>
          <w:lang w:eastAsia="es-CO"/>
        </w:rPr>
      </w:pPr>
    </w:p>
    <w:p w14:paraId="2226113B"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96FD848" w14:textId="77777777" w:rsidR="00A26EDD" w:rsidRPr="0061190E" w:rsidRDefault="00A26EDD" w:rsidP="00A26EDD">
      <w:pPr>
        <w:spacing w:before="0" w:after="0"/>
        <w:jc w:val="both"/>
        <w:rPr>
          <w:rFonts w:cs="Calibri"/>
          <w:szCs w:val="22"/>
          <w:lang w:eastAsia="es-CO"/>
        </w:rPr>
      </w:pPr>
    </w:p>
    <w:p w14:paraId="42C8FF73" w14:textId="77777777" w:rsidR="00A26EDD" w:rsidRPr="0061190E" w:rsidRDefault="00A26EDD" w:rsidP="00A26EDD">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3FCA895" w14:textId="77777777" w:rsidR="00A26EDD" w:rsidRPr="0061190E" w:rsidRDefault="00A26EDD" w:rsidP="00A26EDD">
      <w:pPr>
        <w:spacing w:before="0" w:after="0"/>
        <w:jc w:val="both"/>
        <w:rPr>
          <w:rFonts w:cs="Calibri"/>
          <w:szCs w:val="22"/>
          <w:lang w:eastAsia="es-CO"/>
        </w:rPr>
      </w:pPr>
    </w:p>
    <w:p w14:paraId="7EDC32BE"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6093A253" w14:textId="77777777" w:rsidR="00A26EDD" w:rsidRPr="0061190E" w:rsidRDefault="00A26EDD" w:rsidP="00A26EDD">
      <w:pPr>
        <w:spacing w:before="0" w:after="0"/>
        <w:jc w:val="both"/>
        <w:rPr>
          <w:rFonts w:cs="Calibri"/>
          <w:szCs w:val="22"/>
          <w:lang w:eastAsia="es-CO"/>
        </w:rPr>
      </w:pPr>
    </w:p>
    <w:p w14:paraId="1AC73B5F"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683D7098" w14:textId="77777777" w:rsidR="00A26EDD" w:rsidRPr="0061190E" w:rsidRDefault="00A26EDD" w:rsidP="00A26EDD">
      <w:pPr>
        <w:spacing w:before="0" w:after="0"/>
        <w:jc w:val="both"/>
        <w:rPr>
          <w:rFonts w:cs="Calibri"/>
          <w:szCs w:val="22"/>
          <w:lang w:eastAsia="es-CO"/>
        </w:rPr>
      </w:pPr>
    </w:p>
    <w:p w14:paraId="18156331" w14:textId="77777777" w:rsidR="00A26EDD" w:rsidRPr="0061190E" w:rsidRDefault="00A26EDD" w:rsidP="00A26EDD">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78B1ED4" w14:textId="77777777" w:rsidR="00A26EDD" w:rsidRPr="0061190E" w:rsidRDefault="00A26EDD" w:rsidP="00A26EDD">
      <w:pPr>
        <w:spacing w:before="0" w:after="0"/>
        <w:jc w:val="both"/>
        <w:rPr>
          <w:rFonts w:cs="Calibri"/>
          <w:szCs w:val="22"/>
          <w:lang w:eastAsia="es-CO"/>
        </w:rPr>
      </w:pPr>
    </w:p>
    <w:p w14:paraId="7F2A5E30"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Los reembolsos que tuviera lugar por algún motivo, y previamente comprobado se realizarán dentro de los 30 días siguientes a solicitud o el máximo establecido legalmente, si el tr</w:t>
      </w:r>
      <w:r>
        <w:rPr>
          <w:rFonts w:cs="Calibri"/>
          <w:szCs w:val="22"/>
          <w:lang w:eastAsia="es-CO"/>
        </w:rPr>
        <w:t>á</w:t>
      </w:r>
      <w:r w:rsidRPr="0061190E">
        <w:rPr>
          <w:rFonts w:cs="Calibri"/>
          <w:szCs w:val="22"/>
          <w:lang w:eastAsia="es-CO"/>
        </w:rPr>
        <w:t xml:space="preserve">mite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32C41C64"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lastRenderedPageBreak/>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288202FE" w14:textId="77777777" w:rsidR="00A26EDD" w:rsidRPr="0061190E" w:rsidRDefault="00A26EDD" w:rsidP="00A26EDD">
      <w:pPr>
        <w:spacing w:before="0" w:after="0"/>
        <w:jc w:val="both"/>
        <w:rPr>
          <w:rFonts w:cs="Calibri"/>
          <w:szCs w:val="22"/>
          <w:lang w:eastAsia="es-CO"/>
        </w:rPr>
      </w:pPr>
    </w:p>
    <w:p w14:paraId="1EB99BDF"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519D8C6F" w14:textId="77777777" w:rsidR="00A26EDD" w:rsidRPr="0061190E" w:rsidRDefault="00A26EDD" w:rsidP="00A26EDD">
      <w:pPr>
        <w:spacing w:before="0" w:after="0"/>
        <w:jc w:val="both"/>
        <w:rPr>
          <w:rFonts w:cs="Calibri"/>
          <w:szCs w:val="22"/>
          <w:lang w:eastAsia="es-CO"/>
        </w:rPr>
      </w:pPr>
    </w:p>
    <w:p w14:paraId="242150AC"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D20A1DD" w14:textId="77777777" w:rsidR="00A26EDD" w:rsidRPr="0061190E" w:rsidRDefault="00A26EDD" w:rsidP="00A26EDD">
      <w:pPr>
        <w:spacing w:before="0" w:after="0"/>
        <w:jc w:val="both"/>
        <w:rPr>
          <w:rFonts w:cs="Calibri"/>
          <w:szCs w:val="22"/>
          <w:lang w:eastAsia="es-CO"/>
        </w:rPr>
      </w:pPr>
    </w:p>
    <w:p w14:paraId="57EE6AC8"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0837024" w14:textId="77777777" w:rsidR="00A26EDD" w:rsidRPr="0061190E" w:rsidRDefault="00A26EDD" w:rsidP="00A26EDD">
      <w:pPr>
        <w:spacing w:before="0" w:after="0"/>
        <w:jc w:val="both"/>
        <w:rPr>
          <w:rFonts w:cs="Calibri"/>
          <w:szCs w:val="22"/>
          <w:lang w:eastAsia="es-CO"/>
        </w:rPr>
      </w:pPr>
    </w:p>
    <w:p w14:paraId="7D720E15" w14:textId="77777777" w:rsidR="00A26EDD" w:rsidRPr="0061190E" w:rsidRDefault="00A26EDD" w:rsidP="00A26EDD">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B934952" w14:textId="77777777" w:rsidR="00A26EDD" w:rsidRPr="0061190E" w:rsidRDefault="00A26EDD" w:rsidP="00A26EDD">
      <w:pPr>
        <w:spacing w:before="0" w:after="0"/>
        <w:jc w:val="both"/>
        <w:rPr>
          <w:rFonts w:cs="Calibri"/>
          <w:szCs w:val="22"/>
          <w:lang w:eastAsia="es-CO"/>
        </w:rPr>
      </w:pPr>
    </w:p>
    <w:p w14:paraId="7C7094D8" w14:textId="77777777" w:rsidR="00A26EDD" w:rsidRPr="0061190E" w:rsidRDefault="00A26EDD" w:rsidP="00A26EDD">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6"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060B1C4E" w14:textId="77777777" w:rsidR="00A26EDD" w:rsidRPr="0061190E" w:rsidRDefault="00A26EDD" w:rsidP="00A26EDD">
      <w:pPr>
        <w:spacing w:before="0" w:after="0"/>
        <w:jc w:val="both"/>
        <w:rPr>
          <w:rFonts w:cs="Calibri"/>
          <w:szCs w:val="22"/>
          <w:lang w:eastAsia="es-CO"/>
        </w:rPr>
      </w:pPr>
    </w:p>
    <w:p w14:paraId="73499D4C"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w:t>
      </w:r>
      <w:r w:rsidRPr="0061190E">
        <w:rPr>
          <w:rFonts w:cs="Calibri"/>
          <w:szCs w:val="22"/>
          <w:lang w:eastAsia="es-CO"/>
        </w:rPr>
        <w:lastRenderedPageBreak/>
        <w:t>moneda local genere un desequilibrio económico. Estas variaciones en precios serán notificadas al viajero o agencia de viajes por escrito o por cualquier medio, debido a que estas diferencias deben ser asumidas por el viajero.</w:t>
      </w:r>
    </w:p>
    <w:p w14:paraId="6A2458F4" w14:textId="77777777" w:rsidR="00A26EDD" w:rsidRPr="0061190E" w:rsidRDefault="00A26EDD" w:rsidP="00A26EDD">
      <w:pPr>
        <w:spacing w:before="0" w:after="0"/>
        <w:jc w:val="both"/>
        <w:rPr>
          <w:rFonts w:cs="Calibri"/>
          <w:szCs w:val="22"/>
          <w:lang w:eastAsia="es-CO"/>
        </w:rPr>
      </w:pPr>
    </w:p>
    <w:p w14:paraId="0F757BA9"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8"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2915AEE7" w14:textId="77777777" w:rsidR="00A26EDD" w:rsidRPr="0061190E" w:rsidRDefault="00A26EDD" w:rsidP="00A26EDD">
      <w:pPr>
        <w:spacing w:before="0" w:after="0"/>
        <w:jc w:val="both"/>
        <w:rPr>
          <w:rFonts w:cs="Calibri"/>
          <w:szCs w:val="22"/>
          <w:lang w:eastAsia="es-CO"/>
        </w:rPr>
      </w:pPr>
    </w:p>
    <w:p w14:paraId="3FE3A9B6"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1BF28422" w14:textId="77777777" w:rsidR="00A26EDD" w:rsidRPr="0061190E" w:rsidRDefault="00A26EDD" w:rsidP="00A26EDD">
      <w:pPr>
        <w:spacing w:before="0" w:after="0"/>
        <w:jc w:val="both"/>
        <w:rPr>
          <w:rFonts w:cs="Calibri"/>
          <w:szCs w:val="22"/>
          <w:lang w:eastAsia="es-CO"/>
        </w:rPr>
      </w:pPr>
    </w:p>
    <w:p w14:paraId="41C3DE19" w14:textId="77777777" w:rsidR="00A26EDD" w:rsidRPr="0061190E" w:rsidRDefault="00A26EDD" w:rsidP="00A26EDD">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22C4571" w14:textId="77777777" w:rsidR="00A26EDD" w:rsidRPr="0061190E" w:rsidRDefault="00A26EDD" w:rsidP="00A26EDD">
      <w:pPr>
        <w:spacing w:before="0" w:after="0"/>
        <w:jc w:val="both"/>
        <w:rPr>
          <w:rFonts w:cs="Calibri"/>
          <w:szCs w:val="22"/>
          <w:lang w:eastAsia="es-CO"/>
        </w:rPr>
      </w:pPr>
    </w:p>
    <w:p w14:paraId="4770CA28" w14:textId="77777777" w:rsidR="00A26EDD" w:rsidRPr="0061190E" w:rsidRDefault="00A26EDD" w:rsidP="00A26EDD">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D082CA8" w14:textId="77777777" w:rsidR="00A26EDD" w:rsidRPr="0061190E" w:rsidRDefault="00A26EDD" w:rsidP="00A26EDD">
      <w:pPr>
        <w:spacing w:before="0" w:after="0"/>
        <w:jc w:val="both"/>
        <w:rPr>
          <w:rFonts w:cs="Calibri"/>
          <w:szCs w:val="22"/>
          <w:lang w:eastAsia="es-CO"/>
        </w:rPr>
      </w:pPr>
    </w:p>
    <w:p w14:paraId="4DA617DA"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77EDD278" w14:textId="77777777" w:rsidR="00A26EDD" w:rsidRPr="0061190E" w:rsidRDefault="00A26EDD" w:rsidP="00A26EDD">
      <w:pPr>
        <w:spacing w:before="0" w:after="0"/>
        <w:jc w:val="both"/>
        <w:rPr>
          <w:rFonts w:cs="Calibri"/>
          <w:szCs w:val="22"/>
          <w:lang w:eastAsia="es-CO"/>
        </w:rPr>
      </w:pPr>
    </w:p>
    <w:p w14:paraId="79B04259" w14:textId="77777777" w:rsidR="00A26EDD" w:rsidRPr="0061190E" w:rsidRDefault="00A26EDD" w:rsidP="00A26EDD">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9EE3ACD" w14:textId="77777777" w:rsidR="00A26EDD" w:rsidRPr="0061190E" w:rsidRDefault="00A26EDD" w:rsidP="00A26EDD">
      <w:pPr>
        <w:spacing w:before="0" w:after="0"/>
        <w:jc w:val="both"/>
        <w:rPr>
          <w:rFonts w:cs="Calibri"/>
          <w:szCs w:val="22"/>
          <w:lang w:eastAsia="es-CO"/>
        </w:rPr>
      </w:pPr>
    </w:p>
    <w:p w14:paraId="4352CF05"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20" w:history="1">
        <w:r w:rsidRPr="0061190E">
          <w:rPr>
            <w:rFonts w:cs="Calibri"/>
            <w:color w:val="0000FF"/>
            <w:szCs w:val="22"/>
            <w:u w:val="single"/>
            <w:lang w:eastAsia="es-CO"/>
          </w:rPr>
          <w:t>www.allrepsreceptivo.com</w:t>
        </w:r>
      </w:hyperlink>
      <w:r w:rsidRPr="0061190E">
        <w:rPr>
          <w:rFonts w:cs="Calibri"/>
          <w:szCs w:val="22"/>
          <w:lang w:eastAsia="es-CO"/>
        </w:rPr>
        <w:t xml:space="preserve">. Una vez recibidos los dineros por depósitos o pagos totales, se </w:t>
      </w:r>
      <w:r w:rsidRPr="0061190E">
        <w:rPr>
          <w:rFonts w:cs="Calibri"/>
          <w:szCs w:val="22"/>
          <w:lang w:eastAsia="es-CO"/>
        </w:rPr>
        <w:lastRenderedPageBreak/>
        <w:t>entiende que el viajero conoce y acepta todas las políticas de pagos y cancelaciones del itinerario o servicios que está adquiriendo.</w:t>
      </w:r>
    </w:p>
    <w:p w14:paraId="5ADCD918" w14:textId="77777777" w:rsidR="00A26EDD" w:rsidRPr="0061190E" w:rsidRDefault="00A26EDD" w:rsidP="00A26EDD">
      <w:pPr>
        <w:spacing w:before="0" w:after="0"/>
        <w:jc w:val="both"/>
        <w:rPr>
          <w:rFonts w:cs="Calibri"/>
          <w:szCs w:val="22"/>
          <w:lang w:eastAsia="es-CO"/>
        </w:rPr>
      </w:pPr>
    </w:p>
    <w:p w14:paraId="6581453C"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B49EEA2" w14:textId="77777777" w:rsidR="00A26EDD" w:rsidRPr="0061190E" w:rsidRDefault="00A26EDD" w:rsidP="00A26EDD">
      <w:pPr>
        <w:spacing w:before="0" w:after="0"/>
        <w:jc w:val="both"/>
        <w:rPr>
          <w:rFonts w:cs="Calibri"/>
          <w:szCs w:val="22"/>
          <w:lang w:eastAsia="es-CO"/>
        </w:rPr>
      </w:pPr>
    </w:p>
    <w:p w14:paraId="4E547C8A"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1A3AA31C" w14:textId="77777777" w:rsidR="00A26EDD" w:rsidRPr="0061190E" w:rsidRDefault="00A26EDD" w:rsidP="00A26EDD">
      <w:pPr>
        <w:spacing w:before="0" w:after="0"/>
        <w:jc w:val="both"/>
        <w:rPr>
          <w:rFonts w:cs="Calibri"/>
          <w:szCs w:val="22"/>
          <w:lang w:eastAsia="es-CO"/>
        </w:rPr>
      </w:pPr>
    </w:p>
    <w:p w14:paraId="56902F01"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4681E4A" w14:textId="77777777" w:rsidR="00A26EDD" w:rsidRPr="0061190E" w:rsidRDefault="00A26EDD" w:rsidP="00A26EDD">
      <w:pPr>
        <w:spacing w:before="0" w:after="0"/>
        <w:jc w:val="both"/>
        <w:rPr>
          <w:rFonts w:cs="Calibri"/>
          <w:szCs w:val="22"/>
          <w:lang w:eastAsia="es-CO"/>
        </w:rPr>
      </w:pPr>
    </w:p>
    <w:p w14:paraId="595EF06C" w14:textId="77777777" w:rsidR="00A26EDD" w:rsidRPr="0061190E" w:rsidRDefault="00A26EDD" w:rsidP="00A26EDD">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2A3A3CAC" w14:textId="77777777" w:rsidR="00A26EDD" w:rsidRPr="0061190E" w:rsidRDefault="00A26EDD" w:rsidP="00A26EDD">
      <w:pPr>
        <w:spacing w:before="0" w:after="0"/>
        <w:jc w:val="both"/>
        <w:rPr>
          <w:rFonts w:cs="Calibri"/>
          <w:szCs w:val="22"/>
          <w:lang w:eastAsia="es-CO"/>
        </w:rPr>
      </w:pPr>
    </w:p>
    <w:p w14:paraId="1736595F"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1B0F3E8C" w14:textId="77777777" w:rsidR="00A26EDD" w:rsidRPr="0061190E" w:rsidRDefault="00A26EDD" w:rsidP="00A26EDD">
      <w:pPr>
        <w:spacing w:before="0" w:after="0"/>
        <w:jc w:val="both"/>
        <w:rPr>
          <w:rFonts w:cs="Calibri"/>
          <w:szCs w:val="22"/>
          <w:lang w:eastAsia="es-CO"/>
        </w:rPr>
      </w:pPr>
    </w:p>
    <w:p w14:paraId="32DF3AB5" w14:textId="77777777" w:rsidR="00A26EDD" w:rsidRPr="0061190E" w:rsidRDefault="00A26EDD" w:rsidP="00A26EDD">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38DBEDEC" w14:textId="77777777" w:rsidR="00A26EDD" w:rsidRPr="0061190E" w:rsidRDefault="00A26EDD" w:rsidP="00A26EDD">
      <w:pPr>
        <w:spacing w:before="0" w:after="0"/>
        <w:jc w:val="both"/>
        <w:rPr>
          <w:rFonts w:cs="Calibri"/>
          <w:szCs w:val="22"/>
          <w:lang w:eastAsia="es-CO"/>
        </w:rPr>
      </w:pPr>
    </w:p>
    <w:p w14:paraId="68434B1A" w14:textId="77777777" w:rsidR="00A26EDD" w:rsidRPr="0061190E" w:rsidRDefault="00A26EDD" w:rsidP="00A26EDD">
      <w:pPr>
        <w:spacing w:before="0" w:after="0"/>
        <w:jc w:val="both"/>
        <w:rPr>
          <w:rFonts w:cs="Calibri"/>
          <w:b/>
          <w:szCs w:val="22"/>
          <w:lang w:eastAsia="es-CO"/>
        </w:rPr>
      </w:pPr>
      <w:r w:rsidRPr="0061190E">
        <w:rPr>
          <w:rFonts w:cs="Calibri"/>
          <w:b/>
          <w:szCs w:val="22"/>
          <w:lang w:eastAsia="es-CO"/>
        </w:rPr>
        <w:t>Actualización:</w:t>
      </w:r>
    </w:p>
    <w:p w14:paraId="78A51283" w14:textId="77777777" w:rsidR="00A26EDD" w:rsidRPr="0061190E" w:rsidRDefault="00A26EDD" w:rsidP="00A26EDD">
      <w:pPr>
        <w:spacing w:before="0" w:after="0"/>
        <w:jc w:val="both"/>
        <w:rPr>
          <w:rFonts w:cs="Calibri"/>
          <w:b/>
          <w:szCs w:val="22"/>
          <w:lang w:eastAsia="es-CO"/>
        </w:rPr>
      </w:pPr>
      <w:r w:rsidRPr="0061190E">
        <w:rPr>
          <w:rFonts w:cs="Calibri"/>
          <w:b/>
          <w:szCs w:val="22"/>
          <w:lang w:eastAsia="es-CO"/>
        </w:rPr>
        <w:t>06-01-23</w:t>
      </w:r>
    </w:p>
    <w:p w14:paraId="6FC42545" w14:textId="77777777" w:rsidR="00A26EDD" w:rsidRPr="0061190E" w:rsidRDefault="00A26EDD" w:rsidP="00A26EDD">
      <w:pPr>
        <w:spacing w:before="0" w:after="0"/>
        <w:jc w:val="both"/>
        <w:rPr>
          <w:rFonts w:cs="Calibri"/>
          <w:b/>
          <w:szCs w:val="22"/>
          <w:lang w:eastAsia="es-CO"/>
        </w:rPr>
      </w:pPr>
      <w:r w:rsidRPr="0061190E">
        <w:rPr>
          <w:rFonts w:cs="Calibri"/>
          <w:b/>
          <w:szCs w:val="22"/>
          <w:lang w:eastAsia="es-CO"/>
        </w:rPr>
        <w:t>Revisada parte legal.</w:t>
      </w:r>
    </w:p>
    <w:p w14:paraId="52D6C7AB" w14:textId="77777777" w:rsidR="00A26EDD" w:rsidRPr="0061190E" w:rsidRDefault="00A26EDD" w:rsidP="00A26EDD">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14B6D1DA" w14:textId="77777777" w:rsidR="00A26EDD" w:rsidRPr="0061190E" w:rsidRDefault="00A26EDD" w:rsidP="00A26EDD">
      <w:pPr>
        <w:spacing w:before="0" w:after="0"/>
        <w:jc w:val="both"/>
        <w:rPr>
          <w:rFonts w:cs="Calibri"/>
          <w:szCs w:val="22"/>
        </w:rPr>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449D4CCC" w14:textId="77777777" w:rsidR="00A26EDD" w:rsidRPr="003F40D8" w:rsidRDefault="00A26EDD" w:rsidP="00A26EDD">
      <w:pPr>
        <w:spacing w:before="0" w:after="0"/>
        <w:jc w:val="both"/>
      </w:pPr>
    </w:p>
    <w:p w14:paraId="519E40DB" w14:textId="77777777" w:rsidR="00C34572" w:rsidRPr="003F40D8" w:rsidRDefault="00C34572" w:rsidP="00A26EDD">
      <w:pPr>
        <w:spacing w:before="0" w:after="0"/>
        <w:jc w:val="both"/>
      </w:pPr>
    </w:p>
    <w:sectPr w:rsidR="00C34572" w:rsidRPr="003F40D8" w:rsidSect="00D01DB7">
      <w:footerReference w:type="default" r:id="rId2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F32C0" w14:textId="77777777" w:rsidR="000A506E" w:rsidRDefault="000A506E" w:rsidP="00AC7E3C">
      <w:pPr>
        <w:spacing w:after="0" w:line="240" w:lineRule="auto"/>
      </w:pPr>
      <w:r>
        <w:separator/>
      </w:r>
    </w:p>
  </w:endnote>
  <w:endnote w:type="continuationSeparator" w:id="0">
    <w:p w14:paraId="5DF180F3"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2591E"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8323F" w14:textId="77777777" w:rsidR="000A506E" w:rsidRDefault="000A506E" w:rsidP="00AC7E3C">
      <w:pPr>
        <w:spacing w:after="0" w:line="240" w:lineRule="auto"/>
      </w:pPr>
      <w:r>
        <w:separator/>
      </w:r>
    </w:p>
  </w:footnote>
  <w:footnote w:type="continuationSeparator" w:id="0">
    <w:p w14:paraId="3044BE5E"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343CA6"/>
    <w:multiLevelType w:val="hybridMultilevel"/>
    <w:tmpl w:val="CC8C9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1"/>
  </w:num>
  <w:num w:numId="18">
    <w:abstractNumId w:val="6"/>
  </w:num>
  <w:num w:numId="19">
    <w:abstractNumId w:val="13"/>
  </w:num>
  <w:num w:numId="20">
    <w:abstractNumId w:val="17"/>
  </w:num>
  <w:num w:numId="21">
    <w:abstractNumId w:val="5"/>
  </w:num>
  <w:num w:numId="22">
    <w:abstractNumId w:val="2"/>
  </w:num>
  <w:num w:numId="23">
    <w:abstractNumId w:val="11"/>
  </w:num>
  <w:num w:numId="24">
    <w:abstractNumId w:val="7"/>
  </w:num>
  <w:num w:numId="25">
    <w:abstractNumId w:val="12"/>
  </w:num>
  <w:num w:numId="26">
    <w:abstractNumId w:val="14"/>
  </w:num>
  <w:num w:numId="27">
    <w:abstractNumId w:val="3"/>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B5"/>
    <w:rsid w:val="000147B1"/>
    <w:rsid w:val="00016397"/>
    <w:rsid w:val="00023897"/>
    <w:rsid w:val="000241A9"/>
    <w:rsid w:val="00031E1C"/>
    <w:rsid w:val="0003672D"/>
    <w:rsid w:val="0004236E"/>
    <w:rsid w:val="00051E43"/>
    <w:rsid w:val="000530A9"/>
    <w:rsid w:val="0005451C"/>
    <w:rsid w:val="000546DC"/>
    <w:rsid w:val="00057AE5"/>
    <w:rsid w:val="00063520"/>
    <w:rsid w:val="00065D19"/>
    <w:rsid w:val="0007013F"/>
    <w:rsid w:val="0007200B"/>
    <w:rsid w:val="00072261"/>
    <w:rsid w:val="0007680C"/>
    <w:rsid w:val="00082FEB"/>
    <w:rsid w:val="0008551D"/>
    <w:rsid w:val="00091373"/>
    <w:rsid w:val="000A506E"/>
    <w:rsid w:val="000B55C7"/>
    <w:rsid w:val="000C2C2C"/>
    <w:rsid w:val="000C361D"/>
    <w:rsid w:val="000C4CC3"/>
    <w:rsid w:val="000D311F"/>
    <w:rsid w:val="000E0052"/>
    <w:rsid w:val="000E7D7D"/>
    <w:rsid w:val="000F1372"/>
    <w:rsid w:val="000F6068"/>
    <w:rsid w:val="00102C23"/>
    <w:rsid w:val="001149F8"/>
    <w:rsid w:val="00115350"/>
    <w:rsid w:val="00121664"/>
    <w:rsid w:val="00134116"/>
    <w:rsid w:val="00134E3A"/>
    <w:rsid w:val="00141ED2"/>
    <w:rsid w:val="0014799E"/>
    <w:rsid w:val="00150BC2"/>
    <w:rsid w:val="00150D89"/>
    <w:rsid w:val="00160F92"/>
    <w:rsid w:val="0016285E"/>
    <w:rsid w:val="00167684"/>
    <w:rsid w:val="0017476B"/>
    <w:rsid w:val="00181B60"/>
    <w:rsid w:val="001B720E"/>
    <w:rsid w:val="001D755F"/>
    <w:rsid w:val="001E0EE2"/>
    <w:rsid w:val="001E2B89"/>
    <w:rsid w:val="001E6A36"/>
    <w:rsid w:val="00202A35"/>
    <w:rsid w:val="00202C8D"/>
    <w:rsid w:val="00227A54"/>
    <w:rsid w:val="00242E0A"/>
    <w:rsid w:val="00245D4E"/>
    <w:rsid w:val="00253688"/>
    <w:rsid w:val="00257E57"/>
    <w:rsid w:val="00261864"/>
    <w:rsid w:val="00267685"/>
    <w:rsid w:val="00276F52"/>
    <w:rsid w:val="00286A3D"/>
    <w:rsid w:val="00287196"/>
    <w:rsid w:val="00287855"/>
    <w:rsid w:val="00294E2A"/>
    <w:rsid w:val="00295B34"/>
    <w:rsid w:val="002963ED"/>
    <w:rsid w:val="002F51AA"/>
    <w:rsid w:val="00303A48"/>
    <w:rsid w:val="003069AE"/>
    <w:rsid w:val="00317602"/>
    <w:rsid w:val="00320992"/>
    <w:rsid w:val="00332180"/>
    <w:rsid w:val="0035021B"/>
    <w:rsid w:val="003541DA"/>
    <w:rsid w:val="00354631"/>
    <w:rsid w:val="00355E52"/>
    <w:rsid w:val="0036432E"/>
    <w:rsid w:val="00372444"/>
    <w:rsid w:val="003834EF"/>
    <w:rsid w:val="00383750"/>
    <w:rsid w:val="0038536A"/>
    <w:rsid w:val="0039198F"/>
    <w:rsid w:val="003A32E0"/>
    <w:rsid w:val="003A62D5"/>
    <w:rsid w:val="003C113F"/>
    <w:rsid w:val="003E12BD"/>
    <w:rsid w:val="003E1FCD"/>
    <w:rsid w:val="003F0BD2"/>
    <w:rsid w:val="003F40D8"/>
    <w:rsid w:val="003F6576"/>
    <w:rsid w:val="00413BAE"/>
    <w:rsid w:val="00415DAC"/>
    <w:rsid w:val="0041736B"/>
    <w:rsid w:val="004336C9"/>
    <w:rsid w:val="0044331D"/>
    <w:rsid w:val="004454E4"/>
    <w:rsid w:val="00447AD3"/>
    <w:rsid w:val="00452463"/>
    <w:rsid w:val="004540A7"/>
    <w:rsid w:val="0045446A"/>
    <w:rsid w:val="004625E0"/>
    <w:rsid w:val="004736BE"/>
    <w:rsid w:val="00476065"/>
    <w:rsid w:val="00480EE7"/>
    <w:rsid w:val="00492A89"/>
    <w:rsid w:val="004A1B6B"/>
    <w:rsid w:val="004B1F77"/>
    <w:rsid w:val="004B2534"/>
    <w:rsid w:val="004B2E2F"/>
    <w:rsid w:val="004B6E6D"/>
    <w:rsid w:val="004B79EA"/>
    <w:rsid w:val="004C43C8"/>
    <w:rsid w:val="004D0AE5"/>
    <w:rsid w:val="004D0D91"/>
    <w:rsid w:val="004D60AB"/>
    <w:rsid w:val="004E25F6"/>
    <w:rsid w:val="004E53F5"/>
    <w:rsid w:val="004F260D"/>
    <w:rsid w:val="0050046A"/>
    <w:rsid w:val="0050751B"/>
    <w:rsid w:val="00507D4D"/>
    <w:rsid w:val="005208C4"/>
    <w:rsid w:val="0052372C"/>
    <w:rsid w:val="00537A1A"/>
    <w:rsid w:val="00544C98"/>
    <w:rsid w:val="00556CB9"/>
    <w:rsid w:val="0055744B"/>
    <w:rsid w:val="00560AB8"/>
    <w:rsid w:val="00565268"/>
    <w:rsid w:val="00575080"/>
    <w:rsid w:val="00575B3A"/>
    <w:rsid w:val="0058765E"/>
    <w:rsid w:val="005907F5"/>
    <w:rsid w:val="00593216"/>
    <w:rsid w:val="0059426B"/>
    <w:rsid w:val="005A1B79"/>
    <w:rsid w:val="005A1F6F"/>
    <w:rsid w:val="005A4269"/>
    <w:rsid w:val="005B3874"/>
    <w:rsid w:val="005D03DC"/>
    <w:rsid w:val="005D7E35"/>
    <w:rsid w:val="005E0021"/>
    <w:rsid w:val="005E7338"/>
    <w:rsid w:val="005E7F65"/>
    <w:rsid w:val="005F44CF"/>
    <w:rsid w:val="006036DD"/>
    <w:rsid w:val="0062100C"/>
    <w:rsid w:val="00634F91"/>
    <w:rsid w:val="00640D01"/>
    <w:rsid w:val="006543BD"/>
    <w:rsid w:val="00655068"/>
    <w:rsid w:val="00660740"/>
    <w:rsid w:val="006678E2"/>
    <w:rsid w:val="00670641"/>
    <w:rsid w:val="00681834"/>
    <w:rsid w:val="00690434"/>
    <w:rsid w:val="0069077B"/>
    <w:rsid w:val="006A28FB"/>
    <w:rsid w:val="006A7217"/>
    <w:rsid w:val="006B7DA0"/>
    <w:rsid w:val="006C3BEF"/>
    <w:rsid w:val="006D1FBA"/>
    <w:rsid w:val="006D2067"/>
    <w:rsid w:val="006E4287"/>
    <w:rsid w:val="007101B0"/>
    <w:rsid w:val="00721DC8"/>
    <w:rsid w:val="00722A40"/>
    <w:rsid w:val="00741E6C"/>
    <w:rsid w:val="00745160"/>
    <w:rsid w:val="00751D8D"/>
    <w:rsid w:val="00757E1B"/>
    <w:rsid w:val="007772BC"/>
    <w:rsid w:val="007A5D41"/>
    <w:rsid w:val="007B014F"/>
    <w:rsid w:val="007C4FBE"/>
    <w:rsid w:val="007D6208"/>
    <w:rsid w:val="007E203B"/>
    <w:rsid w:val="007E485C"/>
    <w:rsid w:val="007F4140"/>
    <w:rsid w:val="00802179"/>
    <w:rsid w:val="008423C6"/>
    <w:rsid w:val="00842450"/>
    <w:rsid w:val="00864AE4"/>
    <w:rsid w:val="0086684D"/>
    <w:rsid w:val="008736F1"/>
    <w:rsid w:val="0088176E"/>
    <w:rsid w:val="00886D80"/>
    <w:rsid w:val="008942F5"/>
    <w:rsid w:val="008A7C03"/>
    <w:rsid w:val="008B4AB0"/>
    <w:rsid w:val="008C251A"/>
    <w:rsid w:val="008C42DF"/>
    <w:rsid w:val="008C698F"/>
    <w:rsid w:val="008C6D28"/>
    <w:rsid w:val="008D7730"/>
    <w:rsid w:val="008E3DB4"/>
    <w:rsid w:val="008E54C2"/>
    <w:rsid w:val="008E7A8F"/>
    <w:rsid w:val="008F6DB1"/>
    <w:rsid w:val="00901485"/>
    <w:rsid w:val="00914B0D"/>
    <w:rsid w:val="009154F1"/>
    <w:rsid w:val="0091595C"/>
    <w:rsid w:val="00916C9E"/>
    <w:rsid w:val="00920038"/>
    <w:rsid w:val="00921C2C"/>
    <w:rsid w:val="00924BA9"/>
    <w:rsid w:val="00924F16"/>
    <w:rsid w:val="00941692"/>
    <w:rsid w:val="0094775C"/>
    <w:rsid w:val="00953FCA"/>
    <w:rsid w:val="0095490C"/>
    <w:rsid w:val="009A2F1F"/>
    <w:rsid w:val="009A5F48"/>
    <w:rsid w:val="009B2895"/>
    <w:rsid w:val="009B5309"/>
    <w:rsid w:val="009D409F"/>
    <w:rsid w:val="009D7215"/>
    <w:rsid w:val="009E2C71"/>
    <w:rsid w:val="009E694E"/>
    <w:rsid w:val="00A02AA1"/>
    <w:rsid w:val="00A04CFC"/>
    <w:rsid w:val="00A06FDE"/>
    <w:rsid w:val="00A26EDD"/>
    <w:rsid w:val="00A27E45"/>
    <w:rsid w:val="00A3479E"/>
    <w:rsid w:val="00A34AD4"/>
    <w:rsid w:val="00A40DAE"/>
    <w:rsid w:val="00A52F2D"/>
    <w:rsid w:val="00A76B36"/>
    <w:rsid w:val="00A8230E"/>
    <w:rsid w:val="00A92558"/>
    <w:rsid w:val="00AA095B"/>
    <w:rsid w:val="00AA71F8"/>
    <w:rsid w:val="00AB19B9"/>
    <w:rsid w:val="00AB40AA"/>
    <w:rsid w:val="00AC43F4"/>
    <w:rsid w:val="00AC54CB"/>
    <w:rsid w:val="00AC7E3C"/>
    <w:rsid w:val="00AD11E4"/>
    <w:rsid w:val="00AD1C5E"/>
    <w:rsid w:val="00AD248D"/>
    <w:rsid w:val="00AE7465"/>
    <w:rsid w:val="00B02222"/>
    <w:rsid w:val="00B03F4D"/>
    <w:rsid w:val="00B15598"/>
    <w:rsid w:val="00B20797"/>
    <w:rsid w:val="00B53797"/>
    <w:rsid w:val="00B62773"/>
    <w:rsid w:val="00B728EF"/>
    <w:rsid w:val="00B829AB"/>
    <w:rsid w:val="00B830EA"/>
    <w:rsid w:val="00B85630"/>
    <w:rsid w:val="00B8722B"/>
    <w:rsid w:val="00B90498"/>
    <w:rsid w:val="00BA7A72"/>
    <w:rsid w:val="00BB05A6"/>
    <w:rsid w:val="00BB6ADB"/>
    <w:rsid w:val="00BC5CBE"/>
    <w:rsid w:val="00BE1C6A"/>
    <w:rsid w:val="00BF6359"/>
    <w:rsid w:val="00BF7229"/>
    <w:rsid w:val="00C1317F"/>
    <w:rsid w:val="00C1725E"/>
    <w:rsid w:val="00C21C39"/>
    <w:rsid w:val="00C26785"/>
    <w:rsid w:val="00C30571"/>
    <w:rsid w:val="00C34572"/>
    <w:rsid w:val="00C47F0F"/>
    <w:rsid w:val="00C66226"/>
    <w:rsid w:val="00C6779F"/>
    <w:rsid w:val="00C67E9C"/>
    <w:rsid w:val="00C76A20"/>
    <w:rsid w:val="00C83982"/>
    <w:rsid w:val="00C86AE2"/>
    <w:rsid w:val="00C9232A"/>
    <w:rsid w:val="00CB760B"/>
    <w:rsid w:val="00CC07C2"/>
    <w:rsid w:val="00CD7B7D"/>
    <w:rsid w:val="00CF05BA"/>
    <w:rsid w:val="00CF08B5"/>
    <w:rsid w:val="00D01DB7"/>
    <w:rsid w:val="00D0551E"/>
    <w:rsid w:val="00D133F0"/>
    <w:rsid w:val="00D24859"/>
    <w:rsid w:val="00D3047B"/>
    <w:rsid w:val="00D51E27"/>
    <w:rsid w:val="00D563D7"/>
    <w:rsid w:val="00D60833"/>
    <w:rsid w:val="00D60B41"/>
    <w:rsid w:val="00D71D8C"/>
    <w:rsid w:val="00D768F2"/>
    <w:rsid w:val="00D842DF"/>
    <w:rsid w:val="00D95F12"/>
    <w:rsid w:val="00DA07B3"/>
    <w:rsid w:val="00DB173C"/>
    <w:rsid w:val="00DB5F69"/>
    <w:rsid w:val="00DB6314"/>
    <w:rsid w:val="00DC7884"/>
    <w:rsid w:val="00DD2FF0"/>
    <w:rsid w:val="00DD2FFA"/>
    <w:rsid w:val="00DD36FC"/>
    <w:rsid w:val="00DD7A36"/>
    <w:rsid w:val="00DF06F4"/>
    <w:rsid w:val="00E0454C"/>
    <w:rsid w:val="00E05075"/>
    <w:rsid w:val="00E43DED"/>
    <w:rsid w:val="00E513E0"/>
    <w:rsid w:val="00E668EA"/>
    <w:rsid w:val="00E76F9F"/>
    <w:rsid w:val="00E87B2E"/>
    <w:rsid w:val="00E96006"/>
    <w:rsid w:val="00EA0516"/>
    <w:rsid w:val="00EA71BD"/>
    <w:rsid w:val="00EA7754"/>
    <w:rsid w:val="00EB2413"/>
    <w:rsid w:val="00EB41AB"/>
    <w:rsid w:val="00EB549D"/>
    <w:rsid w:val="00EC03C9"/>
    <w:rsid w:val="00EC6830"/>
    <w:rsid w:val="00EF0830"/>
    <w:rsid w:val="00EF24DC"/>
    <w:rsid w:val="00F00AEB"/>
    <w:rsid w:val="00F0432F"/>
    <w:rsid w:val="00F21270"/>
    <w:rsid w:val="00F2365D"/>
    <w:rsid w:val="00F23ABD"/>
    <w:rsid w:val="00F24EC4"/>
    <w:rsid w:val="00F34239"/>
    <w:rsid w:val="00F35860"/>
    <w:rsid w:val="00F37A68"/>
    <w:rsid w:val="00F54528"/>
    <w:rsid w:val="00F679ED"/>
    <w:rsid w:val="00F70BCF"/>
    <w:rsid w:val="00F71A20"/>
    <w:rsid w:val="00F7235B"/>
    <w:rsid w:val="00F8733C"/>
    <w:rsid w:val="00FB45F2"/>
    <w:rsid w:val="00FD0542"/>
    <w:rsid w:val="00FD2FB7"/>
    <w:rsid w:val="00FD5145"/>
    <w:rsid w:val="00FE08A1"/>
    <w:rsid w:val="00FE0A69"/>
    <w:rsid w:val="00FE60F4"/>
    <w:rsid w:val="00FF092C"/>
    <w:rsid w:val="00FF17CF"/>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0D2F5D58"/>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023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23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592275176">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8291270">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23" Type="http://schemas.openxmlformats.org/officeDocument/2006/relationships/theme" Target="theme/theme1.xm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5674</Words>
  <Characters>31209</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2024-01-27T17:36:00Z</dcterms:created>
  <dcterms:modified xsi:type="dcterms:W3CDTF">2024-01-27T17:36:00Z</dcterms:modified>
</cp:coreProperties>
</file>