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0959467B" w:rsidR="008D0314" w:rsidRPr="00D6643C" w:rsidRDefault="00545C19" w:rsidP="00487953">
            <w:pPr>
              <w:jc w:val="center"/>
              <w:rPr>
                <w:b/>
                <w:color w:val="FFFFFF" w:themeColor="background1"/>
                <w:sz w:val="64"/>
                <w:szCs w:val="64"/>
              </w:rPr>
            </w:pPr>
            <w:r>
              <w:rPr>
                <w:b/>
                <w:color w:val="FFFFFF" w:themeColor="background1"/>
                <w:sz w:val="64"/>
                <w:szCs w:val="64"/>
              </w:rPr>
              <w:t>MARRUECOS IMPERIAL &amp; ANDALOUS</w:t>
            </w:r>
          </w:p>
        </w:tc>
      </w:tr>
    </w:tbl>
    <w:p w14:paraId="7FA0A5C6" w14:textId="372375F8"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F67952">
        <w:rPr>
          <w:caps w:val="0"/>
          <w:color w:val="1F3864"/>
          <w:sz w:val="40"/>
          <w:szCs w:val="40"/>
          <w:lang w:val="es-ES"/>
        </w:rPr>
        <w:t xml:space="preserve">Rabat, </w:t>
      </w:r>
      <w:r w:rsidR="00545C19">
        <w:rPr>
          <w:caps w:val="0"/>
          <w:color w:val="1F3864"/>
          <w:sz w:val="40"/>
          <w:szCs w:val="40"/>
          <w:lang w:val="es-ES"/>
        </w:rPr>
        <w:t xml:space="preserve">Tánger, Chefchaouen, </w:t>
      </w:r>
      <w:r w:rsidR="00F67952">
        <w:rPr>
          <w:caps w:val="0"/>
          <w:color w:val="1F3864"/>
          <w:sz w:val="40"/>
          <w:szCs w:val="40"/>
          <w:lang w:val="es-ES"/>
        </w:rPr>
        <w:t>Fez, Marrakech</w:t>
      </w:r>
      <w:r w:rsidR="00545C19">
        <w:rPr>
          <w:caps w:val="0"/>
          <w:color w:val="1F3864"/>
          <w:sz w:val="40"/>
          <w:szCs w:val="40"/>
          <w:lang w:val="es-ES"/>
        </w:rPr>
        <w:t xml:space="preserve">, </w:t>
      </w:r>
      <w:r w:rsidR="00545C19" w:rsidRPr="00545C19">
        <w:rPr>
          <w:caps w:val="0"/>
          <w:color w:val="1F3864"/>
          <w:sz w:val="40"/>
          <w:szCs w:val="40"/>
          <w:lang w:val="es-ES"/>
        </w:rPr>
        <w:t>Casablanca</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64550637">
            <wp:extent cx="3196590" cy="2742930"/>
            <wp:effectExtent l="0" t="0" r="381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21617" cy="2764405"/>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75AF7B48">
            <wp:extent cx="3096944" cy="2730386"/>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096944" cy="2730386"/>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77B212B6"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4D6B0C">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616EF1" w:rsidRDefault="00190C94" w:rsidP="00DD5FC4">
      <w:pPr>
        <w:pStyle w:val="vinetas"/>
        <w:jc w:val="both"/>
      </w:pPr>
      <w:r w:rsidRPr="00616EF1">
        <w:t xml:space="preserve">Transporte en </w:t>
      </w:r>
      <w:r w:rsidR="00AB5721" w:rsidRPr="00616EF1">
        <w:t xml:space="preserve">minivan </w:t>
      </w:r>
      <w:r w:rsidR="00E75A31" w:rsidRPr="00616EF1">
        <w:t>con conductor de habla hispana durante el recorrido.</w:t>
      </w:r>
    </w:p>
    <w:p w14:paraId="7571BAB0" w14:textId="2ADB4012" w:rsidR="00190C94" w:rsidRPr="00616EF1" w:rsidRDefault="00E75A31" w:rsidP="00DD5FC4">
      <w:pPr>
        <w:pStyle w:val="vinetas"/>
        <w:jc w:val="both"/>
      </w:pPr>
      <w:r w:rsidRPr="00616EF1">
        <w:t>Transporte terrestre</w:t>
      </w:r>
      <w:r w:rsidR="00190C94" w:rsidRPr="00616EF1">
        <w:t xml:space="preserve"> como lo indica el itinerario: </w:t>
      </w:r>
      <w:r w:rsidR="00AB5721" w:rsidRPr="00616EF1">
        <w:t xml:space="preserve">Casablanca – Rabat – </w:t>
      </w:r>
      <w:r w:rsidR="00545C19" w:rsidRPr="00616EF1">
        <w:t xml:space="preserve">Tánger – Chefchaouen – </w:t>
      </w:r>
      <w:r w:rsidR="00AB5721" w:rsidRPr="00616EF1">
        <w:t>Fez – Marrake</w:t>
      </w:r>
      <w:r w:rsidR="00F67952" w:rsidRPr="00616EF1">
        <w:t>c</w:t>
      </w:r>
      <w:r w:rsidR="00AB5721" w:rsidRPr="00616EF1">
        <w:t>h – Casablanca.</w:t>
      </w:r>
    </w:p>
    <w:p w14:paraId="6B9A66DD" w14:textId="2E03D3D8" w:rsidR="00AB5721" w:rsidRPr="00616EF1" w:rsidRDefault="00AB5721" w:rsidP="00DD5FC4">
      <w:pPr>
        <w:pStyle w:val="vinetas"/>
        <w:jc w:val="both"/>
      </w:pPr>
      <w:r w:rsidRPr="00616EF1">
        <w:t>1 noche de alojamiento en Rabat</w:t>
      </w:r>
    </w:p>
    <w:p w14:paraId="63E2D9B0" w14:textId="57426E5D" w:rsidR="00545C19" w:rsidRPr="00616EF1" w:rsidRDefault="00545C19" w:rsidP="00DD5FC4">
      <w:pPr>
        <w:pStyle w:val="vinetas"/>
        <w:jc w:val="both"/>
      </w:pPr>
      <w:r w:rsidRPr="00616EF1">
        <w:t>1 noche de alojamiento en Tánger.</w:t>
      </w:r>
    </w:p>
    <w:p w14:paraId="7F9F75E3" w14:textId="3B6A3020" w:rsidR="00AB5721" w:rsidRPr="00616EF1" w:rsidRDefault="00AB5721" w:rsidP="00DD5FC4">
      <w:pPr>
        <w:pStyle w:val="vinetas"/>
        <w:jc w:val="both"/>
      </w:pPr>
      <w:r w:rsidRPr="00616EF1">
        <w:lastRenderedPageBreak/>
        <w:t>2 noches de alojamiento en Fez.</w:t>
      </w:r>
    </w:p>
    <w:p w14:paraId="73C5031B" w14:textId="59D4D0A0" w:rsidR="00AB5721" w:rsidRPr="00616EF1" w:rsidRDefault="00AB5721" w:rsidP="00DD5FC4">
      <w:pPr>
        <w:pStyle w:val="vinetas"/>
        <w:jc w:val="both"/>
      </w:pPr>
      <w:r w:rsidRPr="00616EF1">
        <w:t>2 noches de alojamiento en Marrake</w:t>
      </w:r>
      <w:r w:rsidR="00F67952" w:rsidRPr="00616EF1">
        <w:t>c</w:t>
      </w:r>
      <w:r w:rsidRPr="00616EF1">
        <w:t>h.</w:t>
      </w:r>
    </w:p>
    <w:p w14:paraId="17D42387" w14:textId="6011602A" w:rsidR="00545C19" w:rsidRPr="00616EF1" w:rsidRDefault="00545C19" w:rsidP="006A456A">
      <w:pPr>
        <w:pStyle w:val="vinetas"/>
        <w:jc w:val="both"/>
      </w:pPr>
      <w:r w:rsidRPr="00616EF1">
        <w:t>1 noche de alojamiento en Casablanca.</w:t>
      </w:r>
    </w:p>
    <w:p w14:paraId="79404498" w14:textId="77777777" w:rsidR="00AB5721" w:rsidRPr="00616EF1" w:rsidRDefault="00190C94" w:rsidP="00DD5FC4">
      <w:pPr>
        <w:pStyle w:val="vinetas"/>
        <w:jc w:val="both"/>
      </w:pPr>
      <w:r w:rsidRPr="00616EF1">
        <w:t>Desayuno diario en los horarios establecidos por los hoteles.</w:t>
      </w:r>
      <w:r w:rsidRPr="00616EF1">
        <w:tab/>
      </w:r>
    </w:p>
    <w:p w14:paraId="4B1CB650" w14:textId="1BC4EF5A" w:rsidR="00AB5721" w:rsidRPr="00616EF1" w:rsidRDefault="00AB5721" w:rsidP="00DD5FC4">
      <w:pPr>
        <w:pStyle w:val="vinetas"/>
        <w:jc w:val="both"/>
      </w:pPr>
      <w:r w:rsidRPr="00616EF1">
        <w:t>6 cenas en el hotel durante el recorrido (no incluye bebidas).</w:t>
      </w:r>
      <w:r w:rsidR="00190C94" w:rsidRPr="00616EF1">
        <w:tab/>
      </w:r>
    </w:p>
    <w:p w14:paraId="55E2F9D7" w14:textId="20DAB1CA" w:rsidR="00190C94" w:rsidRPr="00616EF1" w:rsidRDefault="00AB5721" w:rsidP="00DD5FC4">
      <w:pPr>
        <w:pStyle w:val="vinetas"/>
        <w:jc w:val="both"/>
      </w:pPr>
      <w:r w:rsidRPr="00616EF1">
        <w:t>1 almuerzo en el hotel en Marrake</w:t>
      </w:r>
      <w:r w:rsidR="00F67952" w:rsidRPr="00616EF1">
        <w:t>c</w:t>
      </w:r>
      <w:r w:rsidRPr="00616EF1">
        <w:t>h (no incluye bebidas).</w:t>
      </w:r>
      <w:r w:rsidR="00190C94" w:rsidRPr="00616EF1">
        <w:tab/>
      </w:r>
    </w:p>
    <w:p w14:paraId="73E212DF" w14:textId="77777777" w:rsidR="0084141F" w:rsidRPr="00616EF1" w:rsidRDefault="00190C94" w:rsidP="00DD5FC4">
      <w:pPr>
        <w:pStyle w:val="vinetas"/>
        <w:jc w:val="both"/>
      </w:pPr>
      <w:r w:rsidRPr="00616EF1">
        <w:t xml:space="preserve">Visitas </w:t>
      </w:r>
      <w:r w:rsidR="00E75A31" w:rsidRPr="00616EF1">
        <w:t>mencionadas en el programa</w:t>
      </w:r>
      <w:r w:rsidR="0084141F" w:rsidRPr="00616EF1">
        <w:t>.</w:t>
      </w:r>
    </w:p>
    <w:p w14:paraId="3078997C" w14:textId="18EFD07E" w:rsidR="00DD5FC4" w:rsidRPr="00616EF1" w:rsidRDefault="0084141F" w:rsidP="00DD5FC4">
      <w:pPr>
        <w:pStyle w:val="vinetas"/>
        <w:jc w:val="both"/>
      </w:pPr>
      <w:r w:rsidRPr="00616EF1">
        <w:t>Gu</w:t>
      </w:r>
      <w:r w:rsidR="00E75A31" w:rsidRPr="00616EF1">
        <w:t>ías locales</w:t>
      </w:r>
      <w:r w:rsidR="00DD5FC4" w:rsidRPr="00616EF1">
        <w:t xml:space="preserve"> de habla hispana durante las visitas de las ciudades.</w:t>
      </w:r>
    </w:p>
    <w:p w14:paraId="3D68D9C7" w14:textId="5EC8246C" w:rsidR="00806330" w:rsidRPr="00616EF1" w:rsidRDefault="000C17BA" w:rsidP="00BB2497">
      <w:pPr>
        <w:pStyle w:val="vinetas"/>
        <w:jc w:val="both"/>
      </w:pPr>
      <w:r w:rsidRPr="00616EF1">
        <w:t>Visita de medio día de Rabat</w:t>
      </w:r>
      <w:r w:rsidR="00806330" w:rsidRPr="00616EF1">
        <w:t>, en servicio compartido.</w:t>
      </w:r>
    </w:p>
    <w:p w14:paraId="5061D447" w14:textId="1C2409DB" w:rsidR="00616EF1" w:rsidRPr="00616EF1" w:rsidRDefault="00616EF1" w:rsidP="00616EF1">
      <w:pPr>
        <w:pStyle w:val="vinetas"/>
        <w:jc w:val="both"/>
      </w:pPr>
      <w:r w:rsidRPr="00616EF1">
        <w:t>Visita panorámica de medio día de Tánger, en servicio compartido.</w:t>
      </w:r>
    </w:p>
    <w:p w14:paraId="45CE67D5" w14:textId="5ECE0610" w:rsidR="00616EF1" w:rsidRPr="00616EF1" w:rsidRDefault="00616EF1" w:rsidP="00616EF1">
      <w:pPr>
        <w:pStyle w:val="vinetas"/>
        <w:jc w:val="both"/>
      </w:pPr>
      <w:r w:rsidRPr="00616EF1">
        <w:t>Visita panorámica de medio día de Chefchaouen, en servicio compartido.</w:t>
      </w:r>
    </w:p>
    <w:p w14:paraId="5F59BDF0" w14:textId="48842BD1" w:rsidR="00F67952" w:rsidRPr="00616EF1" w:rsidRDefault="00F67952" w:rsidP="00DD5FC4">
      <w:pPr>
        <w:pStyle w:val="vinetas"/>
        <w:jc w:val="both"/>
      </w:pPr>
      <w:r w:rsidRPr="00616EF1">
        <w:t>Visita de día completo de Fez</w:t>
      </w:r>
      <w:r w:rsidR="00806330" w:rsidRPr="00616EF1">
        <w:t>, en servicio compartido.</w:t>
      </w:r>
    </w:p>
    <w:p w14:paraId="0ED9DAE9" w14:textId="7097464A" w:rsidR="00F67952" w:rsidRPr="00616EF1" w:rsidRDefault="00F67952" w:rsidP="00DD5FC4">
      <w:pPr>
        <w:pStyle w:val="vinetas"/>
        <w:jc w:val="both"/>
      </w:pPr>
      <w:r w:rsidRPr="00616EF1">
        <w:t>Visita de día completo de Marrakech</w:t>
      </w:r>
      <w:r w:rsidR="00806330" w:rsidRPr="00616EF1">
        <w:t>, en servicio compartido.</w:t>
      </w:r>
    </w:p>
    <w:p w14:paraId="55721187" w14:textId="77777777" w:rsidR="00616EF1" w:rsidRPr="00616EF1" w:rsidRDefault="00616EF1" w:rsidP="00616EF1">
      <w:pPr>
        <w:pStyle w:val="vinetas"/>
        <w:jc w:val="both"/>
      </w:pPr>
      <w:r w:rsidRPr="00616EF1">
        <w:t>Visita de medio día de Casablanca, en servicio compartido.</w:t>
      </w:r>
    </w:p>
    <w:p w14:paraId="4111C3D5" w14:textId="3AC3E89A" w:rsidR="00DD5FC4" w:rsidRPr="00616EF1" w:rsidRDefault="00DD5FC4" w:rsidP="00DD5FC4">
      <w:pPr>
        <w:pStyle w:val="vinetas"/>
        <w:jc w:val="both"/>
      </w:pPr>
      <w:r w:rsidRPr="00616EF1">
        <w:t>Entrada a los monumentos: Mederssa, Nejjarine, Bahia Palace, Dar Si Said.</w:t>
      </w:r>
    </w:p>
    <w:p w14:paraId="08BF3B8F" w14:textId="77777777" w:rsidR="00616EF1" w:rsidRPr="00DD5FC4" w:rsidRDefault="00616EF1" w:rsidP="00616EF1">
      <w:pPr>
        <w:pStyle w:val="itinerario"/>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784E5A3F" w14:textId="70E92CAD" w:rsidR="00317DE1" w:rsidRDefault="00317DE1" w:rsidP="008D0314">
      <w:pPr>
        <w:pStyle w:val="itinerario"/>
      </w:pPr>
    </w:p>
    <w:p w14:paraId="3C63EA8D" w14:textId="6029E6E2" w:rsidR="00317DE1" w:rsidRDefault="00317DE1" w:rsidP="008D0314">
      <w:pPr>
        <w:pStyle w:val="itinerario"/>
      </w:pPr>
    </w:p>
    <w:p w14:paraId="428B46C4" w14:textId="74269ECC" w:rsidR="00317DE1" w:rsidRDefault="00317DE1" w:rsidP="008D0314">
      <w:pPr>
        <w:pStyle w:val="itinerario"/>
      </w:pPr>
    </w:p>
    <w:p w14:paraId="08A6F0E6" w14:textId="0774538B" w:rsidR="00317DE1" w:rsidRDefault="00317DE1" w:rsidP="008D0314">
      <w:pPr>
        <w:pStyle w:val="itinerario"/>
      </w:pPr>
    </w:p>
    <w:p w14:paraId="14B5A083" w14:textId="16DB9117" w:rsidR="00317DE1" w:rsidRDefault="00317DE1" w:rsidP="008D0314">
      <w:pPr>
        <w:pStyle w:val="itinerario"/>
      </w:pPr>
    </w:p>
    <w:p w14:paraId="0059EE7C" w14:textId="151EB755" w:rsidR="00317DE1" w:rsidRDefault="00317DE1" w:rsidP="008D0314">
      <w:pPr>
        <w:pStyle w:val="itinerario"/>
      </w:pPr>
    </w:p>
    <w:p w14:paraId="566BF8C4" w14:textId="07336AF4" w:rsidR="00317DE1" w:rsidRDefault="00317DE1" w:rsidP="008D0314">
      <w:pPr>
        <w:pStyle w:val="itinerario"/>
      </w:pPr>
    </w:p>
    <w:p w14:paraId="5A9ABFF9" w14:textId="7DC3892C" w:rsidR="00317DE1" w:rsidRDefault="00317DE1" w:rsidP="008D0314">
      <w:pPr>
        <w:pStyle w:val="itinerario"/>
      </w:pPr>
    </w:p>
    <w:p w14:paraId="51725565" w14:textId="2A42D9A3" w:rsidR="00317DE1" w:rsidRDefault="00317DE1" w:rsidP="008D0314">
      <w:pPr>
        <w:pStyle w:val="itinerario"/>
      </w:pPr>
    </w:p>
    <w:p w14:paraId="61A402CD" w14:textId="6C0C6257" w:rsidR="00317DE1" w:rsidRDefault="00317DE1" w:rsidP="008D0314">
      <w:pPr>
        <w:pStyle w:val="itinerario"/>
      </w:pPr>
    </w:p>
    <w:p w14:paraId="322584B7" w14:textId="6461238A" w:rsidR="00317DE1" w:rsidRDefault="00317DE1" w:rsidP="008D0314">
      <w:pPr>
        <w:pStyle w:val="itinerario"/>
      </w:pPr>
    </w:p>
    <w:p w14:paraId="7D9D54C6" w14:textId="17CA227F" w:rsidR="00317DE1" w:rsidRDefault="00317DE1"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792C4158" w:rsidR="00560BB4" w:rsidRDefault="00E90CA6"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0C17BA">
        <w:rPr>
          <w:caps w:val="0"/>
          <w:color w:val="1F3864"/>
          <w:sz w:val="28"/>
          <w:szCs w:val="28"/>
        </w:rPr>
        <w:t>CASABLANCA</w:t>
      </w:r>
      <w:r>
        <w:rPr>
          <w:caps w:val="0"/>
          <w:color w:val="1F3864"/>
          <w:sz w:val="28"/>
          <w:szCs w:val="28"/>
        </w:rPr>
        <w:t xml:space="preserve"> – RABAT </w:t>
      </w:r>
    </w:p>
    <w:p w14:paraId="6BA97D4B" w14:textId="0B872499" w:rsidR="00560BB4" w:rsidRDefault="00560BB4" w:rsidP="00560BB4">
      <w:pPr>
        <w:pStyle w:val="itinerario"/>
      </w:pPr>
      <w:r>
        <w:t xml:space="preserve">A la llegada, recibimiento en el Aeropuerto </w:t>
      </w:r>
      <w:r w:rsidR="00616EF1" w:rsidRPr="00616EF1">
        <w:t xml:space="preserve">Mohammed V de Casablanca </w:t>
      </w:r>
      <w:r>
        <w:t>y traslado al hote</w:t>
      </w:r>
      <w:r w:rsidR="00616EF1">
        <w:t>l en Rabat</w:t>
      </w:r>
      <w:r>
        <w:t xml:space="preserve">. </w:t>
      </w:r>
      <w:r w:rsidR="00F67952">
        <w:t>Cena (</w:t>
      </w:r>
      <w:r w:rsidR="00F67952" w:rsidRPr="00F67952">
        <w:rPr>
          <w:b/>
          <w:bCs/>
          <w:color w:val="1F3864"/>
        </w:rPr>
        <w:t>no incluye bebidas</w:t>
      </w:r>
      <w:r w:rsidR="00F67952">
        <w:t>) y alojamiento en el hotel.</w:t>
      </w:r>
    </w:p>
    <w:p w14:paraId="50526DA0" w14:textId="00471E04" w:rsidR="00616EF1" w:rsidRPr="00616EF1" w:rsidRDefault="00E90CA6" w:rsidP="00616EF1">
      <w:pPr>
        <w:pStyle w:val="dias"/>
        <w:rPr>
          <w:color w:val="1F3864"/>
          <w:sz w:val="28"/>
          <w:szCs w:val="28"/>
        </w:rPr>
      </w:pPr>
      <w:r w:rsidRPr="00616EF1">
        <w:rPr>
          <w:caps w:val="0"/>
          <w:color w:val="1F3864"/>
          <w:sz w:val="28"/>
          <w:szCs w:val="28"/>
        </w:rPr>
        <w:t>DÍA 2</w:t>
      </w:r>
      <w:r w:rsidRPr="00616EF1">
        <w:rPr>
          <w:caps w:val="0"/>
          <w:color w:val="1F3864"/>
          <w:sz w:val="28"/>
          <w:szCs w:val="28"/>
        </w:rPr>
        <w:tab/>
      </w:r>
      <w:r w:rsidRPr="00616EF1">
        <w:rPr>
          <w:caps w:val="0"/>
          <w:color w:val="1F3864"/>
          <w:sz w:val="28"/>
          <w:szCs w:val="28"/>
        </w:rPr>
        <w:tab/>
        <w:t xml:space="preserve">RABAT – TÁNGER </w:t>
      </w:r>
    </w:p>
    <w:p w14:paraId="217F4E45" w14:textId="5249E52A" w:rsidR="00616EF1" w:rsidRDefault="00616EF1" w:rsidP="00616EF1">
      <w:pPr>
        <w:pStyle w:val="itinerario"/>
      </w:pPr>
      <w:r w:rsidRPr="00616EF1">
        <w:t>Después del desayuno, visita de Rabat, incluido el Palacio Real (Mechouar), la Kasbah Oudaya,</w:t>
      </w:r>
      <w:r>
        <w:t xml:space="preserve"> </w:t>
      </w:r>
      <w:r w:rsidRPr="00616EF1">
        <w:t>el mausoleo Mohammed V y la Torre Hassan.</w:t>
      </w:r>
      <w:r>
        <w:t xml:space="preserve"> Tiempo libre para almorzar (</w:t>
      </w:r>
      <w:r w:rsidRPr="000C17BA">
        <w:rPr>
          <w:b/>
          <w:bCs/>
          <w:color w:val="1F3864"/>
        </w:rPr>
        <w:t>no incluido</w:t>
      </w:r>
      <w:r>
        <w:t xml:space="preserve">). </w:t>
      </w:r>
      <w:r w:rsidRPr="00616EF1">
        <w:t xml:space="preserve">Continuación hacia Tánger. A la llegada visita panorámica de la ciudad incluida la Medina. </w:t>
      </w:r>
      <w:r>
        <w:t>Cena (</w:t>
      </w:r>
      <w:r w:rsidRPr="00F67952">
        <w:rPr>
          <w:b/>
          <w:bCs/>
          <w:color w:val="1F3864"/>
        </w:rPr>
        <w:t>no incluye bebidas</w:t>
      </w:r>
      <w:r>
        <w:t>) y alojamiento en el hotel.</w:t>
      </w:r>
    </w:p>
    <w:p w14:paraId="59D2AB96" w14:textId="33C47F08" w:rsidR="00616EF1" w:rsidRPr="00616EF1" w:rsidRDefault="00E90CA6" w:rsidP="00616EF1">
      <w:pPr>
        <w:pStyle w:val="dias"/>
        <w:rPr>
          <w:sz w:val="28"/>
          <w:szCs w:val="28"/>
        </w:rPr>
      </w:pPr>
      <w:r w:rsidRPr="00616EF1">
        <w:rPr>
          <w:caps w:val="0"/>
          <w:color w:val="1F3864"/>
          <w:sz w:val="28"/>
          <w:szCs w:val="28"/>
        </w:rPr>
        <w:t>DÍA 3</w:t>
      </w:r>
      <w:r w:rsidRPr="00616EF1">
        <w:rPr>
          <w:caps w:val="0"/>
          <w:color w:val="1F3864"/>
          <w:sz w:val="28"/>
          <w:szCs w:val="28"/>
        </w:rPr>
        <w:tab/>
      </w:r>
      <w:r>
        <w:rPr>
          <w:caps w:val="0"/>
          <w:color w:val="1F3864"/>
          <w:sz w:val="28"/>
          <w:szCs w:val="28"/>
        </w:rPr>
        <w:tab/>
      </w:r>
      <w:r w:rsidRPr="00616EF1">
        <w:rPr>
          <w:caps w:val="0"/>
          <w:color w:val="1F3864"/>
          <w:sz w:val="28"/>
          <w:szCs w:val="28"/>
        </w:rPr>
        <w:t xml:space="preserve">TÁNGER – CHEFCHAOUEN – FEZ  </w:t>
      </w:r>
    </w:p>
    <w:p w14:paraId="56E84DA5" w14:textId="2958C1C4" w:rsidR="00616EF1" w:rsidRPr="00616EF1" w:rsidRDefault="00616EF1" w:rsidP="00616EF1">
      <w:pPr>
        <w:pStyle w:val="itinerario"/>
      </w:pPr>
      <w:r w:rsidRPr="00616EF1">
        <w:t>Después del desayuno, salida hacia Fez. Deténgase en Chefchaouen para visitar esta ciudad azul.</w:t>
      </w:r>
      <w:r>
        <w:t xml:space="preserve"> Tiempo libre para almorzar (</w:t>
      </w:r>
      <w:r w:rsidRPr="000C17BA">
        <w:rPr>
          <w:b/>
          <w:bCs/>
          <w:color w:val="1F3864"/>
        </w:rPr>
        <w:t>no incluido</w:t>
      </w:r>
      <w:r w:rsidR="00A14AFA">
        <w:t>).</w:t>
      </w:r>
      <w:r w:rsidR="00A14AFA" w:rsidRPr="00616EF1">
        <w:t xml:space="preserve"> Continuación</w:t>
      </w:r>
      <w:r w:rsidRPr="00616EF1">
        <w:t xml:space="preserve"> a Fez.</w:t>
      </w:r>
      <w:r w:rsidR="00A14AFA" w:rsidRPr="00A14AFA">
        <w:t xml:space="preserve"> </w:t>
      </w:r>
      <w:r w:rsidR="00A14AFA">
        <w:t>Cena (</w:t>
      </w:r>
      <w:r w:rsidR="00A14AFA" w:rsidRPr="00F67952">
        <w:rPr>
          <w:b/>
          <w:bCs/>
          <w:color w:val="1F3864"/>
        </w:rPr>
        <w:t>no incluye bebidas</w:t>
      </w:r>
      <w:r w:rsidR="00A14AFA">
        <w:t>) y alojamiento en el hotel.</w:t>
      </w:r>
    </w:p>
    <w:p w14:paraId="761AE162" w14:textId="08589476" w:rsidR="000C17BA" w:rsidRPr="00F67952" w:rsidRDefault="00E90CA6" w:rsidP="00F67952">
      <w:pPr>
        <w:pStyle w:val="dias"/>
        <w:rPr>
          <w:color w:val="1F3864"/>
          <w:sz w:val="28"/>
          <w:szCs w:val="28"/>
        </w:rPr>
      </w:pPr>
      <w:r w:rsidRPr="00F67952">
        <w:rPr>
          <w:caps w:val="0"/>
          <w:color w:val="1F3864"/>
          <w:sz w:val="28"/>
          <w:szCs w:val="28"/>
        </w:rPr>
        <w:t xml:space="preserve">DÍA 4 </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1D1B26F8" w14:textId="4F726A57" w:rsidR="000C17BA" w:rsidRDefault="000C17BA" w:rsidP="000C17BA">
      <w:pPr>
        <w:pStyle w:val="itinerario"/>
      </w:pPr>
      <w:r>
        <w:t xml:space="preserve">Desayuno en </w:t>
      </w:r>
      <w:r w:rsidR="00317DE1">
        <w:t xml:space="preserve">el </w:t>
      </w:r>
      <w:r>
        <w:t>hotel</w:t>
      </w:r>
      <w:r w:rsidR="00317DE1">
        <w:t>. T</w:t>
      </w:r>
      <w:r>
        <w:t>odo el día está dedicado a la visita turística de Fez, la capital espiritual de Marruecos</w:t>
      </w:r>
      <w:r w:rsidR="00F67952">
        <w:t xml:space="preserve">: </w:t>
      </w:r>
      <w:r>
        <w:t xml:space="preserve"> Visita de la medina medieval y su Bou Inania Medersa, la fuente Nejjarine y el exterior de la Mezquita Karaouine.</w:t>
      </w:r>
      <w:r w:rsidR="00F67952" w:rsidRPr="00F67952">
        <w:t xml:space="preserve"> </w:t>
      </w:r>
      <w:r w:rsidR="00F67952">
        <w:t>Tiempo libre para almorzar (</w:t>
      </w:r>
      <w:r w:rsidR="00F67952" w:rsidRPr="000C17BA">
        <w:rPr>
          <w:b/>
          <w:bCs/>
          <w:color w:val="1F3864"/>
        </w:rPr>
        <w:t>no incluido</w:t>
      </w:r>
      <w:r w:rsidR="00F67952">
        <w:t>).  Por la t</w:t>
      </w:r>
      <w:r>
        <w:t>arde, visita de la nueva Fez.</w:t>
      </w:r>
      <w:r w:rsidR="00F67952">
        <w:t xml:space="preserve"> Cena (</w:t>
      </w:r>
      <w:r w:rsidR="00F67952" w:rsidRPr="00F67952">
        <w:rPr>
          <w:b/>
          <w:bCs/>
          <w:color w:val="1F3864"/>
        </w:rPr>
        <w:t>no incluye bebidas</w:t>
      </w:r>
      <w:r w:rsidR="00F67952">
        <w:t>) y alojamiento en el hotel.</w:t>
      </w:r>
    </w:p>
    <w:p w14:paraId="35B2C33F" w14:textId="0960284F" w:rsidR="000C17BA" w:rsidRPr="00F67952" w:rsidRDefault="00E90CA6" w:rsidP="00F67952">
      <w:pPr>
        <w:pStyle w:val="dias"/>
        <w:rPr>
          <w:color w:val="1F3864"/>
          <w:sz w:val="28"/>
          <w:szCs w:val="28"/>
        </w:rPr>
      </w:pPr>
      <w:r w:rsidRPr="00F67952">
        <w:rPr>
          <w:caps w:val="0"/>
          <w:color w:val="1F3864"/>
          <w:sz w:val="28"/>
          <w:szCs w:val="28"/>
        </w:rPr>
        <w:t>DÍA 5</w:t>
      </w:r>
      <w:r w:rsidRPr="00F67952">
        <w:rPr>
          <w:caps w:val="0"/>
          <w:color w:val="1F3864"/>
          <w:sz w:val="28"/>
          <w:szCs w:val="28"/>
        </w:rPr>
        <w:tab/>
      </w:r>
      <w:r>
        <w:rPr>
          <w:caps w:val="0"/>
          <w:color w:val="1F3864"/>
          <w:sz w:val="28"/>
          <w:szCs w:val="28"/>
        </w:rPr>
        <w:tab/>
      </w:r>
      <w:r w:rsidRPr="00F67952">
        <w:rPr>
          <w:caps w:val="0"/>
          <w:color w:val="1F3864"/>
          <w:sz w:val="28"/>
          <w:szCs w:val="28"/>
        </w:rPr>
        <w:t xml:space="preserve">FEZ – BENI MELLAL – MARRAKECH  </w:t>
      </w:r>
    </w:p>
    <w:p w14:paraId="13D7E2B4" w14:textId="38921D7C" w:rsidR="000C17BA" w:rsidRDefault="000C17BA" w:rsidP="00F67952">
      <w:pPr>
        <w:pStyle w:val="itinerario"/>
      </w:pPr>
      <w:r>
        <w:t>Después del desayuno, salida hacia Marrakech pasando por el pueblo bereber de Immouzer du Kandar e Ifrane.</w:t>
      </w:r>
      <w:r w:rsidR="00F67952">
        <w:t xml:space="preserve"> Tiempo libre para almorzar (</w:t>
      </w:r>
      <w:r w:rsidR="00F67952" w:rsidRPr="000C17BA">
        <w:rPr>
          <w:b/>
          <w:bCs/>
          <w:color w:val="1F3864"/>
        </w:rPr>
        <w:t>no incluido</w:t>
      </w:r>
      <w:r w:rsidR="00F67952">
        <w:t xml:space="preserve">).  </w:t>
      </w:r>
      <w:r>
        <w:t>Momento de relajación en Beni Mellal, uno de los centros agrícolas del reino.</w:t>
      </w:r>
      <w:r w:rsidR="00F67952">
        <w:t xml:space="preserve"> </w:t>
      </w:r>
      <w:r>
        <w:t>Llegada a Marrakech a última hora de la tarde.</w:t>
      </w:r>
      <w:r w:rsidR="00F67952">
        <w:t xml:space="preserve"> Cena (</w:t>
      </w:r>
      <w:r w:rsidR="00F67952" w:rsidRPr="00F67952">
        <w:rPr>
          <w:b/>
          <w:bCs/>
          <w:color w:val="1F3864"/>
        </w:rPr>
        <w:t>no incluye bebidas</w:t>
      </w:r>
      <w:r w:rsidR="00F67952">
        <w:t>) y alojamiento en el hotel.</w:t>
      </w:r>
    </w:p>
    <w:p w14:paraId="784A11BB" w14:textId="6FE48447" w:rsidR="00F67952" w:rsidRPr="00F67952" w:rsidRDefault="00E90CA6" w:rsidP="00F67952">
      <w:pPr>
        <w:pStyle w:val="dias"/>
        <w:rPr>
          <w:color w:val="1F3864"/>
          <w:sz w:val="28"/>
          <w:szCs w:val="28"/>
        </w:rPr>
      </w:pPr>
      <w:r w:rsidRPr="00F67952">
        <w:rPr>
          <w:caps w:val="0"/>
          <w:color w:val="1F3864"/>
          <w:sz w:val="28"/>
          <w:szCs w:val="28"/>
        </w:rPr>
        <w:t>DÍA 6</w:t>
      </w:r>
      <w:r w:rsidRPr="00F67952">
        <w:rPr>
          <w:caps w:val="0"/>
          <w:color w:val="1F3864"/>
          <w:sz w:val="28"/>
          <w:szCs w:val="28"/>
        </w:rPr>
        <w:tab/>
      </w:r>
      <w:r>
        <w:rPr>
          <w:caps w:val="0"/>
          <w:color w:val="1F3864"/>
          <w:sz w:val="28"/>
          <w:szCs w:val="28"/>
        </w:rPr>
        <w:tab/>
      </w:r>
      <w:r w:rsidRPr="00F67952">
        <w:rPr>
          <w:caps w:val="0"/>
          <w:color w:val="1F3864"/>
          <w:sz w:val="28"/>
          <w:szCs w:val="28"/>
        </w:rPr>
        <w:t xml:space="preserve">MARRAKECH </w:t>
      </w:r>
    </w:p>
    <w:p w14:paraId="4C9734B5" w14:textId="0DFEF841" w:rsidR="00F67952" w:rsidRDefault="00317DE1" w:rsidP="00F67952">
      <w:pPr>
        <w:pStyle w:val="itinerario"/>
      </w:pPr>
      <w:r>
        <w:t xml:space="preserve">Desayuno en el hotel. Todo </w:t>
      </w:r>
      <w:r w:rsidR="00F67952">
        <w:t>el día estará dedicado a la visita de Marrakech, la segunda ciudad imperial más antigua,</w:t>
      </w:r>
    </w:p>
    <w:p w14:paraId="2334ABDE" w14:textId="7E73B43E" w:rsidR="00F67952" w:rsidRDefault="00F67952" w:rsidP="00F67952">
      <w:pPr>
        <w:pStyle w:val="itinerario"/>
      </w:pPr>
      <w:r>
        <w:t>conocida como la Perla del Sur. La ciudad fue fundada por los almorávides a finales del siglo XI. El recorrido histórico incluye los jardines de Menara, el minarete de Koutoubia, el palacio de Bahía y Dar Si Said (</w:t>
      </w:r>
      <w:r w:rsidRPr="00F67952">
        <w:rPr>
          <w:b/>
          <w:bCs/>
          <w:color w:val="1F3864"/>
        </w:rPr>
        <w:t>cerrado los martes</w:t>
      </w:r>
      <w:r>
        <w:t>). Almuerzo en el hotel (</w:t>
      </w:r>
      <w:r w:rsidRPr="00F67952">
        <w:rPr>
          <w:b/>
          <w:bCs/>
          <w:color w:val="1F3864"/>
        </w:rPr>
        <w:t>no incluye bebidas</w:t>
      </w:r>
      <w:r>
        <w:t xml:space="preserve">). Por la tarde, visita de los zocos y barrios de artesanías, que exhiben una variedad de artículos y la famosa plaza Djemaa El Fna. Cena </w:t>
      </w:r>
      <w:r w:rsidRPr="00F67952">
        <w:rPr>
          <w:b/>
          <w:bCs/>
          <w:color w:val="1F3864"/>
        </w:rPr>
        <w:t xml:space="preserve">OPCIONAL </w:t>
      </w:r>
      <w:r>
        <w:t>con espectáculo Fantasía y alojamiento en el hotel.</w:t>
      </w:r>
    </w:p>
    <w:p w14:paraId="36B226B6" w14:textId="1AE44D4D" w:rsidR="00F67952" w:rsidRPr="000C60D9" w:rsidRDefault="00E90CA6" w:rsidP="000C60D9">
      <w:pPr>
        <w:pStyle w:val="dias"/>
        <w:rPr>
          <w:color w:val="1F3864"/>
          <w:sz w:val="28"/>
          <w:szCs w:val="28"/>
        </w:rPr>
      </w:pPr>
      <w:r w:rsidRPr="000C60D9">
        <w:rPr>
          <w:caps w:val="0"/>
          <w:color w:val="1F3864"/>
          <w:sz w:val="28"/>
          <w:szCs w:val="28"/>
        </w:rPr>
        <w:t xml:space="preserve">DÍA 7 </w:t>
      </w:r>
      <w:r w:rsidRPr="000C60D9">
        <w:rPr>
          <w:caps w:val="0"/>
          <w:color w:val="1F3864"/>
          <w:sz w:val="28"/>
          <w:szCs w:val="28"/>
        </w:rPr>
        <w:tab/>
      </w:r>
      <w:r>
        <w:rPr>
          <w:caps w:val="0"/>
          <w:color w:val="1F3864"/>
          <w:sz w:val="28"/>
          <w:szCs w:val="28"/>
        </w:rPr>
        <w:tab/>
      </w:r>
      <w:r w:rsidRPr="000C60D9">
        <w:rPr>
          <w:caps w:val="0"/>
          <w:color w:val="1F3864"/>
          <w:sz w:val="28"/>
          <w:szCs w:val="28"/>
        </w:rPr>
        <w:t xml:space="preserve">MARRAKECH – CASABLANCA  </w:t>
      </w:r>
    </w:p>
    <w:p w14:paraId="0B47F2C6" w14:textId="251D451E" w:rsidR="000C60D9" w:rsidRDefault="00F67952" w:rsidP="00F67952">
      <w:pPr>
        <w:pStyle w:val="itinerario"/>
      </w:pPr>
      <w:r>
        <w:t>Desayuno en el hotel.</w:t>
      </w:r>
      <w:r w:rsidR="000C60D9">
        <w:t xml:space="preserve"> </w:t>
      </w:r>
      <w:r>
        <w:t>Salida hacia Casablanca.</w:t>
      </w:r>
      <w:r w:rsidR="000C60D9">
        <w:t xml:space="preserve"> </w:t>
      </w:r>
      <w:r w:rsidR="00A14AFA" w:rsidRPr="000C60D9">
        <w:t>Tiempo libre para almorzar (</w:t>
      </w:r>
      <w:r w:rsidR="00A14AFA" w:rsidRPr="000C60D9">
        <w:rPr>
          <w:b/>
          <w:bCs/>
          <w:color w:val="1F3864"/>
        </w:rPr>
        <w:t>no incluido</w:t>
      </w:r>
      <w:r w:rsidR="00A14AFA" w:rsidRPr="000C60D9">
        <w:t xml:space="preserve">).  </w:t>
      </w:r>
      <w:r w:rsidR="00A14AFA">
        <w:t xml:space="preserve">Por la tarde, visita de la capital económica de Marruecos: el mercado central, el distrito de Habous, el palacio real, la plaza Mohammed V, la zona residencial de Anfa y el exterior de la mezquita Hassan </w:t>
      </w:r>
      <w:r w:rsidR="00E90CA6">
        <w:t>II (</w:t>
      </w:r>
      <w:r w:rsidR="00E90CA6" w:rsidRPr="00FA7479">
        <w:rPr>
          <w:b/>
          <w:bCs/>
          <w:color w:val="1F3864"/>
        </w:rPr>
        <w:t xml:space="preserve">entrada al interior de la mezquita, </w:t>
      </w:r>
      <w:r w:rsidR="00875FEF">
        <w:rPr>
          <w:b/>
          <w:bCs/>
          <w:color w:val="1F3864"/>
        </w:rPr>
        <w:t xml:space="preserve">no </w:t>
      </w:r>
      <w:r w:rsidR="00E90CA6" w:rsidRPr="00FA7479">
        <w:rPr>
          <w:b/>
          <w:bCs/>
          <w:color w:val="1F3864"/>
        </w:rPr>
        <w:t>incluida</w:t>
      </w:r>
      <w:r w:rsidR="00E90CA6">
        <w:t xml:space="preserve">). Tiempo. </w:t>
      </w:r>
      <w:r w:rsidR="000C60D9">
        <w:t>Cena (</w:t>
      </w:r>
      <w:r w:rsidR="000C60D9" w:rsidRPr="00F67952">
        <w:rPr>
          <w:b/>
          <w:bCs/>
          <w:color w:val="1F3864"/>
        </w:rPr>
        <w:t>no incluye bebidas</w:t>
      </w:r>
      <w:r w:rsidR="000C60D9">
        <w:t>) y alojamiento en el hotel.</w:t>
      </w:r>
    </w:p>
    <w:p w14:paraId="3DC9BAB3" w14:textId="34C6CBD5" w:rsidR="00F67952" w:rsidRPr="000C60D9" w:rsidRDefault="00E90CA6" w:rsidP="000C60D9">
      <w:pPr>
        <w:pStyle w:val="dias"/>
        <w:rPr>
          <w:color w:val="1F3864"/>
          <w:sz w:val="28"/>
          <w:szCs w:val="28"/>
        </w:rPr>
      </w:pPr>
      <w:r w:rsidRPr="000C60D9">
        <w:rPr>
          <w:caps w:val="0"/>
          <w:color w:val="1F3864"/>
          <w:sz w:val="28"/>
          <w:szCs w:val="28"/>
        </w:rPr>
        <w:t>DÍA 8</w:t>
      </w:r>
      <w:r w:rsidRPr="000C60D9">
        <w:rPr>
          <w:caps w:val="0"/>
          <w:color w:val="1F3864"/>
          <w:sz w:val="28"/>
          <w:szCs w:val="28"/>
        </w:rPr>
        <w:tab/>
      </w:r>
      <w:r>
        <w:rPr>
          <w:caps w:val="0"/>
          <w:color w:val="1F3864"/>
          <w:sz w:val="28"/>
          <w:szCs w:val="28"/>
        </w:rPr>
        <w:tab/>
      </w:r>
      <w:r w:rsidRPr="000C60D9">
        <w:rPr>
          <w:caps w:val="0"/>
          <w:color w:val="1F3864"/>
          <w:sz w:val="28"/>
          <w:szCs w:val="28"/>
        </w:rPr>
        <w:t xml:space="preserve">CASABLANCA </w:t>
      </w:r>
    </w:p>
    <w:p w14:paraId="7F0C4A67" w14:textId="623A4F57" w:rsidR="00F67952" w:rsidRDefault="00F67952" w:rsidP="00F67952">
      <w:pPr>
        <w:pStyle w:val="itinerario"/>
      </w:pPr>
      <w:r>
        <w:t>Después del desayuno, traslado al aeropuerto Mohamed V Casablanca</w:t>
      </w:r>
      <w:r w:rsidR="000C60D9">
        <w:t xml:space="preserve"> para tomar el vuelo de salida.</w:t>
      </w:r>
    </w:p>
    <w:p w14:paraId="38C6DACE" w14:textId="2DD3B1E2" w:rsidR="00317602" w:rsidRPr="00DD2FFA" w:rsidRDefault="00E90CA6" w:rsidP="00063520">
      <w:pPr>
        <w:pStyle w:val="dias"/>
        <w:rPr>
          <w:color w:val="1F3864"/>
          <w:sz w:val="28"/>
          <w:szCs w:val="28"/>
        </w:rPr>
      </w:pPr>
      <w:r w:rsidRPr="00DD2FFA">
        <w:rPr>
          <w:caps w:val="0"/>
          <w:color w:val="1F3864"/>
          <w:sz w:val="28"/>
          <w:szCs w:val="28"/>
        </w:rPr>
        <w:t>FIN DE LOS SERVICIOS</w:t>
      </w:r>
    </w:p>
    <w:p w14:paraId="21199372" w14:textId="462331E1"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0E5460" w:rsidRPr="00D45F5D" w14:paraId="57BF2757" w14:textId="77777777" w:rsidTr="00E66252">
        <w:tc>
          <w:tcPr>
            <w:tcW w:w="2972" w:type="dxa"/>
            <w:tcBorders>
              <w:bottom w:val="single" w:sz="4" w:space="0" w:color="auto"/>
            </w:tcBorders>
            <w:shd w:val="clear" w:color="auto" w:fill="auto"/>
            <w:vAlign w:val="center"/>
          </w:tcPr>
          <w:p w14:paraId="73E45DE9" w14:textId="079AB03B" w:rsidR="000E5460" w:rsidRPr="00D45F5D" w:rsidRDefault="000E5460" w:rsidP="000E5460">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4ECD2D81" w:rsidR="000E5460" w:rsidRPr="00D45F5D" w:rsidRDefault="000E5460" w:rsidP="000E5460">
            <w:pPr>
              <w:jc w:val="center"/>
              <w:rPr>
                <w:rFonts w:cs="Calibri"/>
                <w:szCs w:val="22"/>
              </w:rPr>
            </w:pPr>
            <w:r w:rsidRPr="002F56F3">
              <w:t xml:space="preserve"> 2.297 </w:t>
            </w:r>
          </w:p>
        </w:tc>
        <w:tc>
          <w:tcPr>
            <w:tcW w:w="1807" w:type="dxa"/>
            <w:tcBorders>
              <w:bottom w:val="single" w:sz="4" w:space="0" w:color="auto"/>
            </w:tcBorders>
            <w:shd w:val="clear" w:color="auto" w:fill="auto"/>
          </w:tcPr>
          <w:p w14:paraId="0E566AE7" w14:textId="30579C89" w:rsidR="000E5460" w:rsidRPr="00D45F5D" w:rsidRDefault="000E5460" w:rsidP="000E5460">
            <w:pPr>
              <w:jc w:val="center"/>
            </w:pPr>
            <w:r w:rsidRPr="002F56F3">
              <w:t xml:space="preserve"> 1.887 </w:t>
            </w:r>
          </w:p>
        </w:tc>
        <w:tc>
          <w:tcPr>
            <w:tcW w:w="1807" w:type="dxa"/>
            <w:tcBorders>
              <w:bottom w:val="single" w:sz="4" w:space="0" w:color="auto"/>
            </w:tcBorders>
            <w:shd w:val="clear" w:color="auto" w:fill="auto"/>
          </w:tcPr>
          <w:p w14:paraId="244FC7A2" w14:textId="75772E60" w:rsidR="000E5460" w:rsidRPr="00D45F5D" w:rsidRDefault="000E5460" w:rsidP="000E5460">
            <w:pPr>
              <w:jc w:val="center"/>
            </w:pPr>
            <w:r>
              <w:t>4.071</w:t>
            </w:r>
          </w:p>
        </w:tc>
        <w:tc>
          <w:tcPr>
            <w:tcW w:w="1808" w:type="dxa"/>
            <w:tcBorders>
              <w:bottom w:val="single" w:sz="4" w:space="0" w:color="auto"/>
            </w:tcBorders>
            <w:shd w:val="clear" w:color="auto" w:fill="auto"/>
          </w:tcPr>
          <w:p w14:paraId="23AA4FAB" w14:textId="7EB8B1C5" w:rsidR="000E5460" w:rsidRPr="00D45F5D" w:rsidRDefault="000E5460" w:rsidP="000E5460">
            <w:pPr>
              <w:jc w:val="center"/>
              <w:rPr>
                <w:rFonts w:cs="Calibri"/>
                <w:szCs w:val="22"/>
              </w:rPr>
            </w:pPr>
            <w:r>
              <w:rPr>
                <w:rFonts w:cs="Calibri"/>
                <w:szCs w:val="22"/>
              </w:rPr>
              <w:t>1.790</w:t>
            </w:r>
          </w:p>
        </w:tc>
      </w:tr>
      <w:tr w:rsidR="000E5460" w:rsidRPr="00D45F5D" w14:paraId="66C000AF" w14:textId="77777777" w:rsidTr="00E66252">
        <w:tc>
          <w:tcPr>
            <w:tcW w:w="2972" w:type="dxa"/>
            <w:shd w:val="pct20" w:color="auto" w:fill="auto"/>
          </w:tcPr>
          <w:p w14:paraId="5B5514BD" w14:textId="5C6578A3" w:rsidR="000E5460" w:rsidRPr="00D45F5D" w:rsidRDefault="000E5460" w:rsidP="000E5460">
            <w:pPr>
              <w:jc w:val="center"/>
              <w:rPr>
                <w:rFonts w:cs="Calibri"/>
                <w:bCs/>
                <w:szCs w:val="22"/>
              </w:rPr>
            </w:pPr>
            <w:r>
              <w:rPr>
                <w:rFonts w:cs="Calibri"/>
                <w:bCs/>
                <w:szCs w:val="22"/>
              </w:rPr>
              <w:t>Junio 1 a agosto 31</w:t>
            </w:r>
          </w:p>
        </w:tc>
        <w:tc>
          <w:tcPr>
            <w:tcW w:w="1807" w:type="dxa"/>
            <w:shd w:val="pct20" w:color="auto" w:fill="auto"/>
          </w:tcPr>
          <w:p w14:paraId="6A097238" w14:textId="3275C45C" w:rsidR="000E5460" w:rsidRPr="00D45F5D" w:rsidRDefault="000E5460" w:rsidP="000E5460">
            <w:pPr>
              <w:jc w:val="center"/>
              <w:rPr>
                <w:rFonts w:cs="Calibri"/>
                <w:szCs w:val="22"/>
              </w:rPr>
            </w:pPr>
            <w:r w:rsidRPr="005B7A8D">
              <w:t xml:space="preserve"> 2.195 </w:t>
            </w:r>
          </w:p>
        </w:tc>
        <w:tc>
          <w:tcPr>
            <w:tcW w:w="1807" w:type="dxa"/>
            <w:shd w:val="pct20" w:color="auto" w:fill="auto"/>
          </w:tcPr>
          <w:p w14:paraId="076FCD33" w14:textId="6AFADA8E" w:rsidR="000E5460" w:rsidRPr="00D45F5D" w:rsidRDefault="000E5460" w:rsidP="000E5460">
            <w:pPr>
              <w:jc w:val="center"/>
            </w:pPr>
            <w:r w:rsidRPr="005B7A8D">
              <w:t xml:space="preserve"> 1.785 </w:t>
            </w:r>
          </w:p>
        </w:tc>
        <w:tc>
          <w:tcPr>
            <w:tcW w:w="1807" w:type="dxa"/>
            <w:shd w:val="pct20" w:color="auto" w:fill="auto"/>
          </w:tcPr>
          <w:p w14:paraId="671FE4DB" w14:textId="68609252" w:rsidR="000E5460" w:rsidRPr="00D45F5D" w:rsidRDefault="000E5460" w:rsidP="000E5460">
            <w:pPr>
              <w:jc w:val="center"/>
            </w:pPr>
            <w:r>
              <w:t>3.931</w:t>
            </w:r>
          </w:p>
        </w:tc>
        <w:tc>
          <w:tcPr>
            <w:tcW w:w="1808" w:type="dxa"/>
            <w:shd w:val="pct20" w:color="auto" w:fill="auto"/>
          </w:tcPr>
          <w:p w14:paraId="4D9BA2C3" w14:textId="7A2F462E" w:rsidR="000E5460" w:rsidRPr="00D45F5D" w:rsidRDefault="000E5460" w:rsidP="000E5460">
            <w:pPr>
              <w:jc w:val="center"/>
              <w:rPr>
                <w:rFonts w:cs="Calibri"/>
                <w:szCs w:val="22"/>
              </w:rPr>
            </w:pPr>
            <w:r>
              <w:rPr>
                <w:rFonts w:cs="Calibri"/>
                <w:szCs w:val="22"/>
              </w:rPr>
              <w:t>1.697</w:t>
            </w:r>
          </w:p>
        </w:tc>
      </w:tr>
      <w:tr w:rsidR="000E5460" w:rsidRPr="00D45F5D" w14:paraId="21EEAE39" w14:textId="77777777" w:rsidTr="00E66252">
        <w:tc>
          <w:tcPr>
            <w:tcW w:w="2972" w:type="dxa"/>
            <w:tcBorders>
              <w:bottom w:val="single" w:sz="4" w:space="0" w:color="auto"/>
            </w:tcBorders>
            <w:shd w:val="clear" w:color="auto" w:fill="auto"/>
          </w:tcPr>
          <w:p w14:paraId="6EE71E5A" w14:textId="3845281E" w:rsidR="000E5460" w:rsidRPr="00D45F5D" w:rsidRDefault="000E5460" w:rsidP="000E5460">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4699BA82" w:rsidR="000E5460" w:rsidRPr="00D45F5D" w:rsidRDefault="000E5460" w:rsidP="000E5460">
            <w:pPr>
              <w:jc w:val="center"/>
              <w:rPr>
                <w:rFonts w:cs="Calibri"/>
                <w:szCs w:val="22"/>
              </w:rPr>
            </w:pPr>
            <w:r w:rsidRPr="002F56F3">
              <w:t xml:space="preserve"> 2.297 </w:t>
            </w:r>
          </w:p>
        </w:tc>
        <w:tc>
          <w:tcPr>
            <w:tcW w:w="1807" w:type="dxa"/>
            <w:tcBorders>
              <w:bottom w:val="single" w:sz="4" w:space="0" w:color="auto"/>
            </w:tcBorders>
            <w:shd w:val="clear" w:color="auto" w:fill="auto"/>
          </w:tcPr>
          <w:p w14:paraId="74D67122" w14:textId="1294EE69" w:rsidR="000E5460" w:rsidRPr="00D45F5D" w:rsidRDefault="000E5460" w:rsidP="000E5460">
            <w:pPr>
              <w:jc w:val="center"/>
            </w:pPr>
            <w:r w:rsidRPr="002F56F3">
              <w:t xml:space="preserve"> 1.887 </w:t>
            </w:r>
          </w:p>
        </w:tc>
        <w:tc>
          <w:tcPr>
            <w:tcW w:w="1807" w:type="dxa"/>
            <w:tcBorders>
              <w:bottom w:val="single" w:sz="4" w:space="0" w:color="auto"/>
            </w:tcBorders>
            <w:shd w:val="clear" w:color="auto" w:fill="auto"/>
          </w:tcPr>
          <w:p w14:paraId="61BF2A46" w14:textId="768AFC2C" w:rsidR="000E5460" w:rsidRPr="00D45F5D" w:rsidRDefault="000E5460" w:rsidP="000E5460">
            <w:pPr>
              <w:jc w:val="center"/>
            </w:pPr>
            <w:r>
              <w:t>4.071</w:t>
            </w:r>
          </w:p>
        </w:tc>
        <w:tc>
          <w:tcPr>
            <w:tcW w:w="1808" w:type="dxa"/>
            <w:tcBorders>
              <w:bottom w:val="single" w:sz="4" w:space="0" w:color="auto"/>
            </w:tcBorders>
            <w:shd w:val="clear" w:color="auto" w:fill="auto"/>
          </w:tcPr>
          <w:p w14:paraId="7DC5A242" w14:textId="4CF90F82" w:rsidR="000E5460" w:rsidRPr="00D45F5D" w:rsidRDefault="000E5460" w:rsidP="000E5460">
            <w:pPr>
              <w:jc w:val="center"/>
              <w:rPr>
                <w:rFonts w:cs="Calibri"/>
                <w:szCs w:val="22"/>
              </w:rPr>
            </w:pPr>
            <w:r>
              <w:rPr>
                <w:rFonts w:cs="Calibri"/>
                <w:szCs w:val="22"/>
              </w:rPr>
              <w:t>1.790</w:t>
            </w:r>
          </w:p>
        </w:tc>
      </w:tr>
    </w:tbl>
    <w:p w14:paraId="5DEDE54F" w14:textId="77777777" w:rsidR="00866A87" w:rsidRDefault="00866A87" w:rsidP="00866A87">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ABC3A48" w14:textId="052BB968" w:rsidR="008F3C91" w:rsidRPr="001162AC" w:rsidRDefault="008F3C91" w:rsidP="008F3C91">
      <w:pPr>
        <w:pStyle w:val="vinetas"/>
        <w:jc w:val="both"/>
      </w:pPr>
      <w:r w:rsidRPr="001162AC">
        <w:t xml:space="preserve">Suplemento por 5 almuerzos y 1 cena </w:t>
      </w:r>
      <w:r w:rsidR="00A453AF" w:rsidRPr="002C6D3E">
        <w:t xml:space="preserve">opcionales no incluidos en el programa </w:t>
      </w:r>
      <w:r w:rsidRPr="001162AC">
        <w:t>USD 1</w:t>
      </w:r>
      <w:r w:rsidR="001162AC" w:rsidRPr="001162AC">
        <w:t>6</w:t>
      </w:r>
      <w:r w:rsidRPr="001162AC">
        <w:t>5 por persona (bebidas no incluidas).</w:t>
      </w:r>
    </w:p>
    <w:p w14:paraId="534D29C3" w14:textId="77777777" w:rsidR="0084141F" w:rsidRPr="001162AC" w:rsidRDefault="00866A87" w:rsidP="00BB30D3">
      <w:pPr>
        <w:pStyle w:val="vinetas"/>
      </w:pPr>
      <w:r w:rsidRPr="001162AC">
        <w:t xml:space="preserve">Suplemento por </w:t>
      </w:r>
      <w:r w:rsidRPr="001162AC">
        <w:rPr>
          <w:rFonts w:eastAsia="Times New Roman"/>
        </w:rPr>
        <w:t>guía en español durante todo el recorrido</w:t>
      </w:r>
      <w:r w:rsidR="0084141F" w:rsidRPr="001162AC">
        <w:rPr>
          <w:rFonts w:eastAsia="Times New Roman"/>
        </w:rPr>
        <w:t>, precio por persona</w:t>
      </w:r>
      <w:r w:rsidRPr="001162AC">
        <w:rPr>
          <w:rFonts w:eastAsia="Times New Roman"/>
        </w:rPr>
        <w:t xml:space="preserve">: </w:t>
      </w:r>
    </w:p>
    <w:p w14:paraId="46EDFCCB" w14:textId="5CBEF4C6" w:rsidR="00866A87" w:rsidRPr="00866A87" w:rsidRDefault="00866A87" w:rsidP="00BB30D3">
      <w:pPr>
        <w:pStyle w:val="vinetas"/>
        <w:numPr>
          <w:ilvl w:val="0"/>
          <w:numId w:val="0"/>
        </w:numPr>
        <w:ind w:left="720"/>
      </w:pPr>
      <w:r w:rsidRPr="001162AC">
        <w:rPr>
          <w:rFonts w:eastAsia="Times New Roman"/>
        </w:rPr>
        <w:t xml:space="preserve">Doble USD 425 – </w:t>
      </w:r>
      <w:r w:rsidR="0084141F" w:rsidRPr="001162AC">
        <w:rPr>
          <w:rFonts w:eastAsia="Times New Roman"/>
        </w:rPr>
        <w:t xml:space="preserve">Triple USD </w:t>
      </w:r>
      <w:r w:rsidRPr="001162AC">
        <w:rPr>
          <w:rFonts w:eastAsia="Times New Roman"/>
        </w:rPr>
        <w:t xml:space="preserve">285, </w:t>
      </w:r>
      <w:r w:rsidR="0084141F" w:rsidRPr="001162AC">
        <w:rPr>
          <w:rFonts w:eastAsia="Times New Roman"/>
        </w:rPr>
        <w:t xml:space="preserve">Sencilla USD </w:t>
      </w:r>
      <w:r w:rsidRPr="001162AC">
        <w:rPr>
          <w:rFonts w:eastAsia="Times New Roman"/>
        </w:rPr>
        <w:t>850</w:t>
      </w:r>
      <w:r w:rsidRPr="001162AC">
        <w:rPr>
          <w:rFonts w:eastAsia="Times New Roman"/>
          <w:b/>
          <w:bCs/>
        </w:rPr>
        <w:t xml:space="preserve"> – </w:t>
      </w:r>
      <w:r w:rsidR="0084141F" w:rsidRPr="001162AC">
        <w:rPr>
          <w:rFonts w:eastAsia="Times New Roman"/>
        </w:rPr>
        <w:t xml:space="preserve">Niños USD </w:t>
      </w:r>
      <w:r w:rsidRPr="001162AC">
        <w:rPr>
          <w:rFonts w:eastAsia="Times New Roman"/>
        </w:rPr>
        <w:t>285.</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F67760" w14:paraId="5FED9F37" w14:textId="77777777" w:rsidTr="00487681">
        <w:tc>
          <w:tcPr>
            <w:tcW w:w="3356" w:type="dxa"/>
          </w:tcPr>
          <w:p w14:paraId="285BFEEF" w14:textId="77777777" w:rsidR="00F67760" w:rsidRDefault="00F67760" w:rsidP="00487681">
            <w:pPr>
              <w:jc w:val="center"/>
            </w:pPr>
            <w:r>
              <w:t>Rabat</w:t>
            </w:r>
          </w:p>
        </w:tc>
        <w:tc>
          <w:tcPr>
            <w:tcW w:w="3357" w:type="dxa"/>
          </w:tcPr>
          <w:p w14:paraId="6C4FE7E5" w14:textId="77777777" w:rsidR="00F67760" w:rsidRPr="00AE37E9" w:rsidRDefault="00F67760" w:rsidP="00487681">
            <w:pPr>
              <w:jc w:val="center"/>
            </w:pPr>
            <w:r>
              <w:tab/>
            </w:r>
            <w:r w:rsidRPr="00E75A31">
              <w:t xml:space="preserve">Dawliz </w:t>
            </w:r>
            <w:r>
              <w:t>(</w:t>
            </w:r>
            <w:r w:rsidRPr="00E75A31">
              <w:t>Busines</w:t>
            </w:r>
            <w:r>
              <w:t xml:space="preserve"> Room)</w:t>
            </w:r>
          </w:p>
        </w:tc>
        <w:tc>
          <w:tcPr>
            <w:tcW w:w="3357" w:type="dxa"/>
            <w:vAlign w:val="center"/>
          </w:tcPr>
          <w:p w14:paraId="50802A8F" w14:textId="77777777" w:rsidR="00F67760" w:rsidRDefault="00F67760" w:rsidP="00487681">
            <w:pPr>
              <w:jc w:val="center"/>
            </w:pPr>
            <w:r>
              <w:t>Turista Superior</w:t>
            </w:r>
          </w:p>
        </w:tc>
      </w:tr>
      <w:tr w:rsidR="00875FEF" w14:paraId="6D32B538" w14:textId="77777777" w:rsidTr="00487681">
        <w:tc>
          <w:tcPr>
            <w:tcW w:w="3356" w:type="dxa"/>
          </w:tcPr>
          <w:p w14:paraId="1CBF9DC5" w14:textId="30121F5C" w:rsidR="00875FEF" w:rsidRDefault="00875FEF" w:rsidP="00487681">
            <w:pPr>
              <w:jc w:val="center"/>
            </w:pPr>
            <w:r>
              <w:t>Tánger</w:t>
            </w:r>
          </w:p>
        </w:tc>
        <w:tc>
          <w:tcPr>
            <w:tcW w:w="3357" w:type="dxa"/>
          </w:tcPr>
          <w:p w14:paraId="7E143D8B" w14:textId="3D453C42" w:rsidR="00875FEF" w:rsidRPr="00E75A31" w:rsidRDefault="00875FEF" w:rsidP="00487681">
            <w:pPr>
              <w:jc w:val="center"/>
            </w:pPr>
            <w:r>
              <w:t>Barceló</w:t>
            </w:r>
          </w:p>
        </w:tc>
        <w:tc>
          <w:tcPr>
            <w:tcW w:w="3357" w:type="dxa"/>
            <w:vAlign w:val="center"/>
          </w:tcPr>
          <w:p w14:paraId="6989F96D" w14:textId="19E0672A" w:rsidR="00875FEF" w:rsidRDefault="00875FEF" w:rsidP="00487681">
            <w:pPr>
              <w:jc w:val="center"/>
            </w:pPr>
            <w:r>
              <w:t>Primera Superior</w:t>
            </w:r>
          </w:p>
        </w:tc>
      </w:tr>
      <w:tr w:rsidR="00F67760" w14:paraId="79A2AE4B" w14:textId="77777777" w:rsidTr="00487681">
        <w:tc>
          <w:tcPr>
            <w:tcW w:w="3356" w:type="dxa"/>
          </w:tcPr>
          <w:p w14:paraId="3A01F711" w14:textId="77777777" w:rsidR="00F67760" w:rsidRDefault="00F67760" w:rsidP="00487681">
            <w:pPr>
              <w:jc w:val="center"/>
            </w:pPr>
            <w:r>
              <w:t>Fez</w:t>
            </w:r>
          </w:p>
        </w:tc>
        <w:tc>
          <w:tcPr>
            <w:tcW w:w="3357" w:type="dxa"/>
          </w:tcPr>
          <w:p w14:paraId="78702B34" w14:textId="77777777" w:rsidR="00F67760" w:rsidRPr="00AE37E9" w:rsidRDefault="00F67760" w:rsidP="00487681">
            <w:pPr>
              <w:jc w:val="center"/>
            </w:pPr>
            <w:r w:rsidRPr="00E75A31">
              <w:t xml:space="preserve">Palais Medina </w:t>
            </w:r>
          </w:p>
        </w:tc>
        <w:tc>
          <w:tcPr>
            <w:tcW w:w="3357" w:type="dxa"/>
            <w:vAlign w:val="center"/>
          </w:tcPr>
          <w:p w14:paraId="0236568A" w14:textId="77777777" w:rsidR="00F67760" w:rsidRDefault="00F67760" w:rsidP="00487681">
            <w:pPr>
              <w:jc w:val="center"/>
            </w:pPr>
            <w:r>
              <w:t>Turista Superior</w:t>
            </w:r>
          </w:p>
        </w:tc>
      </w:tr>
      <w:tr w:rsidR="00F67760" w14:paraId="7DAF8BA6" w14:textId="77777777" w:rsidTr="00487681">
        <w:tc>
          <w:tcPr>
            <w:tcW w:w="3356" w:type="dxa"/>
          </w:tcPr>
          <w:p w14:paraId="71055BFF" w14:textId="77777777" w:rsidR="00F67760" w:rsidRDefault="00F67760" w:rsidP="00487681">
            <w:pPr>
              <w:jc w:val="center"/>
            </w:pPr>
            <w:r>
              <w:t>Fez</w:t>
            </w:r>
          </w:p>
        </w:tc>
        <w:tc>
          <w:tcPr>
            <w:tcW w:w="3357" w:type="dxa"/>
          </w:tcPr>
          <w:p w14:paraId="75A73401" w14:textId="77777777" w:rsidR="00F67760" w:rsidRPr="00E75A31" w:rsidRDefault="00F67760" w:rsidP="00487681">
            <w:pPr>
              <w:jc w:val="center"/>
            </w:pPr>
            <w:r w:rsidRPr="00E75A31">
              <w:t>Les Merinides</w:t>
            </w:r>
          </w:p>
        </w:tc>
        <w:tc>
          <w:tcPr>
            <w:tcW w:w="3357" w:type="dxa"/>
            <w:vAlign w:val="center"/>
          </w:tcPr>
          <w:p w14:paraId="2A82F9A2" w14:textId="77777777" w:rsidR="00F67760" w:rsidRDefault="00F67760" w:rsidP="00487681">
            <w:pPr>
              <w:jc w:val="center"/>
            </w:pPr>
            <w:r>
              <w:t>Turista Superior</w:t>
            </w:r>
          </w:p>
        </w:tc>
      </w:tr>
      <w:tr w:rsidR="00F67760" w14:paraId="70839CA0" w14:textId="77777777" w:rsidTr="00487681">
        <w:tc>
          <w:tcPr>
            <w:tcW w:w="3356" w:type="dxa"/>
            <w:vAlign w:val="center"/>
          </w:tcPr>
          <w:p w14:paraId="1352C629" w14:textId="77777777" w:rsidR="00F67760" w:rsidRDefault="00F67760" w:rsidP="00487681">
            <w:pPr>
              <w:jc w:val="center"/>
            </w:pPr>
            <w:r>
              <w:t>Marrakech</w:t>
            </w:r>
          </w:p>
        </w:tc>
        <w:tc>
          <w:tcPr>
            <w:tcW w:w="3357" w:type="dxa"/>
            <w:vAlign w:val="center"/>
          </w:tcPr>
          <w:p w14:paraId="6988D6B4" w14:textId="77777777" w:rsidR="00F67760" w:rsidRPr="00AE37E9" w:rsidRDefault="00F67760" w:rsidP="00487681">
            <w:pPr>
              <w:jc w:val="center"/>
            </w:pPr>
            <w:r w:rsidRPr="00DD5FC4">
              <w:t>Kenzi Rose Garden</w:t>
            </w:r>
          </w:p>
        </w:tc>
        <w:tc>
          <w:tcPr>
            <w:tcW w:w="3357" w:type="dxa"/>
            <w:vAlign w:val="center"/>
          </w:tcPr>
          <w:p w14:paraId="41A19FFE" w14:textId="77777777" w:rsidR="00F67760" w:rsidRDefault="00F67760" w:rsidP="00487681">
            <w:pPr>
              <w:jc w:val="center"/>
            </w:pPr>
            <w:r>
              <w:t>Primera Superior</w:t>
            </w:r>
          </w:p>
        </w:tc>
      </w:tr>
      <w:tr w:rsidR="00875FEF" w14:paraId="6898E440" w14:textId="77777777" w:rsidTr="00487681">
        <w:tc>
          <w:tcPr>
            <w:tcW w:w="3356" w:type="dxa"/>
            <w:vAlign w:val="center"/>
          </w:tcPr>
          <w:p w14:paraId="5CBD63B3" w14:textId="018AB72B" w:rsidR="00875FEF" w:rsidRDefault="00875FEF" w:rsidP="00875FEF">
            <w:pPr>
              <w:jc w:val="center"/>
            </w:pPr>
            <w:r>
              <w:t>Casablanca</w:t>
            </w:r>
          </w:p>
        </w:tc>
        <w:tc>
          <w:tcPr>
            <w:tcW w:w="3357" w:type="dxa"/>
            <w:vAlign w:val="center"/>
          </w:tcPr>
          <w:p w14:paraId="68A6B9BE" w14:textId="41A1A365" w:rsidR="00875FEF" w:rsidRPr="00DD5FC4" w:rsidRDefault="00875FEF" w:rsidP="00875FEF">
            <w:pPr>
              <w:jc w:val="center"/>
            </w:pPr>
            <w:r>
              <w:t>Kenzi Tower</w:t>
            </w:r>
          </w:p>
        </w:tc>
        <w:tc>
          <w:tcPr>
            <w:tcW w:w="3357" w:type="dxa"/>
            <w:vAlign w:val="center"/>
          </w:tcPr>
          <w:p w14:paraId="5F30A78E" w14:textId="71062B10" w:rsidR="00875FEF" w:rsidRDefault="00875FEF" w:rsidP="00875FEF">
            <w:pPr>
              <w:jc w:val="center"/>
            </w:pPr>
            <w:r>
              <w:t>Primera Superior</w:t>
            </w:r>
          </w:p>
        </w:tc>
      </w:tr>
    </w:tbl>
    <w:p w14:paraId="3E817DBB" w14:textId="77777777" w:rsidR="00283E18" w:rsidRDefault="00283E18" w:rsidP="00283E18">
      <w:pPr>
        <w:pStyle w:val="itinerario"/>
      </w:pPr>
    </w:p>
    <w:p w14:paraId="5E2B62E3" w14:textId="0584D977" w:rsidR="0002440E" w:rsidRDefault="0002440E" w:rsidP="005E1F5C">
      <w:pPr>
        <w:pStyle w:val="itinerario"/>
      </w:pPr>
    </w:p>
    <w:p w14:paraId="54975BC2" w14:textId="4DA7FDCA" w:rsidR="004D6B0C" w:rsidRDefault="004D6B0C" w:rsidP="005E1F5C">
      <w:pPr>
        <w:pStyle w:val="itinerario"/>
      </w:pPr>
    </w:p>
    <w:p w14:paraId="40BFFFD5" w14:textId="20C652DE" w:rsidR="004D6B0C" w:rsidRDefault="004D6B0C" w:rsidP="005E1F5C">
      <w:pPr>
        <w:pStyle w:val="itinerario"/>
      </w:pPr>
    </w:p>
    <w:p w14:paraId="7365C2DF" w14:textId="21F1D601" w:rsidR="004D6B0C" w:rsidRDefault="004D6B0C" w:rsidP="005E1F5C">
      <w:pPr>
        <w:pStyle w:val="itinerario"/>
      </w:pPr>
    </w:p>
    <w:p w14:paraId="55ABBAE8" w14:textId="77777777" w:rsidR="004D6B0C" w:rsidRDefault="004D6B0C"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lastRenderedPageBreak/>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50E2732C"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5DCB1483" w14:textId="77777777" w:rsidR="004D6B0C" w:rsidRDefault="004D6B0C" w:rsidP="007F04A3">
      <w:pPr>
        <w:pStyle w:val="dias"/>
        <w:rPr>
          <w:caps w:val="0"/>
          <w:color w:val="1F3864"/>
          <w:sz w:val="28"/>
          <w:szCs w:val="28"/>
        </w:rPr>
      </w:pPr>
    </w:p>
    <w:p w14:paraId="4D93257D" w14:textId="382E2841" w:rsidR="007F04A3" w:rsidRPr="004A73C4" w:rsidRDefault="00E5468F" w:rsidP="007F04A3">
      <w:pPr>
        <w:pStyle w:val="dias"/>
        <w:rPr>
          <w:color w:val="1F3864"/>
          <w:sz w:val="28"/>
          <w:szCs w:val="28"/>
        </w:rPr>
      </w:pPr>
      <w:r w:rsidRPr="004A73C4">
        <w:rPr>
          <w:caps w:val="0"/>
          <w:color w:val="1F3864"/>
          <w:sz w:val="28"/>
          <w:szCs w:val="28"/>
        </w:rPr>
        <w:lastRenderedPageBreak/>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5ABAAF11"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47EC7EEA" w14:textId="77777777" w:rsidR="004D6B0C" w:rsidRDefault="004D6B0C" w:rsidP="007F04A3">
      <w:pPr>
        <w:pStyle w:val="dias"/>
        <w:rPr>
          <w:caps w:val="0"/>
          <w:color w:val="1F3864"/>
          <w:sz w:val="28"/>
          <w:szCs w:val="28"/>
        </w:rPr>
      </w:pPr>
    </w:p>
    <w:p w14:paraId="53713A40" w14:textId="52DEC9B1" w:rsidR="007F04A3" w:rsidRPr="004A73C4" w:rsidRDefault="00E5468F" w:rsidP="007F04A3">
      <w:pPr>
        <w:pStyle w:val="dias"/>
        <w:rPr>
          <w:color w:val="1F3864"/>
          <w:sz w:val="28"/>
          <w:szCs w:val="28"/>
        </w:rPr>
      </w:pPr>
      <w:r w:rsidRPr="004A73C4">
        <w:rPr>
          <w:caps w:val="0"/>
          <w:color w:val="1F3864"/>
          <w:sz w:val="28"/>
          <w:szCs w:val="28"/>
        </w:rPr>
        <w:lastRenderedPageBreak/>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59BAFE2F"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3F63F3" w:rsidP="007F04A3">
      <w:pPr>
        <w:pStyle w:val="vinetas"/>
      </w:pPr>
      <w:hyperlink r:id="rId10" w:history="1">
        <w:r w:rsidR="007F04A3" w:rsidRPr="000E435B">
          <w:rPr>
            <w:rStyle w:val="Hipervnculo"/>
          </w:rPr>
          <w:t>asesor1@allreps.com</w:t>
        </w:r>
      </w:hyperlink>
    </w:p>
    <w:p w14:paraId="741F9EB6" w14:textId="77777777" w:rsidR="007F04A3" w:rsidRPr="005C30B1" w:rsidRDefault="003F63F3"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2D95D487" w14:textId="77777777" w:rsidR="004D6B0C" w:rsidRDefault="004D6B0C" w:rsidP="007F04A3">
      <w:pPr>
        <w:pStyle w:val="dias"/>
        <w:jc w:val="both"/>
        <w:rPr>
          <w:caps w:val="0"/>
          <w:color w:val="1F3864"/>
          <w:sz w:val="28"/>
          <w:szCs w:val="28"/>
        </w:rPr>
      </w:pPr>
    </w:p>
    <w:p w14:paraId="73A5C405" w14:textId="77777777" w:rsidR="004D6B0C" w:rsidRDefault="004D6B0C" w:rsidP="007F04A3">
      <w:pPr>
        <w:pStyle w:val="dias"/>
        <w:jc w:val="both"/>
        <w:rPr>
          <w:caps w:val="0"/>
          <w:color w:val="1F3864"/>
          <w:sz w:val="28"/>
          <w:szCs w:val="28"/>
        </w:rPr>
      </w:pPr>
    </w:p>
    <w:p w14:paraId="63AC5E0B" w14:textId="77777777" w:rsidR="004D6B0C" w:rsidRDefault="004D6B0C" w:rsidP="007F04A3">
      <w:pPr>
        <w:pStyle w:val="dias"/>
        <w:jc w:val="both"/>
        <w:rPr>
          <w:caps w:val="0"/>
          <w:color w:val="1F3864"/>
          <w:sz w:val="28"/>
          <w:szCs w:val="28"/>
        </w:rPr>
      </w:pPr>
    </w:p>
    <w:p w14:paraId="3DF25E4D" w14:textId="77777777" w:rsidR="004D6B0C" w:rsidRDefault="004D6B0C" w:rsidP="007F04A3">
      <w:pPr>
        <w:pStyle w:val="dias"/>
        <w:jc w:val="both"/>
        <w:rPr>
          <w:caps w:val="0"/>
          <w:color w:val="1F3864"/>
          <w:sz w:val="28"/>
          <w:szCs w:val="28"/>
        </w:rPr>
      </w:pPr>
    </w:p>
    <w:p w14:paraId="443B3B74" w14:textId="77777777" w:rsidR="004D6B0C" w:rsidRDefault="004D6B0C" w:rsidP="007F04A3">
      <w:pPr>
        <w:pStyle w:val="dias"/>
        <w:jc w:val="both"/>
        <w:rPr>
          <w:caps w:val="0"/>
          <w:color w:val="1F3864"/>
          <w:sz w:val="28"/>
          <w:szCs w:val="28"/>
        </w:rPr>
      </w:pPr>
    </w:p>
    <w:p w14:paraId="43A15520" w14:textId="77777777" w:rsidR="004D6B0C" w:rsidRDefault="004D6B0C" w:rsidP="007F04A3">
      <w:pPr>
        <w:pStyle w:val="dias"/>
        <w:jc w:val="both"/>
        <w:rPr>
          <w:caps w:val="0"/>
          <w:color w:val="1F3864"/>
          <w:sz w:val="28"/>
          <w:szCs w:val="28"/>
        </w:rPr>
      </w:pPr>
    </w:p>
    <w:p w14:paraId="05693F58" w14:textId="2F64A882" w:rsidR="007F04A3" w:rsidRPr="004A73C4" w:rsidRDefault="00E5468F" w:rsidP="007F04A3">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Pr>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5460"/>
    <w:rsid w:val="000E7D7D"/>
    <w:rsid w:val="000F104B"/>
    <w:rsid w:val="000F1372"/>
    <w:rsid w:val="000F47F9"/>
    <w:rsid w:val="000F6068"/>
    <w:rsid w:val="00102C23"/>
    <w:rsid w:val="001149F8"/>
    <w:rsid w:val="00115350"/>
    <w:rsid w:val="001162AC"/>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C2554"/>
    <w:rsid w:val="002F29A3"/>
    <w:rsid w:val="00303A48"/>
    <w:rsid w:val="003069AE"/>
    <w:rsid w:val="00317602"/>
    <w:rsid w:val="00317DE1"/>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3F3"/>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D6B0C"/>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45C19"/>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16EF1"/>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75FEF"/>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14AFA"/>
    <w:rsid w:val="00A27E45"/>
    <w:rsid w:val="00A3479E"/>
    <w:rsid w:val="00A34AD4"/>
    <w:rsid w:val="00A372F2"/>
    <w:rsid w:val="00A40DAE"/>
    <w:rsid w:val="00A453AF"/>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2759D"/>
    <w:rsid w:val="00B421F0"/>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F4F2F"/>
    <w:rsid w:val="00BF5453"/>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0C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E02402"/>
    <w:rsid w:val="00E0454C"/>
    <w:rsid w:val="00E05075"/>
    <w:rsid w:val="00E11DC8"/>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0CA6"/>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5975</Words>
  <Characters>32865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2024-04-19T20:06:00Z</dcterms:created>
  <dcterms:modified xsi:type="dcterms:W3CDTF">2024-04-19T20:24:00Z</dcterms:modified>
</cp:coreProperties>
</file>