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A6353" w14:textId="44B412ED" w:rsidR="00FA757B" w:rsidRDefault="00FA757B" w:rsidP="0003292F">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60288" behindDoc="0" locked="0" layoutInCell="1" allowOverlap="1" wp14:anchorId="11187367" wp14:editId="575FC852">
            <wp:simplePos x="0" y="0"/>
            <wp:positionH relativeFrom="margin">
              <wp:align>center</wp:align>
            </wp:positionH>
            <wp:positionV relativeFrom="margin">
              <wp:align>top</wp:align>
            </wp:positionV>
            <wp:extent cx="5895975" cy="1920628"/>
            <wp:effectExtent l="0" t="0" r="0" b="3810"/>
            <wp:wrapSquare wrapText="bothSides"/>
            <wp:docPr id="17667284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72846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5975" cy="1920628"/>
                    </a:xfrm>
                    <a:prstGeom prst="rect">
                      <a:avLst/>
                    </a:prstGeom>
                  </pic:spPr>
                </pic:pic>
              </a:graphicData>
            </a:graphic>
            <wp14:sizeRelH relativeFrom="margin">
              <wp14:pctWidth>0</wp14:pctWidth>
            </wp14:sizeRelH>
            <wp14:sizeRelV relativeFrom="margin">
              <wp14:pctHeight>0</wp14:pctHeight>
            </wp14:sizeRelV>
          </wp:anchor>
        </w:drawing>
      </w:r>
    </w:p>
    <w:p w14:paraId="76D8F35E" w14:textId="19C8CA02" w:rsidR="0003292F" w:rsidRDefault="003C7D5F" w:rsidP="0003292F">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FA757B">
        <w:rPr>
          <w:rFonts w:ascii="Century Gothic" w:hAnsi="Century Gothic" w:cs="Calibri"/>
          <w:b/>
          <w:bCs/>
          <w:color w:val="002060"/>
          <w:sz w:val="36"/>
          <w:szCs w:val="36"/>
        </w:rPr>
        <w:t xml:space="preserve">LA PAZ, </w:t>
      </w:r>
      <w:r w:rsidR="0003292F">
        <w:rPr>
          <w:rFonts w:ascii="Century Gothic" w:hAnsi="Century Gothic" w:cs="Calibri"/>
          <w:b/>
          <w:bCs/>
          <w:color w:val="002060"/>
          <w:sz w:val="36"/>
          <w:szCs w:val="36"/>
        </w:rPr>
        <w:t>SALAR DE UYUNI</w:t>
      </w:r>
      <w:r w:rsidR="003E6796">
        <w:rPr>
          <w:rFonts w:ascii="Century Gothic" w:hAnsi="Century Gothic" w:cs="Calibri"/>
          <w:b/>
          <w:bCs/>
          <w:color w:val="002060"/>
          <w:sz w:val="36"/>
          <w:szCs w:val="36"/>
        </w:rPr>
        <w:t xml:space="preserve"> Y </w:t>
      </w:r>
      <w:r w:rsidR="003E6796" w:rsidRPr="003E6796">
        <w:rPr>
          <w:rFonts w:ascii="Century Gothic" w:hAnsi="Century Gothic" w:cs="Calibri"/>
          <w:b/>
          <w:bCs/>
          <w:color w:val="002060"/>
          <w:sz w:val="36"/>
          <w:szCs w:val="36"/>
        </w:rPr>
        <w:t>RESERVA NACIONAL DE FAUNA ANDINA EDUARDO AVAROA</w:t>
      </w:r>
    </w:p>
    <w:p w14:paraId="6D1C1602" w14:textId="5F081229" w:rsidR="0003292F" w:rsidRDefault="0003292F" w:rsidP="0003292F">
      <w:pPr>
        <w:spacing w:after="0" w:line="240" w:lineRule="auto"/>
        <w:jc w:val="center"/>
        <w:rPr>
          <w:rFonts w:ascii="Century Gothic" w:hAnsi="Century Gothic" w:cs="Calibri"/>
          <w:b/>
          <w:bCs/>
          <w:color w:val="002060"/>
          <w:sz w:val="36"/>
          <w:szCs w:val="36"/>
        </w:rPr>
      </w:pPr>
    </w:p>
    <w:p w14:paraId="5BB84B91" w14:textId="5D9A2258" w:rsidR="00857066" w:rsidRPr="003A3493" w:rsidRDefault="00FA757B"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4</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7ECEB362" w14:textId="62A51226" w:rsidR="0003292F" w:rsidRDefault="00FA757B" w:rsidP="000B2FDD">
      <w:pPr>
        <w:pStyle w:val="itinerario"/>
      </w:pPr>
      <w:r w:rsidRPr="00FA757B">
        <w:t>La Paz es una ciudad vibrante y única, donde las tradiciones indígenas conviven con una creciente modernidad y un sistema de teleféricos que ofrece vistas espectaculares del altiplano. El Salar de Uyuni, el mayor desierto de sal del mundo fascina con su vastedad blanca, islas cubiertas de cactus gigantes y paisajes espejados durante la temporada de lluvias. Más al sur, la Reserva Nacional de Fauna Andina Eduardo Avaroa deslumbra con escenarios de otro planeta: lagunas de colores intensos pobladas por flamencos, géiseres humeantes, desiertos de piedra y volcanes imponentes, conformando un entorno natural tan inhóspito como sobrecogedor.</w:t>
      </w:r>
    </w:p>
    <w:p w14:paraId="0D782164" w14:textId="77777777" w:rsidR="00FA757B" w:rsidRPr="003A3493" w:rsidRDefault="00FA757B"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75822DCE" w14:textId="35E4E071" w:rsidR="00AC37E8" w:rsidRDefault="00AC37E8" w:rsidP="00AC37E8">
      <w:pPr>
        <w:pStyle w:val="itinerario"/>
        <w:numPr>
          <w:ilvl w:val="0"/>
          <w:numId w:val="1"/>
        </w:numPr>
        <w:rPr>
          <w:color w:val="auto"/>
        </w:rPr>
      </w:pPr>
      <w:r>
        <w:rPr>
          <w:color w:val="auto"/>
        </w:rPr>
        <w:t xml:space="preserve">1 noche de alojamiento en </w:t>
      </w:r>
      <w:r w:rsidRPr="002C11C6">
        <w:rPr>
          <w:color w:val="auto"/>
        </w:rPr>
        <w:t>Villamar</w:t>
      </w:r>
      <w:r w:rsidR="00056879">
        <w:rPr>
          <w:color w:val="auto"/>
        </w:rPr>
        <w:t>.</w:t>
      </w:r>
    </w:p>
    <w:p w14:paraId="3F4E0CD7" w14:textId="1C3F32C6" w:rsidR="00AC37E8" w:rsidRPr="00AC37E8" w:rsidRDefault="00AC37E8" w:rsidP="00946873">
      <w:pPr>
        <w:pStyle w:val="Prrafodelista"/>
        <w:numPr>
          <w:ilvl w:val="0"/>
          <w:numId w:val="1"/>
        </w:numPr>
      </w:pPr>
      <w:r w:rsidRPr="00AC37E8">
        <w:rPr>
          <w:rFonts w:ascii="Calibri" w:hAnsi="Calibri" w:cs="Calibri"/>
          <w:kern w:val="0"/>
          <w:lang w:bidi="hi-IN"/>
          <w14:ligatures w14:val="none"/>
        </w:rPr>
        <w:t xml:space="preserve">1 noche de alojamiento en </w:t>
      </w:r>
      <w:r>
        <w:rPr>
          <w:rFonts w:ascii="Calibri" w:hAnsi="Calibri" w:cs="Calibri"/>
          <w:kern w:val="0"/>
          <w:lang w:bidi="hi-IN"/>
          <w14:ligatures w14:val="none"/>
        </w:rPr>
        <w:t>Ojo de Perdiz</w:t>
      </w:r>
      <w:r w:rsidR="00056879">
        <w:rPr>
          <w:rFonts w:ascii="Calibri" w:hAnsi="Calibri" w:cs="Calibri"/>
          <w:kern w:val="0"/>
          <w:lang w:bidi="hi-IN"/>
          <w14:ligatures w14:val="none"/>
        </w:rPr>
        <w:t>.</w:t>
      </w:r>
      <w:r w:rsidRPr="00AC37E8">
        <w:rPr>
          <w:rFonts w:ascii="Calibri" w:hAnsi="Calibri" w:cs="Calibri"/>
          <w:kern w:val="0"/>
          <w:lang w:bidi="hi-IN"/>
          <w14:ligatures w14:val="none"/>
        </w:rPr>
        <w:t xml:space="preserve"> </w:t>
      </w:r>
    </w:p>
    <w:p w14:paraId="39869F24" w14:textId="5AE29241" w:rsidR="00AC37E8" w:rsidRPr="004427DA" w:rsidRDefault="00AC37E8" w:rsidP="00AC37E8">
      <w:pPr>
        <w:pStyle w:val="Prrafodelista"/>
        <w:numPr>
          <w:ilvl w:val="0"/>
          <w:numId w:val="1"/>
        </w:numPr>
      </w:pPr>
      <w:r w:rsidRPr="00AC37E8">
        <w:rPr>
          <w:rFonts w:ascii="Calibri" w:hAnsi="Calibri" w:cs="Calibri"/>
          <w:kern w:val="0"/>
          <w:lang w:bidi="hi-IN"/>
          <w14:ligatures w14:val="none"/>
        </w:rPr>
        <w:t xml:space="preserve">1 noche de alojamiento en </w:t>
      </w:r>
      <w:r>
        <w:rPr>
          <w:rFonts w:ascii="Calibri" w:hAnsi="Calibri" w:cs="Calibri"/>
          <w:kern w:val="0"/>
          <w:lang w:bidi="hi-IN"/>
          <w14:ligatures w14:val="none"/>
        </w:rPr>
        <w:t>Colchani</w:t>
      </w:r>
      <w:r w:rsidR="00056879">
        <w:rPr>
          <w:rFonts w:ascii="Calibri" w:hAnsi="Calibri" w:cs="Calibri"/>
          <w:kern w:val="0"/>
          <w:lang w:bidi="hi-IN"/>
          <w14:ligatures w14:val="none"/>
        </w:rPr>
        <w:t>.</w:t>
      </w:r>
    </w:p>
    <w:p w14:paraId="52FA6FAD" w14:textId="6FFEDC43" w:rsidR="00646045" w:rsidRPr="00646045" w:rsidRDefault="00646045" w:rsidP="00285708">
      <w:pPr>
        <w:pStyle w:val="Prrafodelista"/>
        <w:numPr>
          <w:ilvl w:val="0"/>
          <w:numId w:val="1"/>
        </w:numPr>
        <w:rPr>
          <w:rFonts w:ascii="Calibri" w:hAnsi="Calibri" w:cs="Calibri"/>
          <w:kern w:val="0"/>
          <w:lang w:bidi="hi-IN"/>
          <w14:ligatures w14:val="none"/>
        </w:rPr>
      </w:pPr>
      <w:r w:rsidRPr="00646045">
        <w:rPr>
          <w:rFonts w:ascii="Calibri" w:hAnsi="Calibri" w:cs="Calibri"/>
          <w:kern w:val="0"/>
          <w:lang w:bidi="hi-IN"/>
          <w14:ligatures w14:val="none"/>
        </w:rPr>
        <w:t xml:space="preserve">Traslado aeropuerto – hotel – aeropuerto, en servicio </w:t>
      </w:r>
      <w:r w:rsidR="00DE6386">
        <w:rPr>
          <w:rFonts w:ascii="Calibri" w:hAnsi="Calibri" w:cs="Calibri"/>
          <w:kern w:val="0"/>
          <w:lang w:bidi="hi-IN"/>
          <w14:ligatures w14:val="none"/>
        </w:rPr>
        <w:t>privado</w:t>
      </w:r>
      <w:r w:rsidRPr="00646045">
        <w:rPr>
          <w:rFonts w:ascii="Calibri" w:hAnsi="Calibri" w:cs="Calibri"/>
          <w:kern w:val="0"/>
          <w:lang w:bidi="hi-IN"/>
          <w14:ligatures w14:val="none"/>
        </w:rPr>
        <w:t xml:space="preserve">. </w:t>
      </w:r>
    </w:p>
    <w:p w14:paraId="361E68E4" w14:textId="3C04F056" w:rsidR="004427DA" w:rsidRPr="004427DA" w:rsidRDefault="004427DA" w:rsidP="00D27EB1">
      <w:pPr>
        <w:pStyle w:val="Prrafodelista"/>
        <w:numPr>
          <w:ilvl w:val="0"/>
          <w:numId w:val="1"/>
        </w:numPr>
      </w:pPr>
      <w:r w:rsidRPr="004427DA">
        <w:rPr>
          <w:rFonts w:ascii="Calibri" w:hAnsi="Calibri" w:cs="Calibri"/>
          <w:kern w:val="0"/>
          <w:lang w:bidi="hi-IN"/>
          <w14:ligatures w14:val="none"/>
        </w:rPr>
        <w:t>Traslado</w:t>
      </w:r>
      <w:r w:rsidR="00BA708E">
        <w:rPr>
          <w:rFonts w:ascii="Calibri" w:hAnsi="Calibri" w:cs="Calibri"/>
          <w:kern w:val="0"/>
          <w:lang w:bidi="hi-IN"/>
          <w14:ligatures w14:val="none"/>
        </w:rPr>
        <w:t>s</w:t>
      </w:r>
      <w:r w:rsidRPr="004427DA">
        <w:rPr>
          <w:rFonts w:ascii="Calibri" w:hAnsi="Calibri" w:cs="Calibri"/>
          <w:kern w:val="0"/>
          <w:lang w:bidi="hi-IN"/>
          <w14:ligatures w14:val="none"/>
        </w:rPr>
        <w:t xml:space="preserve"> terrestre</w:t>
      </w:r>
      <w:r w:rsidR="00BA708E">
        <w:rPr>
          <w:rFonts w:ascii="Calibri" w:hAnsi="Calibri" w:cs="Calibri"/>
          <w:kern w:val="0"/>
          <w:lang w:bidi="hi-IN"/>
          <w14:ligatures w14:val="none"/>
        </w:rPr>
        <w:t>s</w:t>
      </w:r>
      <w:r w:rsidRPr="004427DA">
        <w:rPr>
          <w:rFonts w:ascii="Calibri" w:hAnsi="Calibri" w:cs="Calibri"/>
          <w:kern w:val="0"/>
          <w:lang w:bidi="hi-IN"/>
          <w14:ligatures w14:val="none"/>
        </w:rPr>
        <w:t xml:space="preserve"> como lo indica el itinerario, en </w:t>
      </w:r>
      <w:r w:rsidRPr="00DE6386">
        <w:rPr>
          <w:rFonts w:ascii="Calibri" w:hAnsi="Calibri" w:cs="Calibri"/>
          <w:kern w:val="0"/>
          <w:lang w:bidi="hi-IN"/>
          <w14:ligatures w14:val="none"/>
        </w:rPr>
        <w:t xml:space="preserve">servicio </w:t>
      </w:r>
      <w:r w:rsidR="00DE6386">
        <w:rPr>
          <w:rFonts w:ascii="Calibri" w:hAnsi="Calibri" w:cs="Calibri"/>
          <w:kern w:val="0"/>
          <w:lang w:bidi="hi-IN"/>
          <w14:ligatures w14:val="none"/>
        </w:rPr>
        <w:t>privado</w:t>
      </w:r>
      <w:r w:rsidRPr="00DE6386">
        <w:rPr>
          <w:rFonts w:ascii="Calibri" w:hAnsi="Calibri" w:cs="Calibri"/>
          <w:kern w:val="0"/>
          <w:lang w:bidi="hi-IN"/>
          <w14:ligatures w14:val="none"/>
        </w:rPr>
        <w:t>.</w:t>
      </w:r>
    </w:p>
    <w:p w14:paraId="7D3F193A" w14:textId="77777777" w:rsidR="004427DA" w:rsidRPr="004427DA" w:rsidRDefault="00C3172B" w:rsidP="005C639B">
      <w:pPr>
        <w:pStyle w:val="Prrafodelista"/>
        <w:numPr>
          <w:ilvl w:val="0"/>
          <w:numId w:val="1"/>
        </w:numPr>
        <w:rPr>
          <w:rFonts w:ascii="Calibri" w:hAnsi="Calibri" w:cs="Calibri"/>
          <w:kern w:val="0"/>
          <w:lang w:bidi="hi-IN"/>
          <w14:ligatures w14:val="none"/>
        </w:rPr>
      </w:pPr>
      <w:r w:rsidRPr="004427DA">
        <w:rPr>
          <w:rFonts w:ascii="Calibri" w:hAnsi="Calibri" w:cs="Calibri"/>
          <w:kern w:val="0"/>
          <w:lang w:bidi="hi-IN"/>
          <w14:ligatures w14:val="none"/>
        </w:rPr>
        <w:t>Entrada a la Reserva Nacional de Fauna Andina Eduardo Avaroa.</w:t>
      </w:r>
    </w:p>
    <w:p w14:paraId="1821E786" w14:textId="5D6710D1" w:rsidR="005E70F5" w:rsidRPr="005E70F5" w:rsidRDefault="002C11C6" w:rsidP="004C3341">
      <w:pPr>
        <w:pStyle w:val="Prrafodelista"/>
        <w:numPr>
          <w:ilvl w:val="0"/>
          <w:numId w:val="1"/>
        </w:numPr>
      </w:pPr>
      <w:r w:rsidRPr="005E70F5">
        <w:rPr>
          <w:rFonts w:ascii="Calibri" w:hAnsi="Calibri" w:cs="Calibri"/>
          <w:kern w:val="0"/>
          <w:lang w:bidi="hi-IN"/>
          <w14:ligatures w14:val="none"/>
        </w:rPr>
        <w:t xml:space="preserve">Visita </w:t>
      </w:r>
      <w:r w:rsidR="004427DA">
        <w:rPr>
          <w:rFonts w:ascii="Calibri" w:hAnsi="Calibri" w:cs="Calibri"/>
          <w:kern w:val="0"/>
          <w:lang w:bidi="hi-IN"/>
          <w14:ligatures w14:val="none"/>
        </w:rPr>
        <w:t>a</w:t>
      </w:r>
      <w:r w:rsidRPr="005E70F5">
        <w:rPr>
          <w:rFonts w:ascii="Calibri" w:hAnsi="Calibri" w:cs="Calibri"/>
          <w:kern w:val="0"/>
          <w:lang w:bidi="hi-IN"/>
          <w14:ligatures w14:val="none"/>
        </w:rPr>
        <w:t xml:space="preserve"> la Reserva Nacional de Fauna Andina Eduardo Avaroa, en servicio</w:t>
      </w:r>
      <w:r w:rsidR="00DE6386">
        <w:rPr>
          <w:rFonts w:ascii="Calibri" w:hAnsi="Calibri" w:cs="Calibri"/>
          <w:kern w:val="0"/>
          <w:lang w:bidi="hi-IN"/>
          <w14:ligatures w14:val="none"/>
        </w:rPr>
        <w:t xml:space="preserve"> privado</w:t>
      </w:r>
      <w:r w:rsidRPr="005E70F5">
        <w:rPr>
          <w:rFonts w:ascii="Calibri" w:hAnsi="Calibri" w:cs="Calibri"/>
          <w:kern w:val="0"/>
          <w:lang w:bidi="hi-IN"/>
          <w14:ligatures w14:val="none"/>
        </w:rPr>
        <w:t xml:space="preserve">. </w:t>
      </w:r>
    </w:p>
    <w:p w14:paraId="6AB6FE26" w14:textId="77777777" w:rsidR="005E70F5" w:rsidRPr="005E70F5" w:rsidRDefault="002C11C6" w:rsidP="006F0674">
      <w:pPr>
        <w:pStyle w:val="Prrafodelista"/>
        <w:numPr>
          <w:ilvl w:val="0"/>
          <w:numId w:val="1"/>
        </w:numPr>
        <w:rPr>
          <w:rFonts w:ascii="Calibri" w:hAnsi="Calibri" w:cs="Calibri"/>
          <w:kern w:val="0"/>
          <w:lang w:bidi="hi-IN"/>
          <w14:ligatures w14:val="none"/>
        </w:rPr>
      </w:pPr>
      <w:r w:rsidRPr="005E70F5">
        <w:rPr>
          <w:rFonts w:ascii="Calibri" w:hAnsi="Calibri" w:cs="Calibri"/>
          <w:kern w:val="0"/>
          <w:lang w:bidi="hi-IN"/>
          <w14:ligatures w14:val="none"/>
        </w:rPr>
        <w:t>3 almuerzos. Sin bebidas.</w:t>
      </w:r>
    </w:p>
    <w:p w14:paraId="68C21AE1" w14:textId="77777777" w:rsidR="005E70F5" w:rsidRDefault="004427DA" w:rsidP="005E70F5">
      <w:pPr>
        <w:pStyle w:val="Prrafodelista"/>
        <w:numPr>
          <w:ilvl w:val="0"/>
          <w:numId w:val="1"/>
        </w:numPr>
        <w:rPr>
          <w:rFonts w:ascii="Calibri" w:hAnsi="Calibri" w:cs="Calibri"/>
          <w:kern w:val="0"/>
          <w:lang w:bidi="hi-IN"/>
          <w14:ligatures w14:val="none"/>
        </w:rPr>
      </w:pPr>
      <w:r w:rsidRPr="005E70F5">
        <w:rPr>
          <w:rFonts w:ascii="Calibri" w:hAnsi="Calibri" w:cs="Calibri"/>
          <w:kern w:val="0"/>
          <w:lang w:bidi="hi-IN"/>
          <w14:ligatures w14:val="none"/>
        </w:rPr>
        <w:t xml:space="preserve">3 </w:t>
      </w:r>
      <w:r w:rsidR="002C11C6" w:rsidRPr="005E70F5">
        <w:rPr>
          <w:rFonts w:ascii="Calibri" w:hAnsi="Calibri" w:cs="Calibri"/>
          <w:kern w:val="0"/>
          <w:lang w:bidi="hi-IN"/>
          <w14:ligatures w14:val="none"/>
        </w:rPr>
        <w:t>cenas. Sin bebidas.</w:t>
      </w:r>
    </w:p>
    <w:p w14:paraId="363DAF7B" w14:textId="0277F6D9" w:rsidR="00C11DBB" w:rsidRPr="005E70F5" w:rsidRDefault="00C11DBB" w:rsidP="005E70F5">
      <w:pPr>
        <w:pStyle w:val="Prrafodelista"/>
        <w:numPr>
          <w:ilvl w:val="0"/>
          <w:numId w:val="1"/>
        </w:numPr>
        <w:rPr>
          <w:rFonts w:ascii="Calibri" w:hAnsi="Calibri" w:cs="Calibri"/>
          <w:kern w:val="0"/>
          <w:lang w:bidi="hi-IN"/>
          <w14:ligatures w14:val="none"/>
        </w:rPr>
      </w:pPr>
      <w:r w:rsidRPr="005E70F5">
        <w:rPr>
          <w:rFonts w:ascii="Calibri" w:hAnsi="Calibri" w:cs="Calibri"/>
          <w:kern w:val="0"/>
          <w:lang w:bidi="hi-IN"/>
          <w14:ligatures w14:val="none"/>
        </w:rPr>
        <w:t xml:space="preserve">Desayunos diarios en los horarios establecidos por los hoteles únicamente. </w:t>
      </w:r>
    </w:p>
    <w:p w14:paraId="413532A2" w14:textId="1389394F" w:rsidR="00346F4F" w:rsidRPr="006C61AB" w:rsidRDefault="00346F4F" w:rsidP="00C11DBB">
      <w:pPr>
        <w:pStyle w:val="Prrafodelista"/>
        <w:numPr>
          <w:ilvl w:val="0"/>
          <w:numId w:val="1"/>
        </w:numPr>
        <w:jc w:val="both"/>
        <w:rPr>
          <w:rFonts w:ascii="Calibri" w:hAnsi="Calibri" w:cs="Calibri"/>
        </w:rPr>
      </w:pPr>
      <w:r w:rsidRPr="006C61AB">
        <w:rPr>
          <w:rFonts w:ascii="Calibri" w:hAnsi="Calibri" w:cs="Calibri"/>
        </w:rPr>
        <w:t>Impuestos hoteleros.</w:t>
      </w:r>
    </w:p>
    <w:p w14:paraId="0136B5A4" w14:textId="3534747A"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lastRenderedPageBreak/>
        <w:t xml:space="preserve">Tiquetes </w:t>
      </w:r>
      <w:r w:rsidR="00B9117F" w:rsidRPr="001C1341">
        <w:t>a</w:t>
      </w:r>
      <w:r w:rsidRPr="001C1341">
        <w:t>éreos internacionales o domésticos.</w:t>
      </w:r>
      <w:r w:rsidR="006D16C5" w:rsidRPr="001C1341">
        <w:t xml:space="preserve"> </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A26FB5"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F4D30">
        <w:rPr>
          <w:rFonts w:ascii="Century Gothic" w:hAnsi="Century Gothic" w:cstheme="minorBidi"/>
          <w:b/>
          <w:bCs/>
          <w:color w:val="002060"/>
          <w:kern w:val="2"/>
          <w:lang w:bidi="ar-SA"/>
          <w14:ligatures w14:val="standardContextual"/>
        </w:rPr>
        <w:t xml:space="preserve">LA PAZ – UYUNI </w:t>
      </w:r>
      <w:r w:rsidR="00F27B7A">
        <w:rPr>
          <w:rFonts w:ascii="Century Gothic" w:hAnsi="Century Gothic" w:cstheme="minorBidi"/>
          <w:b/>
          <w:bCs/>
          <w:color w:val="002060"/>
          <w:kern w:val="2"/>
          <w:lang w:bidi="ar-SA"/>
          <w14:ligatures w14:val="standardContextual"/>
        </w:rPr>
        <w:t xml:space="preserve">(VUELO </w:t>
      </w:r>
      <w:r w:rsidR="00056879">
        <w:rPr>
          <w:rFonts w:ascii="Century Gothic" w:hAnsi="Century Gothic" w:cstheme="minorBidi"/>
          <w:b/>
          <w:bCs/>
          <w:color w:val="002060"/>
          <w:kern w:val="2"/>
          <w:lang w:bidi="ar-SA"/>
          <w14:ligatures w14:val="standardContextual"/>
        </w:rPr>
        <w:t xml:space="preserve">NO </w:t>
      </w:r>
      <w:r w:rsidR="00F27B7A">
        <w:rPr>
          <w:rFonts w:ascii="Century Gothic" w:hAnsi="Century Gothic" w:cstheme="minorBidi"/>
          <w:b/>
          <w:bCs/>
          <w:color w:val="002060"/>
          <w:kern w:val="2"/>
          <w:lang w:bidi="ar-SA"/>
          <w14:ligatures w14:val="standardContextual"/>
        </w:rPr>
        <w:t xml:space="preserve">INCLUIDO) </w:t>
      </w:r>
      <w:r w:rsidR="00BF4D30">
        <w:rPr>
          <w:rFonts w:ascii="Century Gothic" w:hAnsi="Century Gothic" w:cstheme="minorBidi"/>
          <w:b/>
          <w:bCs/>
          <w:color w:val="002060"/>
          <w:kern w:val="2"/>
          <w:lang w:bidi="ar-SA"/>
          <w14:ligatures w14:val="standardContextual"/>
        </w:rPr>
        <w:t>– VILLAMAR</w:t>
      </w:r>
      <w:r w:rsidR="00EF3345">
        <w:rPr>
          <w:rFonts w:ascii="Century Gothic" w:hAnsi="Century Gothic" w:cstheme="minorBidi"/>
          <w:b/>
          <w:bCs/>
          <w:color w:val="002060"/>
          <w:kern w:val="2"/>
          <w:lang w:bidi="ar-SA"/>
          <w14:ligatures w14:val="standardContextual"/>
        </w:rPr>
        <w:t xml:space="preserve"> </w:t>
      </w:r>
    </w:p>
    <w:p w14:paraId="6A48EEAB" w14:textId="1D715A52" w:rsidR="00646045" w:rsidRDefault="00646045" w:rsidP="00BE608B">
      <w:pPr>
        <w:pStyle w:val="vinetas"/>
        <w:numPr>
          <w:ilvl w:val="0"/>
          <w:numId w:val="0"/>
        </w:numPr>
        <w:spacing w:line="240" w:lineRule="auto"/>
        <w:ind w:hanging="11"/>
        <w:jc w:val="both"/>
      </w:pPr>
      <w:r w:rsidRPr="00646045">
        <w:t>Traslado de salida</w:t>
      </w:r>
      <w:r>
        <w:t xml:space="preserve"> para tomar el v</w:t>
      </w:r>
      <w:r w:rsidRPr="00646045">
        <w:t xml:space="preserve">uelo </w:t>
      </w:r>
      <w:r w:rsidR="008808DC">
        <w:t xml:space="preserve">no incluido </w:t>
      </w:r>
      <w:r w:rsidRPr="00646045">
        <w:t>por la mañana de La Paz a Uyuni</w:t>
      </w:r>
      <w:r>
        <w:t xml:space="preserve">. </w:t>
      </w:r>
      <w:r w:rsidRPr="00646045">
        <w:t xml:space="preserve">A horas 10:00 </w:t>
      </w:r>
      <w:r>
        <w:t>horas de la mañana</w:t>
      </w:r>
      <w:r w:rsidRPr="00646045">
        <w:t xml:space="preserve"> </w:t>
      </w:r>
      <w:r>
        <w:t>salida hacia el gran salar; visita en el camino al Cementerio de Trenes, donde se encuentran los restos de locomotoras a vapor del siglo XIX y XX</w:t>
      </w:r>
      <w:r w:rsidRPr="00646045">
        <w:t xml:space="preserve">, luego por el altiplano cruzando las poblaciones de San Cristóbal, Culpina K hasta los ricos y altos valles de Alota (3 horas), </w:t>
      </w:r>
      <w:r w:rsidR="00BE608B">
        <w:t xml:space="preserve">en el camino se verán </w:t>
      </w:r>
      <w:r w:rsidRPr="00646045">
        <w:t xml:space="preserve">serranías con mucha erosión en la piedra, a través de valles altos hasta la población de Villamar (1 hora). </w:t>
      </w:r>
      <w:r w:rsidR="00BE608B">
        <w:t xml:space="preserve">Llegada y alojamiento. </w:t>
      </w:r>
    </w:p>
    <w:p w14:paraId="40A39F4A" w14:textId="77777777" w:rsidR="00646045" w:rsidRDefault="00646045" w:rsidP="00646045">
      <w:pPr>
        <w:pStyle w:val="vinetas"/>
        <w:numPr>
          <w:ilvl w:val="0"/>
          <w:numId w:val="0"/>
        </w:numPr>
        <w:spacing w:line="240" w:lineRule="auto"/>
        <w:jc w:val="both"/>
      </w:pPr>
      <w:r>
        <w:tab/>
      </w:r>
      <w:r>
        <w:tab/>
        <w:t xml:space="preserve"> </w:t>
      </w:r>
    </w:p>
    <w:p w14:paraId="4B6766E5" w14:textId="6022B525" w:rsidR="00646045" w:rsidRDefault="00646045" w:rsidP="00646045">
      <w:pPr>
        <w:pStyle w:val="vinetas"/>
        <w:numPr>
          <w:ilvl w:val="0"/>
          <w:numId w:val="0"/>
        </w:numPr>
        <w:spacing w:line="240" w:lineRule="auto"/>
        <w:jc w:val="both"/>
      </w:pPr>
      <w:r w:rsidRPr="00BE608B">
        <w:rPr>
          <w:rFonts w:ascii="Century Gothic" w:hAnsi="Century Gothic" w:cstheme="minorBidi"/>
          <w:b/>
          <w:bCs/>
          <w:color w:val="002060"/>
          <w:kern w:val="2"/>
          <w:lang w:bidi="ar-SA"/>
          <w14:ligatures w14:val="standardContextual"/>
        </w:rPr>
        <w:t>Nota importante:</w:t>
      </w:r>
      <w:r>
        <w:t xml:space="preserve"> En la temporada de lluvias (de finales de noviembre a finales de abril), la zona se vuelve difícil de cruzar debido a la falta de pavimento. Por otro lado, el Salar de Uyuni se llena de agua, convirtiéndose en un gran lago. Si bien la vista es muy hermosa, suele ser difícil llegar a Tahua o a la Isla Incahuasi, por lo que el programa está sujeto a cambios.</w:t>
      </w:r>
    </w:p>
    <w:p w14:paraId="1F4682A2" w14:textId="77777777" w:rsidR="00646045" w:rsidRDefault="00646045" w:rsidP="00646045">
      <w:pPr>
        <w:pStyle w:val="vinetas"/>
        <w:numPr>
          <w:ilvl w:val="0"/>
          <w:numId w:val="0"/>
        </w:numPr>
        <w:spacing w:line="240" w:lineRule="auto"/>
        <w:jc w:val="both"/>
      </w:pPr>
    </w:p>
    <w:p w14:paraId="5FE7E6E7" w14:textId="43CE1BAB"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F4D30">
        <w:rPr>
          <w:rFonts w:ascii="Century Gothic" w:hAnsi="Century Gothic" w:cstheme="minorBidi"/>
          <w:b/>
          <w:bCs/>
          <w:color w:val="002060"/>
          <w:kern w:val="2"/>
          <w:lang w:bidi="ar-SA"/>
          <w14:ligatures w14:val="standardContextual"/>
        </w:rPr>
        <w:t xml:space="preserve">VILLAMAR – LAGUNAS DE COLORES (REA) – OJO DE PERDIZ </w:t>
      </w:r>
      <w:r w:rsidR="00060B32">
        <w:rPr>
          <w:rFonts w:ascii="Century Gothic" w:hAnsi="Century Gothic" w:cstheme="minorBidi"/>
          <w:b/>
          <w:bCs/>
          <w:color w:val="002060"/>
          <w:kern w:val="2"/>
          <w:lang w:bidi="ar-SA"/>
          <w14:ligatures w14:val="standardContextual"/>
        </w:rPr>
        <w:t xml:space="preserve"> </w:t>
      </w:r>
    </w:p>
    <w:p w14:paraId="5B86F7D1" w14:textId="488D5FB3" w:rsidR="00BE608B" w:rsidRDefault="00BE608B" w:rsidP="00BE608B">
      <w:pPr>
        <w:pStyle w:val="vinetas"/>
        <w:numPr>
          <w:ilvl w:val="0"/>
          <w:numId w:val="0"/>
        </w:numPr>
        <w:jc w:val="both"/>
        <w:rPr>
          <w:rFonts w:ascii="Century Gothic" w:hAnsi="Century Gothic" w:cstheme="minorBidi"/>
          <w:b/>
          <w:bCs/>
          <w:color w:val="002060"/>
          <w:kern w:val="2"/>
          <w:lang w:bidi="ar-SA"/>
          <w14:ligatures w14:val="standardContextual"/>
        </w:rPr>
      </w:pPr>
      <w:r>
        <w:t>Desayuno en el hotel. A la hora indicada salida</w:t>
      </w:r>
      <w:r w:rsidRPr="00BE608B">
        <w:t xml:space="preserve"> temprano para entrar a la REA (Reserva Eduardo Abaroa), pasando por Polkes, luego visitando laguna Colorada, sitio declarado RAMSAR por la anidación de más de 30</w:t>
      </w:r>
      <w:r>
        <w:t>.</w:t>
      </w:r>
      <w:r w:rsidRPr="00BE608B">
        <w:t>000 flamencos andinos de las 3 especies a 4</w:t>
      </w:r>
      <w:r>
        <w:t>.</w:t>
      </w:r>
      <w:r w:rsidRPr="00BE608B">
        <w:t>278 m</w:t>
      </w:r>
      <w:r>
        <w:t>snm</w:t>
      </w:r>
      <w:r w:rsidRPr="00BE608B">
        <w:t xml:space="preserve"> (2 horas), géiseres “Sol de Mañana", pasando al lado de la Laguna Chalviri,</w:t>
      </w:r>
      <w:r>
        <w:t xml:space="preserve"> </w:t>
      </w:r>
      <w:r w:rsidRPr="00BE608B">
        <w:t>con sus aguas termales de Polques. Se cruzará entre el desierto por las Pampas de Dalí con paisajes impresionantes, hasta llegar a Laguna Verde (3 horas), a los pies de la montaña Licancabur</w:t>
      </w:r>
      <w:r w:rsidR="00C363E8">
        <w:t>. Luego</w:t>
      </w:r>
      <w:r w:rsidRPr="00BE608B">
        <w:t>, viaje de retorno a laguna Colorada, luego el desierto de Siloli, visitando Árbol de Piedra, para finalmente llegar a Ojos de Perdiz (4 horas – 4</w:t>
      </w:r>
      <w:r w:rsidR="00C363E8">
        <w:t>.</w:t>
      </w:r>
      <w:r w:rsidRPr="00BE608B">
        <w:t>531</w:t>
      </w:r>
      <w:r w:rsidR="00C363E8">
        <w:t xml:space="preserve"> </w:t>
      </w:r>
      <w:r w:rsidRPr="00BE608B">
        <w:t>m</w:t>
      </w:r>
      <w:r w:rsidR="00C363E8">
        <w:t>snm</w:t>
      </w:r>
      <w:r w:rsidRPr="00BE608B">
        <w:t>)</w:t>
      </w:r>
      <w:r w:rsidR="00C363E8">
        <w:t>. Llegada y alojamiento.</w:t>
      </w:r>
    </w:p>
    <w:p w14:paraId="3A2DD56D" w14:textId="77777777" w:rsidR="00060B32" w:rsidRDefault="00060B32" w:rsidP="00723AEC">
      <w:pPr>
        <w:pStyle w:val="vinetas"/>
        <w:numPr>
          <w:ilvl w:val="0"/>
          <w:numId w:val="0"/>
        </w:numPr>
        <w:jc w:val="both"/>
        <w:rPr>
          <w:rFonts w:ascii="Century Gothic" w:hAnsi="Century Gothic" w:cstheme="minorBidi"/>
          <w:b/>
          <w:bCs/>
          <w:color w:val="002060"/>
          <w:kern w:val="2"/>
          <w:lang w:bidi="ar-SA"/>
          <w14:ligatures w14:val="standardContextual"/>
        </w:rPr>
      </w:pPr>
    </w:p>
    <w:p w14:paraId="1F952244" w14:textId="1BEC6CC7" w:rsidR="00031784" w:rsidRDefault="00031784" w:rsidP="00C3172B">
      <w:pPr>
        <w:pStyle w:val="vinetas"/>
        <w:numPr>
          <w:ilvl w:val="0"/>
          <w:numId w:val="0"/>
        </w:numPr>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00C3172B">
        <w:rPr>
          <w:rFonts w:ascii="Century Gothic" w:hAnsi="Century Gothic" w:cstheme="minorBidi"/>
          <w:b/>
          <w:bCs/>
          <w:color w:val="002060"/>
          <w:kern w:val="2"/>
          <w:lang w:bidi="ar-SA"/>
          <w14:ligatures w14:val="standardContextual"/>
        </w:rPr>
        <w:tab/>
      </w:r>
      <w:r w:rsidRPr="00D1756D">
        <w:rPr>
          <w:rFonts w:ascii="Century Gothic" w:hAnsi="Century Gothic" w:cstheme="minorBidi"/>
          <w:b/>
          <w:bCs/>
          <w:color w:val="002060"/>
          <w:kern w:val="2"/>
          <w:lang w:bidi="ar-SA"/>
          <w14:ligatures w14:val="standardContextual"/>
        </w:rPr>
        <w:tab/>
      </w:r>
      <w:r w:rsidR="00BF4D30">
        <w:rPr>
          <w:rFonts w:ascii="Century Gothic" w:hAnsi="Century Gothic" w:cstheme="minorBidi"/>
          <w:b/>
          <w:bCs/>
          <w:color w:val="002060"/>
          <w:kern w:val="2"/>
          <w:lang w:bidi="ar-SA"/>
          <w14:ligatures w14:val="standardContextual"/>
        </w:rPr>
        <w:t xml:space="preserve">OJO DE PERDIZ – SALAR DE UYUNI – COLCHANI </w:t>
      </w:r>
      <w:r w:rsidR="00C3172B">
        <w:rPr>
          <w:rFonts w:ascii="Century Gothic" w:hAnsi="Century Gothic" w:cstheme="minorBidi"/>
          <w:b/>
          <w:bCs/>
          <w:color w:val="002060"/>
          <w:kern w:val="2"/>
          <w:lang w:bidi="ar-SA"/>
          <w14:ligatures w14:val="standardContextual"/>
        </w:rPr>
        <w:t xml:space="preserve"> </w:t>
      </w:r>
      <w:r w:rsidR="001C0704">
        <w:rPr>
          <w:rFonts w:ascii="Century Gothic" w:hAnsi="Century Gothic" w:cstheme="minorBidi"/>
          <w:b/>
          <w:bCs/>
          <w:color w:val="002060"/>
          <w:kern w:val="2"/>
          <w:lang w:bidi="ar-SA"/>
          <w14:ligatures w14:val="standardContextual"/>
        </w:rPr>
        <w:t xml:space="preserve"> </w:t>
      </w:r>
    </w:p>
    <w:p w14:paraId="23571036" w14:textId="13074FB8" w:rsidR="00C363E8" w:rsidRPr="00C363E8" w:rsidRDefault="00C363E8" w:rsidP="00C363E8">
      <w:pPr>
        <w:pStyle w:val="vinetas"/>
        <w:numPr>
          <w:ilvl w:val="0"/>
          <w:numId w:val="0"/>
        </w:numPr>
        <w:jc w:val="both"/>
      </w:pPr>
      <w:r>
        <w:t xml:space="preserve">Desayuno en el hotel. A la hora indicada salida hacia el </w:t>
      </w:r>
      <w:r w:rsidRPr="00C363E8">
        <w:t>norte pasando por las lagunas menores Hedionda y Cañapa, luego continúa al este a través de estribaciones de la cordillera hasta el valle de Alota (3 horas). Viaje al norte pasando por el altiplano y las poblaciones de San Agustín y San Juan (2 horas), entrando al gran salar en Chuvica hasta "Isla Incahuasi" (1 hora), un especial hábitat de roca volcánica y cactus gigantes. Luego al este cruzando por el salar hasta la población de Colchani (2 horas), donde la gente local extrae sal de manera artesanal. Disfrute del atardecer, noche en hotel de sal.</w:t>
      </w:r>
      <w:r w:rsidR="00915462">
        <w:t xml:space="preserve"> Cena y alojamiento. </w:t>
      </w:r>
    </w:p>
    <w:p w14:paraId="171AB283" w14:textId="77777777" w:rsidR="00056879" w:rsidRDefault="00056879" w:rsidP="00BF4D30">
      <w:pPr>
        <w:pStyle w:val="vinetas"/>
        <w:numPr>
          <w:ilvl w:val="0"/>
          <w:numId w:val="0"/>
        </w:numPr>
        <w:rPr>
          <w:rFonts w:ascii="Century Gothic" w:hAnsi="Century Gothic" w:cstheme="minorBidi"/>
          <w:b/>
          <w:bCs/>
          <w:color w:val="002060"/>
          <w:kern w:val="2"/>
          <w:lang w:bidi="ar-SA"/>
          <w14:ligatures w14:val="standardContextual"/>
        </w:rPr>
      </w:pPr>
    </w:p>
    <w:p w14:paraId="6DA5F47D" w14:textId="77777777" w:rsidR="00056879" w:rsidRDefault="00056879" w:rsidP="00BF4D30">
      <w:pPr>
        <w:pStyle w:val="vinetas"/>
        <w:numPr>
          <w:ilvl w:val="0"/>
          <w:numId w:val="0"/>
        </w:numPr>
        <w:rPr>
          <w:rFonts w:ascii="Century Gothic" w:hAnsi="Century Gothic" w:cstheme="minorBidi"/>
          <w:b/>
          <w:bCs/>
          <w:color w:val="002060"/>
          <w:kern w:val="2"/>
          <w:lang w:bidi="ar-SA"/>
          <w14:ligatures w14:val="standardContextual"/>
        </w:rPr>
      </w:pPr>
    </w:p>
    <w:p w14:paraId="4EF2D46D" w14:textId="77777777" w:rsidR="00056879" w:rsidRDefault="00056879" w:rsidP="00BF4D30">
      <w:pPr>
        <w:pStyle w:val="vinetas"/>
        <w:numPr>
          <w:ilvl w:val="0"/>
          <w:numId w:val="0"/>
        </w:numPr>
        <w:rPr>
          <w:rFonts w:ascii="Century Gothic" w:hAnsi="Century Gothic" w:cstheme="minorBidi"/>
          <w:b/>
          <w:bCs/>
          <w:color w:val="002060"/>
          <w:kern w:val="2"/>
          <w:lang w:bidi="ar-SA"/>
          <w14:ligatures w14:val="standardContextual"/>
        </w:rPr>
      </w:pPr>
    </w:p>
    <w:p w14:paraId="3A22F2BF" w14:textId="77777777" w:rsidR="00056879" w:rsidRDefault="00056879" w:rsidP="00BF4D30">
      <w:pPr>
        <w:pStyle w:val="vinetas"/>
        <w:numPr>
          <w:ilvl w:val="0"/>
          <w:numId w:val="0"/>
        </w:numPr>
        <w:rPr>
          <w:rFonts w:ascii="Century Gothic" w:hAnsi="Century Gothic" w:cstheme="minorBidi"/>
          <w:b/>
          <w:bCs/>
          <w:color w:val="002060"/>
          <w:kern w:val="2"/>
          <w:lang w:bidi="ar-SA"/>
          <w14:ligatures w14:val="standardContextual"/>
        </w:rPr>
      </w:pPr>
    </w:p>
    <w:p w14:paraId="6ED17AD6" w14:textId="67033C97" w:rsidR="00BF4D30" w:rsidRDefault="00BF4D30" w:rsidP="00BF4D30">
      <w:pPr>
        <w:pStyle w:val="vinetas"/>
        <w:numPr>
          <w:ilvl w:val="0"/>
          <w:numId w:val="0"/>
        </w:numPr>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04</w:t>
      </w:r>
      <w:r>
        <w:rPr>
          <w:rFonts w:ascii="Century Gothic" w:hAnsi="Century Gothic" w:cstheme="minorBidi"/>
          <w:b/>
          <w:bCs/>
          <w:color w:val="002060"/>
          <w:kern w:val="2"/>
          <w:lang w:bidi="ar-SA"/>
          <w14:ligatures w14:val="standardContextual"/>
        </w:rPr>
        <w:tab/>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COLCHANI </w:t>
      </w:r>
      <w:r w:rsidR="00F27B7A">
        <w:rPr>
          <w:rFonts w:ascii="Century Gothic" w:hAnsi="Century Gothic" w:cstheme="minorBidi"/>
          <w:b/>
          <w:bCs/>
          <w:color w:val="002060"/>
          <w:kern w:val="2"/>
          <w:lang w:bidi="ar-SA"/>
          <w14:ligatures w14:val="standardContextual"/>
        </w:rPr>
        <w:t xml:space="preserve">– UYUNI </w:t>
      </w:r>
      <w:r>
        <w:rPr>
          <w:rFonts w:ascii="Century Gothic" w:hAnsi="Century Gothic" w:cstheme="minorBidi"/>
          <w:b/>
          <w:bCs/>
          <w:color w:val="002060"/>
          <w:kern w:val="2"/>
          <w:lang w:bidi="ar-SA"/>
          <w14:ligatures w14:val="standardContextual"/>
        </w:rPr>
        <w:t xml:space="preserve">– LA PAZ </w:t>
      </w:r>
      <w:r w:rsidR="00F27B7A">
        <w:rPr>
          <w:rFonts w:ascii="Century Gothic" w:hAnsi="Century Gothic" w:cstheme="minorBidi"/>
          <w:b/>
          <w:bCs/>
          <w:color w:val="002060"/>
          <w:kern w:val="2"/>
          <w:lang w:bidi="ar-SA"/>
          <w14:ligatures w14:val="standardContextual"/>
        </w:rPr>
        <w:t xml:space="preserve">(VUELO </w:t>
      </w:r>
      <w:r w:rsidR="008808DC">
        <w:rPr>
          <w:rFonts w:ascii="Century Gothic" w:hAnsi="Century Gothic" w:cstheme="minorBidi"/>
          <w:b/>
          <w:bCs/>
          <w:color w:val="002060"/>
          <w:kern w:val="2"/>
          <w:lang w:bidi="ar-SA"/>
          <w14:ligatures w14:val="standardContextual"/>
        </w:rPr>
        <w:t xml:space="preserve">NO </w:t>
      </w:r>
      <w:r w:rsidR="00F27B7A">
        <w:rPr>
          <w:rFonts w:ascii="Century Gothic" w:hAnsi="Century Gothic" w:cstheme="minorBidi"/>
          <w:b/>
          <w:bCs/>
          <w:color w:val="002060"/>
          <w:kern w:val="2"/>
          <w:lang w:bidi="ar-SA"/>
          <w14:ligatures w14:val="standardContextual"/>
        </w:rPr>
        <w:t xml:space="preserve">INCLUIDO) </w:t>
      </w:r>
    </w:p>
    <w:p w14:paraId="3BF8FFEA" w14:textId="38F6B590" w:rsidR="00BF4D30" w:rsidRPr="00723AEC" w:rsidRDefault="004E1F80" w:rsidP="00C3172B">
      <w:pPr>
        <w:pStyle w:val="ITI"/>
        <w:rPr>
          <w:rFonts w:ascii="Calibri" w:eastAsia="Times New Roman" w:hAnsi="Calibri" w:cs="Calibri"/>
          <w:color w:val="auto"/>
          <w:kern w:val="0"/>
          <w:lang w:eastAsia="es-CO"/>
          <w14:ligatures w14:val="none"/>
        </w:rPr>
      </w:pPr>
      <w:r>
        <w:rPr>
          <w:rFonts w:ascii="Calibri" w:eastAsia="Times New Roman" w:hAnsi="Calibri" w:cs="Calibri"/>
          <w:color w:val="auto"/>
          <w:kern w:val="0"/>
          <w:lang w:eastAsia="es-CO"/>
          <w14:ligatures w14:val="none"/>
        </w:rPr>
        <w:t xml:space="preserve">Desayuno en el hotel. A la hora indicada traslado al aeropuerto de Uyuni </w:t>
      </w:r>
      <w:r w:rsidR="008808DC">
        <w:rPr>
          <w:rFonts w:ascii="Calibri" w:eastAsia="Times New Roman" w:hAnsi="Calibri" w:cs="Calibri"/>
          <w:color w:val="auto"/>
          <w:kern w:val="0"/>
          <w:lang w:eastAsia="es-CO"/>
          <w14:ligatures w14:val="none"/>
        </w:rPr>
        <w:t xml:space="preserve">para tomar el vuelo no incluido </w:t>
      </w:r>
      <w:r>
        <w:rPr>
          <w:rFonts w:ascii="Calibri" w:eastAsia="Times New Roman" w:hAnsi="Calibri" w:cs="Calibri"/>
          <w:color w:val="auto"/>
          <w:kern w:val="0"/>
          <w:lang w:eastAsia="es-CO"/>
          <w14:ligatures w14:val="none"/>
        </w:rPr>
        <w:t xml:space="preserve">con destino a La Paz. </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4421E013"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2308D659"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DE6386">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AE62A1">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94" w:type="dxa"/>
        <w:tblLook w:val="04A0" w:firstRow="1" w:lastRow="0" w:firstColumn="1" w:lastColumn="0" w:noHBand="0" w:noVBand="1"/>
      </w:tblPr>
      <w:tblGrid>
        <w:gridCol w:w="3508"/>
        <w:gridCol w:w="1775"/>
        <w:gridCol w:w="1775"/>
        <w:gridCol w:w="1936"/>
      </w:tblGrid>
      <w:tr w:rsidR="008804FE" w:rsidRPr="005C51D4" w14:paraId="6FA0C442" w14:textId="77777777" w:rsidTr="00AB0192">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8D9784" w14:textId="77777777" w:rsidR="008804FE" w:rsidRPr="00E06B14" w:rsidRDefault="008804FE" w:rsidP="000F48E1">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177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508369" w14:textId="77777777" w:rsidR="008804FE" w:rsidRPr="00E06B14" w:rsidRDefault="008804F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77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DCE433D" w14:textId="77777777" w:rsidR="008804FE" w:rsidRPr="00E06B14" w:rsidRDefault="008804F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93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CF64ACF" w14:textId="77777777" w:rsidR="008804FE" w:rsidRPr="00E06B14" w:rsidRDefault="008804FE"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106401" w:rsidRPr="005C51D4" w14:paraId="24AD203C" w14:textId="77777777" w:rsidTr="00106401">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A6A6A6"/>
              <w:left w:val="single" w:sz="4" w:space="0" w:color="A6A6A6"/>
              <w:bottom w:val="single" w:sz="4" w:space="0" w:color="A6A6A6"/>
              <w:right w:val="single" w:sz="4" w:space="0" w:color="A6A6A6"/>
            </w:tcBorders>
            <w:vAlign w:val="center"/>
          </w:tcPr>
          <w:p w14:paraId="059608BF" w14:textId="31A59319" w:rsidR="00106401" w:rsidRPr="00BA2E89" w:rsidRDefault="00106401" w:rsidP="00106401">
            <w:pPr>
              <w:pStyle w:val="dias"/>
              <w:spacing w:before="0"/>
              <w:rPr>
                <w:rFonts w:ascii="Century Gothic" w:hAnsi="Century Gothic"/>
                <w:caps w:val="0"/>
                <w:color w:val="2F5496" w:themeColor="accent5" w:themeShade="BF"/>
                <w:sz w:val="20"/>
                <w:szCs w:val="20"/>
                <w:lang w:val="es-CO"/>
              </w:rPr>
            </w:pPr>
            <w:r w:rsidRPr="004E1F80">
              <w:rPr>
                <w:rFonts w:ascii="Century Gothic" w:hAnsi="Century Gothic"/>
                <w:caps w:val="0"/>
                <w:color w:val="2F5496" w:themeColor="accent5" w:themeShade="BF"/>
                <w:sz w:val="20"/>
                <w:szCs w:val="20"/>
                <w:lang w:val="es-CO"/>
              </w:rPr>
              <w:t>Villamar:</w:t>
            </w:r>
            <w:r>
              <w:t xml:space="preserve"> </w:t>
            </w:r>
            <w:r w:rsidRPr="00DE1A09">
              <w:rPr>
                <w:rFonts w:ascii="Century Gothic" w:hAnsi="Century Gothic"/>
                <w:caps w:val="0"/>
                <w:color w:val="auto"/>
                <w:sz w:val="20"/>
                <w:szCs w:val="20"/>
                <w:lang w:val="es-CO"/>
              </w:rPr>
              <w:t>Hotel Mallku Cueva</w:t>
            </w:r>
          </w:p>
        </w:tc>
        <w:tc>
          <w:tcPr>
            <w:tcW w:w="1775" w:type="dxa"/>
            <w:vMerge w:val="restart"/>
            <w:tcBorders>
              <w:top w:val="single" w:sz="4" w:space="0" w:color="A6A6A6"/>
              <w:left w:val="single" w:sz="4" w:space="0" w:color="A6A6A6"/>
              <w:right w:val="single" w:sz="4" w:space="0" w:color="A6A6A6" w:themeColor="background1" w:themeShade="A6"/>
            </w:tcBorders>
            <w:vAlign w:val="center"/>
          </w:tcPr>
          <w:p w14:paraId="3C332963" w14:textId="0392F13E" w:rsidR="00106401" w:rsidRPr="00106401" w:rsidRDefault="00106401" w:rsidP="001064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6401">
              <w:rPr>
                <w:rFonts w:ascii="Calibri" w:hAnsi="Calibri" w:cs="Calibri"/>
              </w:rPr>
              <w:t>1.850</w:t>
            </w:r>
          </w:p>
        </w:tc>
        <w:tc>
          <w:tcPr>
            <w:tcW w:w="1775"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11C7849F" w14:textId="517174FF" w:rsidR="00106401" w:rsidRPr="00106401" w:rsidRDefault="00106401" w:rsidP="001064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6401">
              <w:rPr>
                <w:rFonts w:ascii="Calibri" w:hAnsi="Calibri" w:cs="Calibri"/>
              </w:rPr>
              <w:t>1.510</w:t>
            </w:r>
          </w:p>
        </w:tc>
        <w:tc>
          <w:tcPr>
            <w:tcW w:w="1936"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E379072" w14:textId="51C3FDFE" w:rsidR="00106401" w:rsidRPr="00106401" w:rsidRDefault="00106401" w:rsidP="0010640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106401">
              <w:rPr>
                <w:rFonts w:ascii="Calibri" w:hAnsi="Calibri" w:cs="Calibri"/>
              </w:rPr>
              <w:t>3.100</w:t>
            </w:r>
          </w:p>
        </w:tc>
      </w:tr>
      <w:tr w:rsidR="000F5D37" w:rsidRPr="005C51D4" w14:paraId="215945A6" w14:textId="77777777" w:rsidTr="00C16E85">
        <w:trPr>
          <w:trHeight w:val="631"/>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20BA67D4" w14:textId="39B48A55" w:rsidR="000F5D37" w:rsidRPr="00BA2E89" w:rsidRDefault="000F5D37" w:rsidP="00C16E85">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Ojo de Perdiz: </w:t>
            </w:r>
            <w:r w:rsidRPr="00DE1A09">
              <w:rPr>
                <w:rFonts w:ascii="Century Gothic" w:hAnsi="Century Gothic"/>
                <w:caps w:val="0"/>
                <w:color w:val="auto"/>
                <w:sz w:val="20"/>
                <w:szCs w:val="20"/>
              </w:rPr>
              <w:t>Hotel Tayka del Desierto</w:t>
            </w:r>
          </w:p>
        </w:tc>
        <w:tc>
          <w:tcPr>
            <w:tcW w:w="1775" w:type="dxa"/>
            <w:vMerge/>
            <w:tcBorders>
              <w:left w:val="single" w:sz="4" w:space="0" w:color="A6A6A6"/>
              <w:right w:val="single" w:sz="4" w:space="0" w:color="A6A6A6" w:themeColor="background1" w:themeShade="A6"/>
            </w:tcBorders>
            <w:shd w:val="clear" w:color="auto" w:fill="F2F2F2" w:themeFill="background1" w:themeFillShade="F2"/>
            <w:vAlign w:val="center"/>
          </w:tcPr>
          <w:p w14:paraId="40238BED" w14:textId="77777777" w:rsidR="000F5D37" w:rsidRPr="00DF6409" w:rsidRDefault="000F5D37"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75" w:type="dxa"/>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EBBCF00" w14:textId="77777777" w:rsidR="000F5D37" w:rsidRPr="00DF6409" w:rsidRDefault="000F5D37"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936" w:type="dxa"/>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76010CE9" w14:textId="77777777" w:rsidR="000F5D37" w:rsidRPr="00DF6409" w:rsidRDefault="000F5D37"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0F5D37" w:rsidRPr="005C51D4" w14:paraId="42C539B4" w14:textId="77777777" w:rsidTr="00C16E85">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508" w:type="dxa"/>
            <w:tcBorders>
              <w:top w:val="single" w:sz="4" w:space="0" w:color="A6A6A6"/>
              <w:left w:val="single" w:sz="4" w:space="0" w:color="A6A6A6"/>
              <w:bottom w:val="single" w:sz="4" w:space="0" w:color="A6A6A6"/>
              <w:right w:val="single" w:sz="4" w:space="0" w:color="A6A6A6"/>
            </w:tcBorders>
            <w:vAlign w:val="center"/>
          </w:tcPr>
          <w:p w14:paraId="75C6E6F0" w14:textId="1178FF4D" w:rsidR="000F5D37" w:rsidRDefault="000F5D37" w:rsidP="00C16E85">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Colchani</w:t>
            </w:r>
            <w:r w:rsidRPr="00AB0192">
              <w:rPr>
                <w:rFonts w:ascii="Century Gothic" w:hAnsi="Century Gothic"/>
                <w:caps w:val="0"/>
                <w:color w:val="2F5496" w:themeColor="accent5" w:themeShade="BF"/>
                <w:sz w:val="20"/>
                <w:szCs w:val="20"/>
              </w:rPr>
              <w:t>:</w:t>
            </w:r>
            <w:r>
              <w:t xml:space="preserve"> </w:t>
            </w:r>
            <w:r w:rsidRPr="00DE1A09">
              <w:rPr>
                <w:rFonts w:ascii="Century Gothic" w:hAnsi="Century Gothic"/>
                <w:caps w:val="0"/>
                <w:color w:val="auto"/>
                <w:sz w:val="20"/>
                <w:szCs w:val="20"/>
              </w:rPr>
              <w:t>Hotel Luna Salada</w:t>
            </w:r>
          </w:p>
        </w:tc>
        <w:tc>
          <w:tcPr>
            <w:tcW w:w="1775" w:type="dxa"/>
            <w:vMerge/>
            <w:tcBorders>
              <w:left w:val="single" w:sz="4" w:space="0" w:color="A6A6A6"/>
              <w:bottom w:val="single" w:sz="4" w:space="0" w:color="A6A6A6" w:themeColor="background1" w:themeShade="A6"/>
              <w:right w:val="single" w:sz="4" w:space="0" w:color="A6A6A6" w:themeColor="background1" w:themeShade="A6"/>
            </w:tcBorders>
            <w:vAlign w:val="center"/>
          </w:tcPr>
          <w:p w14:paraId="6A9668FD" w14:textId="77777777" w:rsidR="000F5D37" w:rsidRPr="00DF6409" w:rsidRDefault="000F5D37"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75"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46B004" w14:textId="77777777" w:rsidR="000F5D37" w:rsidRPr="00DF6409" w:rsidRDefault="000F5D37"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936"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B57D4" w14:textId="77777777" w:rsidR="000F5D37" w:rsidRPr="00DF6409" w:rsidRDefault="000F5D37"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bl>
    <w:p w14:paraId="752582B9" w14:textId="77777777" w:rsidR="00911C8B" w:rsidRDefault="00911C8B" w:rsidP="00911C8B">
      <w:pPr>
        <w:pStyle w:val="vinetas"/>
        <w:numPr>
          <w:ilvl w:val="0"/>
          <w:numId w:val="0"/>
        </w:numPr>
        <w:ind w:left="720"/>
        <w:jc w:val="both"/>
      </w:pPr>
    </w:p>
    <w:p w14:paraId="3C1F5018" w14:textId="3075AECE"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Pr="00C85754" w:rsidRDefault="00407146" w:rsidP="00407146">
      <w:pPr>
        <w:pStyle w:val="vinetas"/>
        <w:jc w:val="both"/>
        <w:rPr>
          <w:lang w:eastAsia="es-CO"/>
        </w:rPr>
      </w:pPr>
      <w:r w:rsidRPr="00C85754">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2D23E279" w14:textId="77777777" w:rsidR="00056879" w:rsidRDefault="00056879" w:rsidP="00056879">
      <w:pPr>
        <w:pStyle w:val="dias"/>
        <w:rPr>
          <w:rFonts w:ascii="Century Gothic" w:hAnsi="Century Gothic"/>
          <w:caps w:val="0"/>
          <w:color w:val="002060"/>
          <w:sz w:val="22"/>
          <w:szCs w:val="22"/>
        </w:rPr>
      </w:pPr>
      <w:r>
        <w:rPr>
          <w:rFonts w:ascii="Century Gothic" w:hAnsi="Century Gothic"/>
          <w:caps w:val="0"/>
          <w:color w:val="002060"/>
          <w:sz w:val="22"/>
          <w:szCs w:val="22"/>
        </w:rPr>
        <w:t>TIQUETES AÉREOS INTERNOS</w:t>
      </w:r>
    </w:p>
    <w:p w14:paraId="54B413D9" w14:textId="77777777" w:rsidR="00056879" w:rsidRPr="000B626D" w:rsidRDefault="00056879" w:rsidP="00056879">
      <w:pPr>
        <w:pStyle w:val="vinetas"/>
        <w:jc w:val="both"/>
      </w:pPr>
      <w:r w:rsidRPr="000B626D">
        <w:t xml:space="preserve">Para este programa se requiere el vuelo doméstico en la ruta </w:t>
      </w:r>
      <w:r>
        <w:t>La Paz – Uyuni – La Paz</w:t>
      </w:r>
      <w:r w:rsidRPr="000B626D">
        <w:t>.</w:t>
      </w:r>
    </w:p>
    <w:p w14:paraId="1B6A4825" w14:textId="77777777" w:rsidR="00056879" w:rsidRPr="000B626D" w:rsidRDefault="00056879" w:rsidP="00056879">
      <w:pPr>
        <w:pStyle w:val="vinetas"/>
        <w:jc w:val="both"/>
      </w:pPr>
      <w:r w:rsidRPr="000B626D">
        <w:t xml:space="preserve">Valor neto de estos trayectos USD </w:t>
      </w:r>
      <w:r>
        <w:t>330</w:t>
      </w:r>
      <w:r w:rsidRPr="000B626D">
        <w:t xml:space="preserve"> por persona. </w:t>
      </w:r>
    </w:p>
    <w:p w14:paraId="575E84E3" w14:textId="77777777" w:rsidR="00056879" w:rsidRPr="000B626D" w:rsidRDefault="00056879" w:rsidP="00056879">
      <w:pPr>
        <w:pStyle w:val="vinetas"/>
        <w:jc w:val="both"/>
      </w:pPr>
      <w:r w:rsidRPr="000B626D">
        <w:t>Una vez emitidos los tiquetes internos no serán reembolsables.</w:t>
      </w:r>
    </w:p>
    <w:p w14:paraId="601CE350" w14:textId="77777777" w:rsidR="00056879" w:rsidRDefault="00056879" w:rsidP="00056879">
      <w:pPr>
        <w:pStyle w:val="vinetas"/>
        <w:jc w:val="both"/>
      </w:pPr>
      <w:r w:rsidRPr="000B626D">
        <w:t xml:space="preserve">Tarifa sujeta a cambio </w:t>
      </w:r>
      <w:r>
        <w:t xml:space="preserve">sin previo aviso </w:t>
      </w:r>
      <w:r w:rsidRPr="000B626D">
        <w:t>y disponibilidad por parte de la compañía aérea.</w:t>
      </w:r>
    </w:p>
    <w:p w14:paraId="4BFBACB7" w14:textId="77777777" w:rsidR="00EE237D" w:rsidRDefault="00EE237D" w:rsidP="00EE237D">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111DD7FA" w14:textId="77777777" w:rsidR="00EE237D" w:rsidRPr="00E8702D" w:rsidRDefault="00EE237D" w:rsidP="00EE237D">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40F35016" w14:textId="77777777" w:rsidR="00EE237D" w:rsidRDefault="00EE237D" w:rsidP="00EE237D">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515433A8" w14:textId="77777777" w:rsidR="00EE237D" w:rsidRDefault="00EE237D" w:rsidP="00EE237D">
      <w:pPr>
        <w:pStyle w:val="vinetas"/>
        <w:jc w:val="both"/>
      </w:pPr>
      <w:r>
        <w:t>Los niños deben tener las edades indicadas a la fecha de viaje y enviar copia de pasaporte, de lo contrario no aplicaría la tarifa.</w:t>
      </w:r>
    </w:p>
    <w:p w14:paraId="264EA1CE" w14:textId="77777777" w:rsidR="00EE237D" w:rsidRDefault="00EE237D" w:rsidP="00EE237D">
      <w:pPr>
        <w:pStyle w:val="vinetas"/>
        <w:numPr>
          <w:ilvl w:val="0"/>
          <w:numId w:val="0"/>
        </w:numPr>
      </w:pPr>
    </w:p>
    <w:p w14:paraId="31A21349" w14:textId="77777777" w:rsidR="00EE237D" w:rsidRPr="00DA226D" w:rsidRDefault="00EE237D" w:rsidP="00EE237D">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31CA9AE2" w14:textId="77777777" w:rsidR="00EE237D" w:rsidRPr="0052796F" w:rsidRDefault="00EE237D" w:rsidP="00EE237D">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44A48EE4" w14:textId="77777777" w:rsidR="00EE237D" w:rsidRPr="00D418C9" w:rsidRDefault="00EE237D" w:rsidP="00EE237D">
      <w:pPr>
        <w:pStyle w:val="itinerario"/>
      </w:pPr>
      <w:r w:rsidRPr="00D418C9">
        <w:t xml:space="preserve">La validez de las tarifas publicadas en cada uno de nuestros programas aplica hasta máximo el último día indicado en la vigencia.  </w:t>
      </w:r>
    </w:p>
    <w:p w14:paraId="780AA2E8" w14:textId="77777777" w:rsidR="00EE237D" w:rsidRPr="0052796F" w:rsidRDefault="00EE237D" w:rsidP="00EE237D">
      <w:pPr>
        <w:pStyle w:val="itinerario"/>
        <w:rPr>
          <w:sz w:val="20"/>
          <w:szCs w:val="20"/>
        </w:rPr>
      </w:pPr>
    </w:p>
    <w:p w14:paraId="4B189591" w14:textId="77777777" w:rsidR="00EE237D" w:rsidRPr="0052796F" w:rsidRDefault="00EE237D" w:rsidP="00EE237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92EBC1D" w14:textId="77777777" w:rsidR="00EE237D" w:rsidRPr="00D418C9" w:rsidRDefault="00EE237D" w:rsidP="00EE237D">
      <w:pPr>
        <w:pStyle w:val="vinetas"/>
        <w:spacing w:after="0"/>
        <w:jc w:val="both"/>
      </w:pPr>
      <w:r w:rsidRPr="00D418C9">
        <w:t xml:space="preserve">Tarifas sujetas a cambios y disponibilidad sin previo aviso. </w:t>
      </w:r>
    </w:p>
    <w:p w14:paraId="60F34F3E" w14:textId="77777777" w:rsidR="00EE237D" w:rsidRPr="00D418C9" w:rsidRDefault="00EE237D" w:rsidP="00EE237D">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w:t>
      </w:r>
      <w:r w:rsidRPr="00D418C9">
        <w:lastRenderedPageBreak/>
        <w:t xml:space="preserve">de pago y cancelaciones. Así mismo la agencia de viajes está en la obligación de enterar y dar a conocer las condiciones al pasajero.  </w:t>
      </w:r>
    </w:p>
    <w:p w14:paraId="7133EBE4" w14:textId="77777777" w:rsidR="00EE237D" w:rsidRPr="00D418C9" w:rsidRDefault="00EE237D" w:rsidP="00EE237D">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FED7905" w14:textId="77777777" w:rsidR="00EE237D" w:rsidRPr="00D418C9" w:rsidRDefault="00EE237D" w:rsidP="00EE237D">
      <w:pPr>
        <w:pStyle w:val="vinetas"/>
        <w:jc w:val="both"/>
      </w:pPr>
      <w:r w:rsidRPr="00D418C9">
        <w:t>Se entiende por servicios: traslados, visitas y excursiones detalladas, asistencia de guías locales para las visitas.</w:t>
      </w:r>
    </w:p>
    <w:p w14:paraId="0448A3F0" w14:textId="77777777" w:rsidR="00EE237D" w:rsidRPr="00D418C9" w:rsidRDefault="00EE237D" w:rsidP="00EE237D">
      <w:pPr>
        <w:pStyle w:val="vinetas"/>
        <w:jc w:val="both"/>
      </w:pPr>
      <w:r w:rsidRPr="00D418C9">
        <w:t>Las visitas incluidas son prestadas en servicio compartido no en privado.</w:t>
      </w:r>
    </w:p>
    <w:p w14:paraId="71C5F00C" w14:textId="77777777" w:rsidR="00EE237D" w:rsidRPr="00D418C9" w:rsidRDefault="00EE237D" w:rsidP="00EE237D">
      <w:pPr>
        <w:pStyle w:val="vinetas"/>
        <w:jc w:val="both"/>
      </w:pPr>
      <w:r w:rsidRPr="00D418C9">
        <w:t>Los hoteles mencionados como previstos al final están sujetos a variación, sin alterar en ningún momento su categoría.</w:t>
      </w:r>
    </w:p>
    <w:p w14:paraId="5196EF99" w14:textId="77777777" w:rsidR="00EE237D" w:rsidRPr="00D418C9" w:rsidRDefault="00EE237D" w:rsidP="00EE237D">
      <w:pPr>
        <w:pStyle w:val="vinetas"/>
        <w:jc w:val="both"/>
      </w:pPr>
      <w:r w:rsidRPr="00D418C9">
        <w:t>Las habitaciones que se ofrece son de categoría estándar.</w:t>
      </w:r>
    </w:p>
    <w:p w14:paraId="2672A882" w14:textId="77777777" w:rsidR="00EE237D" w:rsidRPr="00D418C9" w:rsidRDefault="00EE237D" w:rsidP="00EE237D">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7B75A99" w14:textId="77777777" w:rsidR="00EE237D" w:rsidRPr="00D418C9" w:rsidRDefault="00EE237D" w:rsidP="00EE237D">
      <w:pPr>
        <w:pStyle w:val="vinetas"/>
        <w:spacing w:line="240" w:lineRule="auto"/>
        <w:jc w:val="both"/>
      </w:pPr>
      <w:r w:rsidRPr="00D418C9">
        <w:t xml:space="preserve">Precios no válidos para grupos, </w:t>
      </w:r>
      <w:r>
        <w:t xml:space="preserve">festivos y </w:t>
      </w:r>
      <w:r w:rsidRPr="00D418C9">
        <w:t>grandes eventos</w:t>
      </w:r>
      <w:r>
        <w:t>, n</w:t>
      </w:r>
      <w:r w:rsidRPr="00037ABF">
        <w:t xml:space="preserve">avidad y </w:t>
      </w:r>
      <w:r>
        <w:t>f</w:t>
      </w:r>
      <w:r w:rsidRPr="00037ABF">
        <w:t>in de año.</w:t>
      </w:r>
    </w:p>
    <w:p w14:paraId="701B4B1D" w14:textId="77777777" w:rsidR="00EE237D" w:rsidRDefault="00EE237D" w:rsidP="00EE237D">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2350839D" w14:textId="77777777" w:rsidR="001549F8" w:rsidRDefault="001549F8" w:rsidP="00EE237D">
      <w:pPr>
        <w:spacing w:after="0"/>
        <w:rPr>
          <w:rFonts w:ascii="Century Gothic" w:hAnsi="Century Gothic" w:cs="Calibri"/>
          <w:b/>
          <w:bCs/>
          <w:color w:val="002060"/>
          <w:kern w:val="0"/>
          <w:lang w:bidi="hi-IN"/>
          <w14:ligatures w14:val="none"/>
        </w:rPr>
      </w:pPr>
    </w:p>
    <w:p w14:paraId="21A3FE3E" w14:textId="7DC901A1" w:rsidR="00EE237D" w:rsidRPr="0052796F" w:rsidRDefault="00EE237D" w:rsidP="00EE237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2B5D5D67" w14:textId="77777777" w:rsidR="00EE237D" w:rsidRPr="00D418C9" w:rsidRDefault="00EE237D" w:rsidP="00EE237D">
      <w:pPr>
        <w:pStyle w:val="vinetas"/>
        <w:spacing w:after="0" w:line="240" w:lineRule="auto"/>
        <w:jc w:val="both"/>
      </w:pPr>
      <w:r w:rsidRPr="00D418C9">
        <w:t>Pasaporte con una vigencia mínima de seis meses, con hojas disponibles para colocarle los sellos de ingreso y salida del país a visitar.</w:t>
      </w:r>
    </w:p>
    <w:p w14:paraId="37D4F9D5" w14:textId="77777777" w:rsidR="00EE237D" w:rsidRPr="00D418C9" w:rsidRDefault="00EE237D" w:rsidP="00EE237D">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008129D0" w14:textId="77777777" w:rsidR="00EE237D" w:rsidRPr="00D418C9" w:rsidRDefault="00EE237D" w:rsidP="00EE237D">
      <w:pPr>
        <w:pStyle w:val="vinetas"/>
        <w:spacing w:line="240" w:lineRule="auto"/>
        <w:jc w:val="both"/>
      </w:pPr>
      <w:r w:rsidRPr="00D418C9">
        <w:t>Es responsabilidad de los viajeros tener toda su documentación al día para no tener inconvenientes en los aeropuertos.</w:t>
      </w:r>
    </w:p>
    <w:p w14:paraId="762DC456" w14:textId="77777777" w:rsidR="00EE237D" w:rsidRPr="00D418C9" w:rsidRDefault="00EE237D" w:rsidP="00EE237D">
      <w:pPr>
        <w:pStyle w:val="vinetas"/>
        <w:spacing w:before="0" w:after="0"/>
        <w:jc w:val="both"/>
      </w:pPr>
      <w:r w:rsidRPr="00D418C9">
        <w:t xml:space="preserve">La documentación requerida puede tener cambios en cualquier momento por resolución de los países a visitar. </w:t>
      </w:r>
    </w:p>
    <w:p w14:paraId="54D204CA" w14:textId="77777777" w:rsidR="00EE237D" w:rsidRDefault="00EE237D" w:rsidP="00EE237D">
      <w:pPr>
        <w:spacing w:after="0"/>
        <w:rPr>
          <w:rFonts w:ascii="Century Gothic" w:hAnsi="Century Gothic" w:cs="Calibri"/>
          <w:b/>
          <w:bCs/>
          <w:color w:val="002060"/>
          <w:kern w:val="0"/>
          <w:sz w:val="24"/>
          <w:szCs w:val="24"/>
          <w:lang w:bidi="hi-IN"/>
          <w14:ligatures w14:val="none"/>
        </w:rPr>
      </w:pPr>
    </w:p>
    <w:p w14:paraId="180E8DD4" w14:textId="77777777" w:rsidR="00EE237D" w:rsidRPr="00DA226D" w:rsidRDefault="00EE237D" w:rsidP="00EE237D">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Pr="00DA226D">
        <w:rPr>
          <w:rFonts w:ascii="Century Gothic" w:hAnsi="Century Gothic" w:cs="Calibri"/>
          <w:b/>
          <w:bCs/>
          <w:color w:val="002060"/>
          <w:kern w:val="0"/>
          <w:sz w:val="24"/>
          <w:szCs w:val="24"/>
          <w:lang w:bidi="hi-IN"/>
          <w14:ligatures w14:val="none"/>
        </w:rPr>
        <w:t>DE PAGOS</w:t>
      </w:r>
      <w:r w:rsidRPr="00DA226D">
        <w:rPr>
          <w:rFonts w:ascii="Century Gothic" w:hAnsi="Century Gothic" w:cs="Calibri"/>
          <w:b/>
          <w:bCs/>
          <w:color w:val="002060"/>
          <w:kern w:val="0"/>
          <w:sz w:val="24"/>
          <w:szCs w:val="24"/>
          <w:lang w:val="es-419" w:bidi="hi-IN"/>
          <w14:ligatures w14:val="none"/>
        </w:rPr>
        <w:t xml:space="preserve"> </w:t>
      </w:r>
      <w:r>
        <w:rPr>
          <w:rFonts w:ascii="Century Gothic" w:hAnsi="Century Gothic" w:cs="Calibri"/>
          <w:b/>
          <w:bCs/>
          <w:color w:val="002060"/>
          <w:kern w:val="0"/>
          <w:sz w:val="24"/>
          <w:szCs w:val="24"/>
          <w:lang w:val="es-419" w:bidi="hi-IN"/>
          <w14:ligatures w14:val="none"/>
        </w:rPr>
        <w:t xml:space="preserve">Y </w:t>
      </w:r>
      <w:r w:rsidRPr="00DA226D">
        <w:rPr>
          <w:rFonts w:ascii="Century Gothic" w:hAnsi="Century Gothic" w:cs="Calibri"/>
          <w:b/>
          <w:bCs/>
          <w:color w:val="002060"/>
          <w:kern w:val="0"/>
          <w:sz w:val="24"/>
          <w:szCs w:val="24"/>
          <w:lang w:val="es-419" w:bidi="hi-IN"/>
          <w14:ligatures w14:val="none"/>
        </w:rPr>
        <w:t xml:space="preserve">CANCELACIONES </w:t>
      </w:r>
    </w:p>
    <w:p w14:paraId="0163CCB2" w14:textId="77777777" w:rsidR="00EE237D" w:rsidRDefault="00EE237D" w:rsidP="00EE237D">
      <w:pPr>
        <w:pStyle w:val="vinetas"/>
        <w:numPr>
          <w:ilvl w:val="0"/>
          <w:numId w:val="19"/>
        </w:numPr>
        <w:spacing w:line="240" w:lineRule="auto"/>
        <w:jc w:val="both"/>
      </w:pPr>
      <w:r>
        <w:t>Se debe pagar la totalidad de la reserva 15 días antes de la fecha de inicio del servicio.</w:t>
      </w:r>
    </w:p>
    <w:p w14:paraId="6CB0717F" w14:textId="77777777" w:rsidR="00EE237D" w:rsidRDefault="00EE237D" w:rsidP="00EE237D">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47FF151E" w14:textId="77777777" w:rsidR="00EE237D" w:rsidRPr="00642BC4" w:rsidRDefault="00EE237D" w:rsidP="00EE237D">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1FD9E835" w14:textId="77777777" w:rsidR="00EE237D" w:rsidRPr="00DF438B" w:rsidRDefault="00EE237D" w:rsidP="00EE237D">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50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05ADF799" w14:textId="77777777" w:rsidR="00EE237D" w:rsidRDefault="00EE237D" w:rsidP="00EE237D">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7E0060DA" w14:textId="77777777" w:rsidR="00EE237D" w:rsidRPr="00DF438B" w:rsidRDefault="00EE237D" w:rsidP="00EE237D">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t xml:space="preserve">Los cargos mencionados son por persona y serán aplicados en caso de cancelación y/o modificación de una reserva confirmada. El hecho que el pasajero modifique de una fecha a otra sigue incurriendo gastos por la reserva inicial. </w:t>
      </w:r>
    </w:p>
    <w:p w14:paraId="6F9074D7" w14:textId="77777777" w:rsidR="00EE237D" w:rsidRPr="00642BC4" w:rsidRDefault="00EE237D" w:rsidP="00EE237D">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3DF60CE" w14:textId="77777777" w:rsidR="00EE237D" w:rsidRPr="00642BC4" w:rsidRDefault="00EE237D" w:rsidP="00EE237D">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7B918CAF" w14:textId="77777777" w:rsidR="00EE237D" w:rsidRPr="00642BC4" w:rsidRDefault="00EE237D" w:rsidP="00EE237D">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9CF0B37" w14:textId="77777777" w:rsidR="00EE237D" w:rsidRPr="00642BC4" w:rsidRDefault="00EE237D" w:rsidP="00EE237D">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36EDF75A" w14:textId="77777777" w:rsidR="00EE237D" w:rsidRDefault="00EE237D" w:rsidP="00EE237D">
      <w:pPr>
        <w:spacing w:after="0"/>
        <w:rPr>
          <w:rFonts w:ascii="Century Gothic" w:hAnsi="Century Gothic" w:cs="Calibri"/>
          <w:b/>
          <w:bCs/>
          <w:color w:val="002060"/>
          <w:kern w:val="0"/>
          <w:lang w:bidi="hi-IN"/>
          <w14:ligatures w14:val="none"/>
        </w:rPr>
      </w:pPr>
    </w:p>
    <w:p w14:paraId="6236FE47" w14:textId="77777777" w:rsidR="00EE237D" w:rsidRDefault="00EE237D" w:rsidP="00EE237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2C5C7AD" w14:textId="77777777" w:rsidR="00EE237D" w:rsidRPr="00D418C9" w:rsidRDefault="00EE237D" w:rsidP="00EE237D">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288A288B" w14:textId="77777777" w:rsidR="00EE237D" w:rsidRPr="00D418C9" w:rsidRDefault="00EE237D" w:rsidP="00EE237D">
      <w:pPr>
        <w:pStyle w:val="itinerario"/>
        <w:spacing w:line="240" w:lineRule="auto"/>
      </w:pPr>
    </w:p>
    <w:p w14:paraId="5742172A" w14:textId="77777777" w:rsidR="00EE237D" w:rsidRPr="00D418C9" w:rsidRDefault="00EE237D" w:rsidP="00EE237D">
      <w:pPr>
        <w:pStyle w:val="itinerario"/>
        <w:spacing w:line="240" w:lineRule="auto"/>
      </w:pPr>
      <w:r w:rsidRPr="00D418C9">
        <w:t>Los servicios no utilizados no serán reembolsables.</w:t>
      </w:r>
    </w:p>
    <w:p w14:paraId="1D7F88B7" w14:textId="77777777" w:rsidR="00EE237D" w:rsidRDefault="00EE237D" w:rsidP="00EE237D">
      <w:pPr>
        <w:spacing w:after="0"/>
        <w:rPr>
          <w:rFonts w:ascii="Century Gothic" w:hAnsi="Century Gothic" w:cs="Calibri"/>
          <w:b/>
          <w:bCs/>
          <w:color w:val="002060"/>
          <w:kern w:val="0"/>
          <w:lang w:bidi="hi-IN"/>
          <w14:ligatures w14:val="none"/>
        </w:rPr>
      </w:pPr>
    </w:p>
    <w:p w14:paraId="40ACA1E2" w14:textId="77777777" w:rsidR="00EE237D" w:rsidRPr="0052796F" w:rsidRDefault="00EE237D" w:rsidP="00EE237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9CB26EE" w14:textId="77777777" w:rsidR="00EE237D" w:rsidRPr="00D418C9" w:rsidRDefault="00EE237D" w:rsidP="00EE237D">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1A14B68" w14:textId="77777777" w:rsidR="00EE237D" w:rsidRDefault="00EE237D" w:rsidP="00EE237D">
      <w:pPr>
        <w:spacing w:after="0"/>
        <w:rPr>
          <w:rFonts w:ascii="Century Gothic" w:hAnsi="Century Gothic" w:cs="Calibri"/>
          <w:b/>
          <w:bCs/>
          <w:color w:val="002060"/>
          <w:kern w:val="0"/>
          <w:sz w:val="24"/>
          <w:szCs w:val="24"/>
          <w:lang w:bidi="hi-IN"/>
          <w14:ligatures w14:val="none"/>
        </w:rPr>
      </w:pPr>
    </w:p>
    <w:p w14:paraId="63D6B18A" w14:textId="77777777" w:rsidR="00EE237D" w:rsidRDefault="00EE237D" w:rsidP="00EE237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3E65F664" w14:textId="77777777" w:rsidR="00EE237D" w:rsidRPr="00D418C9" w:rsidRDefault="00EE237D" w:rsidP="00EE237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8AA2C73" w14:textId="77777777" w:rsidR="00EE237D" w:rsidRDefault="00EE237D" w:rsidP="00EE237D">
      <w:pPr>
        <w:spacing w:after="0"/>
        <w:rPr>
          <w:rFonts w:ascii="Century Gothic" w:hAnsi="Century Gothic" w:cs="Calibri"/>
          <w:b/>
          <w:bCs/>
          <w:color w:val="002060"/>
          <w:kern w:val="0"/>
          <w:sz w:val="24"/>
          <w:szCs w:val="24"/>
          <w:lang w:bidi="hi-IN"/>
          <w14:ligatures w14:val="none"/>
        </w:rPr>
      </w:pPr>
    </w:p>
    <w:p w14:paraId="6378149D" w14:textId="77777777" w:rsidR="00EE237D" w:rsidRDefault="00EE237D" w:rsidP="00EE237D">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0BBA6E7" w14:textId="77777777" w:rsidR="00EE237D" w:rsidRPr="002E4E70" w:rsidRDefault="00EE237D" w:rsidP="00EE237D">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09FE938F" w14:textId="77777777" w:rsidR="00EE237D" w:rsidRDefault="00EE237D" w:rsidP="00EE237D">
      <w:pPr>
        <w:spacing w:after="0"/>
        <w:rPr>
          <w:rFonts w:ascii="Century Gothic" w:hAnsi="Century Gothic" w:cs="Calibri"/>
          <w:b/>
          <w:bCs/>
          <w:color w:val="002060"/>
          <w:kern w:val="0"/>
          <w:lang w:bidi="hi-IN"/>
          <w14:ligatures w14:val="none"/>
        </w:rPr>
      </w:pPr>
    </w:p>
    <w:p w14:paraId="066F8BCD" w14:textId="77777777" w:rsidR="00EE237D" w:rsidRDefault="00EE237D" w:rsidP="00EE237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052E974" w14:textId="77777777" w:rsidR="00EE237D" w:rsidRPr="0052796F" w:rsidRDefault="00EE237D" w:rsidP="00EE237D">
      <w:pPr>
        <w:spacing w:after="0"/>
        <w:rPr>
          <w:rFonts w:ascii="Century Gothic" w:hAnsi="Century Gothic" w:cs="Calibri"/>
          <w:b/>
          <w:bCs/>
          <w:color w:val="002060"/>
          <w:kern w:val="0"/>
          <w:lang w:bidi="hi-IN"/>
          <w14:ligatures w14:val="none"/>
        </w:rPr>
      </w:pPr>
    </w:p>
    <w:p w14:paraId="40A256F3" w14:textId="77777777" w:rsidR="001549F8" w:rsidRDefault="001549F8" w:rsidP="00EE237D">
      <w:pPr>
        <w:spacing w:after="0"/>
        <w:rPr>
          <w:rFonts w:ascii="Century Gothic" w:hAnsi="Century Gothic" w:cs="Calibri"/>
          <w:b/>
          <w:bCs/>
          <w:color w:val="002060"/>
          <w:kern w:val="0"/>
          <w:lang w:bidi="hi-IN"/>
          <w14:ligatures w14:val="none"/>
        </w:rPr>
      </w:pPr>
    </w:p>
    <w:p w14:paraId="107839C3" w14:textId="77777777" w:rsidR="001549F8" w:rsidRDefault="001549F8" w:rsidP="00EE237D">
      <w:pPr>
        <w:spacing w:after="0"/>
        <w:rPr>
          <w:rFonts w:ascii="Century Gothic" w:hAnsi="Century Gothic" w:cs="Calibri"/>
          <w:b/>
          <w:bCs/>
          <w:color w:val="002060"/>
          <w:kern w:val="0"/>
          <w:lang w:bidi="hi-IN"/>
          <w14:ligatures w14:val="none"/>
        </w:rPr>
      </w:pPr>
    </w:p>
    <w:p w14:paraId="69F7F08B" w14:textId="77777777" w:rsidR="001549F8" w:rsidRDefault="001549F8" w:rsidP="00EE237D">
      <w:pPr>
        <w:spacing w:after="0"/>
        <w:rPr>
          <w:rFonts w:ascii="Century Gothic" w:hAnsi="Century Gothic" w:cs="Calibri"/>
          <w:b/>
          <w:bCs/>
          <w:color w:val="002060"/>
          <w:kern w:val="0"/>
          <w:lang w:bidi="hi-IN"/>
          <w14:ligatures w14:val="none"/>
        </w:rPr>
      </w:pPr>
    </w:p>
    <w:p w14:paraId="07D2C08A" w14:textId="6F4CA236" w:rsidR="00EE237D" w:rsidRDefault="00EE237D" w:rsidP="00EE237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w:t>
      </w:r>
      <w:r>
        <w:rPr>
          <w:rFonts w:ascii="Century Gothic" w:hAnsi="Century Gothic" w:cs="Calibri"/>
          <w:b/>
          <w:bCs/>
          <w:color w:val="002060"/>
          <w:kern w:val="0"/>
          <w:lang w:bidi="hi-IN"/>
          <w14:ligatures w14:val="none"/>
        </w:rPr>
        <w:t xml:space="preserve"> COMPARTIDO</w:t>
      </w:r>
    </w:p>
    <w:p w14:paraId="3B3126DB" w14:textId="77777777" w:rsidR="00EE237D" w:rsidRPr="00D418C9" w:rsidRDefault="00EE237D" w:rsidP="00EE237D">
      <w:pPr>
        <w:pStyle w:val="itinerario"/>
      </w:pPr>
      <w:r>
        <w:t>Para los trayectos en bote en el Lago Titicaca, serán en servicio compartido con pasajeros del mismo operador. Para e</w:t>
      </w:r>
      <w:r w:rsidRPr="00D418C9">
        <w:t>stos circuitos no incluyen propinas en hoteles, aeropuertos, guías, conductores de buses, restaurantes, etc.</w:t>
      </w:r>
    </w:p>
    <w:p w14:paraId="67AC74AA" w14:textId="77777777" w:rsidR="00EE237D" w:rsidRDefault="00EE237D" w:rsidP="00EE237D">
      <w:pPr>
        <w:spacing w:after="0"/>
        <w:rPr>
          <w:rFonts w:ascii="Century Gothic" w:hAnsi="Century Gothic" w:cs="Calibri"/>
          <w:b/>
          <w:bCs/>
          <w:color w:val="002060"/>
          <w:kern w:val="0"/>
          <w:lang w:bidi="hi-IN"/>
          <w14:ligatures w14:val="none"/>
        </w:rPr>
      </w:pPr>
    </w:p>
    <w:p w14:paraId="5E049BDC"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71DC3BA8" w14:textId="77777777" w:rsidR="00EE237D" w:rsidRDefault="00EE237D" w:rsidP="00EE237D">
      <w:pPr>
        <w:pStyle w:val="itinerario"/>
        <w:rPr>
          <w:lang w:val="es-ES"/>
        </w:rPr>
      </w:pPr>
      <w:r w:rsidRPr="00D418C9">
        <w:t xml:space="preserve">Para el inicio </w:t>
      </w:r>
      <w:r>
        <w:t>de las visitas en servicio privado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28E99C16" w14:textId="77777777" w:rsidR="00EE237D" w:rsidRDefault="00EE237D" w:rsidP="00EE237D">
      <w:pPr>
        <w:spacing w:after="0"/>
        <w:rPr>
          <w:rFonts w:ascii="Century Gothic" w:hAnsi="Century Gothic" w:cs="Calibri"/>
          <w:b/>
          <w:bCs/>
          <w:color w:val="002060"/>
          <w:kern w:val="0"/>
          <w:lang w:bidi="hi-IN"/>
          <w14:ligatures w14:val="none"/>
        </w:rPr>
      </w:pPr>
    </w:p>
    <w:p w14:paraId="2515BBCE"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4DD29012" w14:textId="77777777" w:rsidR="00EE237D" w:rsidRPr="00D418C9" w:rsidRDefault="00EE237D" w:rsidP="00EE237D">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21EDF242" w14:textId="77777777" w:rsidR="00EE237D" w:rsidRDefault="00EE237D" w:rsidP="00EE237D">
      <w:pPr>
        <w:spacing w:after="0"/>
        <w:rPr>
          <w:rFonts w:ascii="Century Gothic" w:hAnsi="Century Gothic" w:cs="Calibri"/>
          <w:b/>
          <w:bCs/>
          <w:color w:val="002060"/>
          <w:kern w:val="0"/>
          <w:lang w:bidi="hi-IN"/>
          <w14:ligatures w14:val="none"/>
        </w:rPr>
      </w:pPr>
    </w:p>
    <w:p w14:paraId="4073A126"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EF9FA1C" w14:textId="77777777" w:rsidR="00EE237D" w:rsidRPr="00D418C9" w:rsidRDefault="00EE237D" w:rsidP="00EE237D">
      <w:pPr>
        <w:pStyle w:val="itinerario"/>
      </w:pPr>
      <w:r w:rsidRPr="00D418C9">
        <w:t>Cuando se habla de guía, nos referimos a guías locales del país que se visita, que le acompañaran en el circuito y/o en las excursiones. Nunca se refiere al guía acompañante desde Colombia.</w:t>
      </w:r>
    </w:p>
    <w:p w14:paraId="46FCCCB4" w14:textId="77777777" w:rsidR="00EE237D" w:rsidRDefault="00EE237D" w:rsidP="00EE237D">
      <w:pPr>
        <w:spacing w:after="0"/>
        <w:rPr>
          <w:rFonts w:ascii="Century Gothic" w:hAnsi="Century Gothic" w:cs="Calibri"/>
          <w:b/>
          <w:bCs/>
          <w:color w:val="002060"/>
          <w:kern w:val="0"/>
          <w:lang w:bidi="hi-IN"/>
          <w14:ligatures w14:val="none"/>
        </w:rPr>
      </w:pPr>
    </w:p>
    <w:p w14:paraId="6B45E8A2"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73FA877C" w14:textId="77777777" w:rsidR="00EE237D" w:rsidRPr="00D418C9" w:rsidRDefault="00EE237D" w:rsidP="00EE237D">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6D2C8AF8" w14:textId="77777777" w:rsidR="00EE237D" w:rsidRDefault="00EE237D" w:rsidP="00EE237D">
      <w:pPr>
        <w:spacing w:after="0"/>
        <w:rPr>
          <w:rFonts w:ascii="Century Gothic" w:hAnsi="Century Gothic" w:cs="Calibri"/>
          <w:b/>
          <w:bCs/>
          <w:color w:val="002060"/>
          <w:kern w:val="0"/>
          <w:lang w:bidi="hi-IN"/>
          <w14:ligatures w14:val="none"/>
        </w:rPr>
      </w:pPr>
    </w:p>
    <w:p w14:paraId="60DC2DB9"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9D3061E" w14:textId="77777777" w:rsidR="00EE237D" w:rsidRPr="000B678B" w:rsidRDefault="00EE237D" w:rsidP="00EE237D">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2F9EAD07" w14:textId="77777777" w:rsidR="00EE237D" w:rsidRPr="000B678B" w:rsidRDefault="00EE237D" w:rsidP="00EE237D">
      <w:pPr>
        <w:pStyle w:val="itinerario"/>
      </w:pPr>
    </w:p>
    <w:p w14:paraId="7560B065" w14:textId="77777777" w:rsidR="00EE237D" w:rsidRPr="00420D39" w:rsidRDefault="00EE237D" w:rsidP="00EE237D">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95BFE24"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93170D5" w14:textId="77777777" w:rsidR="00EE237D" w:rsidRPr="00B91A8C" w:rsidRDefault="00EE237D" w:rsidP="00EE237D">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78C29FB3" w14:textId="77777777" w:rsidR="00EE237D" w:rsidRPr="00B91A8C" w:rsidRDefault="00EE237D" w:rsidP="00EE237D">
      <w:pPr>
        <w:spacing w:after="0"/>
        <w:jc w:val="both"/>
        <w:rPr>
          <w:rFonts w:ascii="Calibri" w:hAnsi="Calibri" w:cs="Calibri"/>
        </w:rPr>
      </w:pPr>
    </w:p>
    <w:p w14:paraId="5D758DD6" w14:textId="77777777" w:rsidR="00EE237D" w:rsidRPr="00B91A8C" w:rsidRDefault="00EE237D" w:rsidP="00EE237D">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w:t>
      </w:r>
      <w:r w:rsidRPr="00B91A8C">
        <w:rPr>
          <w:rFonts w:ascii="Calibri" w:hAnsi="Calibri" w:cs="Calibri"/>
        </w:rPr>
        <w:lastRenderedPageBreak/>
        <w:t>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1CF35AB" w14:textId="77777777" w:rsidR="00EE237D" w:rsidRDefault="00EE237D" w:rsidP="00EE237D">
      <w:pPr>
        <w:spacing w:after="0"/>
        <w:rPr>
          <w:rFonts w:ascii="Century Gothic" w:hAnsi="Century Gothic" w:cs="Calibri"/>
          <w:b/>
          <w:bCs/>
          <w:color w:val="002060"/>
          <w:kern w:val="0"/>
          <w:lang w:bidi="hi-IN"/>
          <w14:ligatures w14:val="none"/>
        </w:rPr>
      </w:pPr>
    </w:p>
    <w:p w14:paraId="054A9C51"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A5B95F0" w14:textId="77777777" w:rsidR="00EE237D" w:rsidRPr="00D418C9" w:rsidRDefault="00EE237D" w:rsidP="00EE237D">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31FB0BCC" w14:textId="77777777" w:rsidR="00EE237D" w:rsidRDefault="00EE237D" w:rsidP="00EE237D">
      <w:pPr>
        <w:spacing w:after="0"/>
        <w:rPr>
          <w:rFonts w:ascii="Century Gothic" w:hAnsi="Century Gothic" w:cs="Calibri"/>
          <w:b/>
          <w:bCs/>
          <w:color w:val="002060"/>
          <w:kern w:val="0"/>
          <w:lang w:bidi="hi-IN"/>
          <w14:ligatures w14:val="none"/>
        </w:rPr>
      </w:pPr>
    </w:p>
    <w:p w14:paraId="070060D6"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48FAF69" w14:textId="77777777" w:rsidR="00EE237D" w:rsidRPr="00D418C9" w:rsidRDefault="00EE237D" w:rsidP="00EE237D">
      <w:pPr>
        <w:pStyle w:val="itinerario"/>
      </w:pPr>
      <w:r w:rsidRPr="00D418C9">
        <w:t>La propina es parte de la cultura en casi todas las ciudades del mundo. En los precios no están incluidas las propinas en hoteles, aeropuertos, guías, conductores, restaurantes.</w:t>
      </w:r>
    </w:p>
    <w:p w14:paraId="0749156E" w14:textId="77777777" w:rsidR="00EE237D" w:rsidRPr="00D418C9" w:rsidRDefault="00EE237D" w:rsidP="00EE237D">
      <w:pPr>
        <w:pStyle w:val="itinerario"/>
      </w:pPr>
    </w:p>
    <w:p w14:paraId="19C7DEFA" w14:textId="77777777" w:rsidR="00EE237D" w:rsidRDefault="00EE237D" w:rsidP="00EE237D">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23C1D146" w14:textId="77777777" w:rsidR="00EE237D" w:rsidRDefault="00EE237D" w:rsidP="00EE237D">
      <w:pPr>
        <w:spacing w:after="0"/>
        <w:rPr>
          <w:rFonts w:ascii="Century Gothic" w:hAnsi="Century Gothic" w:cs="Calibri"/>
          <w:b/>
          <w:bCs/>
          <w:color w:val="002060"/>
          <w:kern w:val="0"/>
          <w:lang w:bidi="hi-IN"/>
          <w14:ligatures w14:val="none"/>
        </w:rPr>
      </w:pPr>
    </w:p>
    <w:p w14:paraId="5D862399"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7E10951F" w14:textId="77777777" w:rsidR="00EE237D" w:rsidRPr="00D418C9" w:rsidRDefault="00EE237D" w:rsidP="00EE237D">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D35BFB8" w14:textId="77777777" w:rsidR="00EE237D" w:rsidRDefault="00EE237D" w:rsidP="00EE237D">
      <w:pPr>
        <w:spacing w:after="0"/>
        <w:rPr>
          <w:rFonts w:ascii="Century Gothic" w:hAnsi="Century Gothic" w:cs="Calibri"/>
          <w:b/>
          <w:bCs/>
          <w:color w:val="002060"/>
          <w:kern w:val="0"/>
          <w:lang w:bidi="hi-IN"/>
          <w14:ligatures w14:val="none"/>
        </w:rPr>
      </w:pPr>
    </w:p>
    <w:p w14:paraId="7208E09D"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599DE104" w14:textId="77777777" w:rsidR="00EE237D" w:rsidRDefault="00EE237D" w:rsidP="00EE237D">
      <w:pPr>
        <w:pStyle w:val="itinerario"/>
      </w:pPr>
      <w:r w:rsidRPr="00D418C9">
        <w:t>A la llegada a los hoteles en la recepción se solicita a los pasajeros dar como garantía la Tarjeta de Crédito para sus gastos extras.</w:t>
      </w:r>
    </w:p>
    <w:p w14:paraId="18CE4B92" w14:textId="77777777" w:rsidR="00EE237D" w:rsidRPr="00D418C9" w:rsidRDefault="00EE237D" w:rsidP="00EE237D">
      <w:pPr>
        <w:pStyle w:val="itinerario"/>
      </w:pPr>
    </w:p>
    <w:p w14:paraId="3D35CFD8" w14:textId="77777777" w:rsidR="00EE237D" w:rsidRDefault="00EE237D" w:rsidP="00EE237D">
      <w:pPr>
        <w:pStyle w:val="itinerario"/>
      </w:pPr>
      <w:r w:rsidRPr="00D418C9">
        <w:t>Es muy importante que a su salida revise los cargos que se han efectuado a su tarjeta ya que son de absoluta responsabilidad de cada pasajero.</w:t>
      </w:r>
    </w:p>
    <w:p w14:paraId="547366F6" w14:textId="77777777" w:rsidR="00EE237D" w:rsidRPr="00506D73" w:rsidRDefault="00EE237D" w:rsidP="00EE237D">
      <w:pPr>
        <w:pStyle w:val="itinerario"/>
        <w:rPr>
          <w:rFonts w:ascii="Century Gothic" w:hAnsi="Century Gothic"/>
          <w:b/>
          <w:bCs/>
          <w:color w:val="002060"/>
          <w:sz w:val="24"/>
          <w:szCs w:val="24"/>
        </w:rPr>
      </w:pPr>
    </w:p>
    <w:p w14:paraId="6A41CEDF" w14:textId="77777777" w:rsidR="00EE237D" w:rsidRPr="000E24E5" w:rsidRDefault="00EE237D" w:rsidP="00EE237D">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79AA233D" w14:textId="77777777" w:rsidR="00EE237D" w:rsidRPr="00D418C9" w:rsidRDefault="00EE237D" w:rsidP="00EE237D">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0F16E063" w14:textId="77777777" w:rsidR="00EE237D" w:rsidRPr="00691872" w:rsidRDefault="00EE237D" w:rsidP="00EE237D">
      <w:pPr>
        <w:spacing w:after="0"/>
        <w:rPr>
          <w:rFonts w:ascii="Century Gothic" w:hAnsi="Century Gothic" w:cs="Calibri"/>
          <w:b/>
          <w:bCs/>
          <w:color w:val="002060"/>
          <w:kern w:val="0"/>
          <w:sz w:val="24"/>
          <w:szCs w:val="24"/>
          <w:lang w:bidi="hi-IN"/>
          <w14:ligatures w14:val="none"/>
        </w:rPr>
      </w:pPr>
    </w:p>
    <w:p w14:paraId="7BAAE7F0"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6690E84F" w14:textId="77777777" w:rsidR="00EE237D" w:rsidRPr="00D418C9" w:rsidRDefault="00EE237D" w:rsidP="00EE237D">
      <w:pPr>
        <w:pStyle w:val="itinerario"/>
      </w:pPr>
      <w:r>
        <w:t>Para mayor seguridad en la prestación de los servicios, las reservas p</w:t>
      </w:r>
      <w:r w:rsidRPr="00D418C9">
        <w:t>ueden ser solicitadas vía email</w:t>
      </w:r>
      <w:r>
        <w:t>, a los siguientes correos</w:t>
      </w:r>
      <w:r w:rsidRPr="00D418C9">
        <w:t>:</w:t>
      </w:r>
    </w:p>
    <w:p w14:paraId="602CFDEE" w14:textId="77777777" w:rsidR="00EE237D" w:rsidRPr="00D418C9" w:rsidRDefault="00EE237D" w:rsidP="00EE237D">
      <w:pPr>
        <w:pStyle w:val="vinetas"/>
      </w:pPr>
      <w:hyperlink r:id="rId15" w:history="1">
        <w:r w:rsidRPr="00D418C9">
          <w:rPr>
            <w:rStyle w:val="Hipervnculo"/>
          </w:rPr>
          <w:t>asesor1@allreps.com</w:t>
        </w:r>
      </w:hyperlink>
    </w:p>
    <w:p w14:paraId="39168E7E" w14:textId="77777777" w:rsidR="00EE237D" w:rsidRPr="000142EA" w:rsidRDefault="00EE237D" w:rsidP="00EE237D">
      <w:pPr>
        <w:pStyle w:val="vinetas"/>
        <w:rPr>
          <w:color w:val="0000FF"/>
          <w:u w:val="single"/>
        </w:rPr>
      </w:pPr>
      <w:hyperlink r:id="rId16" w:history="1">
        <w:r w:rsidRPr="00D418C9">
          <w:rPr>
            <w:rStyle w:val="Hipervnculo"/>
          </w:rPr>
          <w:t>asesor3@allreps.com</w:t>
        </w:r>
      </w:hyperlink>
    </w:p>
    <w:p w14:paraId="31655B5B" w14:textId="77777777" w:rsidR="00EE237D" w:rsidRPr="00D418C9" w:rsidRDefault="00EE237D" w:rsidP="00EE237D">
      <w:pPr>
        <w:pStyle w:val="itinerario"/>
      </w:pPr>
      <w:r w:rsidRPr="00D418C9">
        <w:t>Al reservar niños se debe informar la edad.</w:t>
      </w:r>
    </w:p>
    <w:p w14:paraId="186E74E6" w14:textId="77777777" w:rsidR="00EE237D" w:rsidRDefault="00EE237D" w:rsidP="00EE237D">
      <w:pPr>
        <w:spacing w:after="0"/>
        <w:rPr>
          <w:rFonts w:ascii="Century Gothic" w:hAnsi="Century Gothic" w:cs="Calibri"/>
          <w:b/>
          <w:bCs/>
          <w:color w:val="002060"/>
          <w:kern w:val="0"/>
          <w:sz w:val="24"/>
          <w:szCs w:val="24"/>
          <w:lang w:bidi="hi-IN"/>
          <w14:ligatures w14:val="none"/>
        </w:rPr>
      </w:pPr>
    </w:p>
    <w:p w14:paraId="60874FEE" w14:textId="77777777" w:rsidR="00EE237D" w:rsidRPr="000E24E5" w:rsidRDefault="00EE237D" w:rsidP="00EE237D">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2123607" w14:textId="77777777" w:rsidR="00EE237D" w:rsidRDefault="00EE237D" w:rsidP="00EE237D">
      <w:pPr>
        <w:pStyle w:val="itinerario"/>
      </w:pPr>
      <w:r>
        <w:t xml:space="preserve">Pensando en el bienestar de los pasajeros y que el plan turístico cumpla con las expectativas y necesidades de su cliente, le agradecemos informarnos de manera previa a la compra, si el cliente </w:t>
      </w:r>
      <w:r>
        <w:lastRenderedPageBreak/>
        <w:t>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FAF78D8" w14:textId="77777777" w:rsidR="00EE237D" w:rsidRDefault="00EE237D" w:rsidP="00EE237D">
      <w:pPr>
        <w:pStyle w:val="itinerario"/>
      </w:pPr>
    </w:p>
    <w:p w14:paraId="19BBC931" w14:textId="77777777" w:rsidR="00EE237D" w:rsidRDefault="00EE237D" w:rsidP="00EE237D">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2224A8" w14:textId="77777777" w:rsidR="00EE237D" w:rsidRDefault="00EE237D" w:rsidP="00EE237D">
      <w:pPr>
        <w:pStyle w:val="itinerario"/>
      </w:pPr>
    </w:p>
    <w:p w14:paraId="3CE5224A" w14:textId="77777777" w:rsidR="00EE237D" w:rsidRDefault="00EE237D" w:rsidP="00EE237D">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D6141E1" w14:textId="77777777" w:rsidR="00EE237D" w:rsidRDefault="00EE237D" w:rsidP="00EE237D">
      <w:pPr>
        <w:pStyle w:val="itinerario"/>
      </w:pPr>
    </w:p>
    <w:p w14:paraId="57293C23" w14:textId="77777777" w:rsidR="00EE237D" w:rsidRDefault="00EE237D" w:rsidP="00EE237D">
      <w:pPr>
        <w:pStyle w:val="itinerario"/>
      </w:pPr>
      <w:r>
        <w:t>All Reps no asume ninguna responsabilidad, en el caso que la información del cliente no sea suministrada, no sea cierta o se omitan circunstancias reales.</w:t>
      </w:r>
    </w:p>
    <w:p w14:paraId="63F4FE07" w14:textId="77777777" w:rsidR="00EE237D" w:rsidRPr="000E24E5" w:rsidRDefault="00EE237D" w:rsidP="00EE237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8C24149" w14:textId="77777777" w:rsidR="00EE237D" w:rsidRDefault="00EE237D" w:rsidP="00EE237D">
      <w:pPr>
        <w:pStyle w:val="itinerario"/>
        <w:rPr>
          <w:b/>
          <w:lang w:eastAsia="es-CO"/>
        </w:rPr>
      </w:pPr>
    </w:p>
    <w:p w14:paraId="5F4F7931" w14:textId="77777777" w:rsidR="00EE237D" w:rsidRDefault="00EE237D" w:rsidP="00EE237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06E92751" w14:textId="77777777" w:rsidR="00EE237D" w:rsidRDefault="00EE237D" w:rsidP="00EE237D">
      <w:pPr>
        <w:pStyle w:val="itinerario"/>
        <w:rPr>
          <w:lang w:eastAsia="es-CO"/>
        </w:rPr>
      </w:pPr>
    </w:p>
    <w:p w14:paraId="39961216" w14:textId="77777777" w:rsidR="00EE237D" w:rsidRDefault="00EE237D" w:rsidP="00EE237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D40B0A8" w14:textId="77777777" w:rsidR="00EE237D" w:rsidRDefault="00EE237D" w:rsidP="00EE237D">
      <w:pPr>
        <w:pStyle w:val="itinerario"/>
        <w:rPr>
          <w:lang w:eastAsia="es-CO"/>
        </w:rPr>
      </w:pPr>
    </w:p>
    <w:p w14:paraId="45C5EEA1" w14:textId="77777777" w:rsidR="00EE237D" w:rsidRDefault="00EE237D" w:rsidP="00EE237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556068E9" w14:textId="77777777" w:rsidR="00EE237D" w:rsidRDefault="00EE237D" w:rsidP="00EE237D">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w:t>
      </w:r>
      <w:r>
        <w:rPr>
          <w:lang w:eastAsia="es-CO"/>
        </w:rPr>
        <w:lastRenderedPageBreak/>
        <w:t>de la exclusiva responsabilidad del pasajero el cumplimiento de dichas políticas, las cuales podrán variar por disposición de las empresas de transporte o del prestador de los servicios.</w:t>
      </w:r>
    </w:p>
    <w:p w14:paraId="6EA584FD" w14:textId="77777777" w:rsidR="00EE237D" w:rsidRDefault="00EE237D" w:rsidP="00EE237D">
      <w:pPr>
        <w:pStyle w:val="itinerario"/>
        <w:rPr>
          <w:lang w:eastAsia="es-CO"/>
        </w:rPr>
      </w:pPr>
    </w:p>
    <w:p w14:paraId="5EEBCFA6" w14:textId="77777777" w:rsidR="00EE237D" w:rsidRDefault="00EE237D" w:rsidP="00EE237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78A0952" w14:textId="77777777" w:rsidR="00EE237D" w:rsidRDefault="00EE237D" w:rsidP="00EE237D">
      <w:pPr>
        <w:pStyle w:val="itinerario"/>
        <w:rPr>
          <w:lang w:eastAsia="es-CO"/>
        </w:rPr>
      </w:pPr>
    </w:p>
    <w:p w14:paraId="2594457D" w14:textId="77777777" w:rsidR="00EE237D" w:rsidRDefault="00EE237D" w:rsidP="00EE237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3A96D0" w14:textId="77777777" w:rsidR="00EE237D" w:rsidRDefault="00EE237D" w:rsidP="00EE237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6B89191" w14:textId="77777777" w:rsidR="00EE237D" w:rsidRDefault="00EE237D" w:rsidP="00EE237D">
      <w:pPr>
        <w:pStyle w:val="itinerario"/>
        <w:rPr>
          <w:lang w:eastAsia="es-CO"/>
        </w:rPr>
      </w:pPr>
    </w:p>
    <w:p w14:paraId="41B51FA6" w14:textId="77777777" w:rsidR="00EE237D" w:rsidRDefault="00EE237D" w:rsidP="00EE237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C8BF114" w14:textId="77777777" w:rsidR="00EE237D" w:rsidRDefault="00EE237D" w:rsidP="00EE237D">
      <w:pPr>
        <w:pStyle w:val="itinerario"/>
        <w:rPr>
          <w:lang w:eastAsia="es-CO"/>
        </w:rPr>
      </w:pPr>
    </w:p>
    <w:p w14:paraId="7FAC7AEE" w14:textId="77777777" w:rsidR="00EE237D" w:rsidRDefault="00EE237D" w:rsidP="00EE237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6F50788" w14:textId="77777777" w:rsidR="00EE237D" w:rsidRDefault="00EE237D" w:rsidP="00EE237D">
      <w:pPr>
        <w:pStyle w:val="itinerario"/>
        <w:rPr>
          <w:lang w:eastAsia="es-CO"/>
        </w:rPr>
      </w:pPr>
    </w:p>
    <w:p w14:paraId="512EA4AD" w14:textId="77777777" w:rsidR="00EE237D" w:rsidRDefault="00EE237D" w:rsidP="00EE237D">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5706A80" w14:textId="77777777" w:rsidR="00EE237D" w:rsidRDefault="00EE237D" w:rsidP="00EE237D">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4B26852" w14:textId="77777777" w:rsidR="00EE237D" w:rsidRDefault="00EE237D" w:rsidP="00EE237D">
      <w:pPr>
        <w:pStyle w:val="itinerario"/>
        <w:rPr>
          <w:lang w:eastAsia="es-CO"/>
        </w:rPr>
      </w:pPr>
    </w:p>
    <w:p w14:paraId="0B58F7FF" w14:textId="77777777" w:rsidR="00EE237D" w:rsidRDefault="00EE237D" w:rsidP="00EE237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F2E9BD2" w14:textId="77777777" w:rsidR="00EE237D" w:rsidRDefault="00EE237D" w:rsidP="00EE237D">
      <w:pPr>
        <w:pStyle w:val="itinerario"/>
        <w:rPr>
          <w:lang w:eastAsia="es-CO"/>
        </w:rPr>
      </w:pPr>
    </w:p>
    <w:p w14:paraId="6A1CAB3E" w14:textId="77777777" w:rsidR="00EE237D" w:rsidRDefault="00EE237D" w:rsidP="00EE237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68E24F59" w14:textId="77777777" w:rsidR="00EE237D" w:rsidRDefault="00EE237D" w:rsidP="00EE237D">
      <w:pPr>
        <w:pStyle w:val="itinerario"/>
        <w:rPr>
          <w:lang w:eastAsia="es-CO"/>
        </w:rPr>
      </w:pPr>
    </w:p>
    <w:p w14:paraId="4D0B03C4" w14:textId="77777777" w:rsidR="00EE237D" w:rsidRDefault="00EE237D" w:rsidP="00EE237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A9C4866" w14:textId="77777777" w:rsidR="00EE237D" w:rsidRDefault="00EE237D" w:rsidP="00EE237D">
      <w:pPr>
        <w:pStyle w:val="itinerario"/>
        <w:rPr>
          <w:lang w:eastAsia="es-CO"/>
        </w:rPr>
      </w:pPr>
    </w:p>
    <w:p w14:paraId="189254DD" w14:textId="77777777" w:rsidR="00EE237D" w:rsidRDefault="00EE237D" w:rsidP="00EE237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0CE53AA" w14:textId="77777777" w:rsidR="00EE237D" w:rsidRDefault="00EE237D" w:rsidP="00EE237D">
      <w:pPr>
        <w:pStyle w:val="itinerario"/>
        <w:rPr>
          <w:lang w:eastAsia="es-CO"/>
        </w:rPr>
      </w:pPr>
    </w:p>
    <w:p w14:paraId="466C6F22" w14:textId="77777777" w:rsidR="00EE237D" w:rsidRDefault="00EE237D" w:rsidP="00EE237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w:t>
      </w:r>
      <w:r>
        <w:rPr>
          <w:lang w:eastAsia="es-CO"/>
        </w:rPr>
        <w:lastRenderedPageBreak/>
        <w:t xml:space="preserve">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8F0450A" w14:textId="77777777" w:rsidR="00EE237D" w:rsidRDefault="00EE237D" w:rsidP="00EE237D">
      <w:pPr>
        <w:pStyle w:val="itinerario"/>
        <w:rPr>
          <w:lang w:eastAsia="es-CO"/>
        </w:rPr>
      </w:pPr>
    </w:p>
    <w:p w14:paraId="44957ABB" w14:textId="77777777" w:rsidR="00EE237D" w:rsidRDefault="00EE237D" w:rsidP="00EE237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5923991" w14:textId="77777777" w:rsidR="00EE237D" w:rsidRDefault="00EE237D" w:rsidP="00EE237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5B73D27" w14:textId="77777777" w:rsidR="00EE237D" w:rsidRDefault="00EE237D" w:rsidP="00EE237D">
      <w:pPr>
        <w:pStyle w:val="itinerario"/>
        <w:rPr>
          <w:lang w:eastAsia="es-CO"/>
        </w:rPr>
      </w:pPr>
    </w:p>
    <w:p w14:paraId="21B1D3F7" w14:textId="77777777" w:rsidR="00EE237D" w:rsidRDefault="00EE237D" w:rsidP="00EE237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3E1D798E" w14:textId="77777777" w:rsidR="00EE237D" w:rsidRDefault="00EE237D" w:rsidP="00EE237D">
      <w:pPr>
        <w:pStyle w:val="itinerario"/>
        <w:rPr>
          <w:lang w:eastAsia="es-CO"/>
        </w:rPr>
      </w:pPr>
    </w:p>
    <w:p w14:paraId="0BCD19BA" w14:textId="77777777" w:rsidR="00EE237D" w:rsidRDefault="00EE237D" w:rsidP="00EE237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6609F94" w14:textId="77777777" w:rsidR="00EE237D" w:rsidRDefault="00EE237D" w:rsidP="00EE237D">
      <w:pPr>
        <w:pStyle w:val="itinerario"/>
        <w:rPr>
          <w:lang w:eastAsia="es-CO"/>
        </w:rPr>
      </w:pPr>
    </w:p>
    <w:p w14:paraId="53D6D4A5" w14:textId="77777777" w:rsidR="00EE237D" w:rsidRDefault="00EE237D" w:rsidP="00EE237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3A89CA6" w14:textId="77777777" w:rsidR="00EE237D" w:rsidRDefault="00EE237D" w:rsidP="00EE237D">
      <w:pPr>
        <w:pStyle w:val="itinerario"/>
        <w:rPr>
          <w:lang w:eastAsia="es-CO"/>
        </w:rPr>
      </w:pPr>
    </w:p>
    <w:p w14:paraId="268E7CEC" w14:textId="77777777" w:rsidR="00EE237D" w:rsidRDefault="00EE237D" w:rsidP="00EE237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w:t>
      </w:r>
      <w:r>
        <w:rPr>
          <w:lang w:eastAsia="es-CO"/>
        </w:rPr>
        <w:lastRenderedPageBreak/>
        <w:t>responsabilidad alguna por los daños y perjuicios sufridos por el pasajero por la prestación del servicio de transporte terrestre utilizado por los operadores locales.</w:t>
      </w:r>
    </w:p>
    <w:p w14:paraId="435B43E0" w14:textId="77777777" w:rsidR="00EE237D" w:rsidRDefault="00EE237D" w:rsidP="00EE237D">
      <w:pPr>
        <w:pStyle w:val="itinerario"/>
        <w:rPr>
          <w:lang w:eastAsia="es-CO"/>
        </w:rPr>
      </w:pPr>
    </w:p>
    <w:p w14:paraId="1F47AF8F" w14:textId="77777777" w:rsidR="00EE237D" w:rsidRDefault="00EE237D" w:rsidP="00EE237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C26C9DB" w14:textId="77777777" w:rsidR="00EE237D" w:rsidRDefault="00EE237D" w:rsidP="00EE237D">
      <w:pPr>
        <w:pStyle w:val="itinerario"/>
        <w:rPr>
          <w:lang w:eastAsia="es-CO"/>
        </w:rPr>
      </w:pPr>
    </w:p>
    <w:p w14:paraId="171AA649" w14:textId="77777777" w:rsidR="00EE237D" w:rsidRDefault="00EE237D" w:rsidP="00EE237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469FC2F" w14:textId="77777777" w:rsidR="00EE237D" w:rsidRDefault="00EE237D" w:rsidP="00EE237D">
      <w:pPr>
        <w:pStyle w:val="itinerario"/>
        <w:rPr>
          <w:lang w:eastAsia="es-CO"/>
        </w:rPr>
      </w:pPr>
    </w:p>
    <w:p w14:paraId="20FC83B9" w14:textId="77777777" w:rsidR="00EE237D" w:rsidRDefault="00EE237D" w:rsidP="00EE237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56125F" w14:textId="77777777" w:rsidR="00EE237D" w:rsidRDefault="00EE237D" w:rsidP="00EE237D">
      <w:pPr>
        <w:pStyle w:val="itinerario"/>
        <w:rPr>
          <w:lang w:eastAsia="es-CO"/>
        </w:rPr>
      </w:pPr>
    </w:p>
    <w:p w14:paraId="0B0B88E7" w14:textId="77777777" w:rsidR="00EE237D" w:rsidRDefault="00EE237D" w:rsidP="00EE237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48FB6D8" w14:textId="77777777" w:rsidR="00EE237D" w:rsidRDefault="00EE237D" w:rsidP="00EE237D">
      <w:pPr>
        <w:pStyle w:val="itinerario"/>
        <w:rPr>
          <w:lang w:eastAsia="es-CO"/>
        </w:rPr>
      </w:pPr>
    </w:p>
    <w:p w14:paraId="28666DC3" w14:textId="77777777" w:rsidR="00EE237D" w:rsidRDefault="00EE237D" w:rsidP="00EE237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C8D9DE4" w14:textId="77777777" w:rsidR="00EE237D" w:rsidRDefault="00EE237D" w:rsidP="00EE237D">
      <w:pPr>
        <w:pStyle w:val="itinerario"/>
        <w:rPr>
          <w:lang w:eastAsia="es-CO"/>
        </w:rPr>
      </w:pPr>
    </w:p>
    <w:p w14:paraId="5FEF1BAD" w14:textId="77777777" w:rsidR="00EE237D" w:rsidRDefault="00EE237D" w:rsidP="00EE237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305B2C2" w14:textId="77777777" w:rsidR="00EE237D" w:rsidRDefault="00EE237D" w:rsidP="00EE237D">
      <w:pPr>
        <w:pStyle w:val="itinerario"/>
        <w:rPr>
          <w:lang w:eastAsia="es-CO"/>
        </w:rPr>
      </w:pPr>
    </w:p>
    <w:p w14:paraId="3CA7A06E" w14:textId="77777777" w:rsidR="00EE237D" w:rsidRDefault="00EE237D" w:rsidP="00EE237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05C281CB" w14:textId="77777777" w:rsidR="00EE237D" w:rsidRDefault="00EE237D" w:rsidP="00EE237D">
      <w:pPr>
        <w:pStyle w:val="itinerario"/>
        <w:rPr>
          <w:lang w:eastAsia="es-CO"/>
        </w:rPr>
      </w:pPr>
    </w:p>
    <w:p w14:paraId="11F9F675" w14:textId="77777777" w:rsidR="00EE237D" w:rsidRDefault="00EE237D" w:rsidP="00EE237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w:t>
      </w:r>
      <w:r>
        <w:rPr>
          <w:lang w:eastAsia="es-CO"/>
        </w:rPr>
        <w:lastRenderedPageBreak/>
        <w:t>contempladas en los artículos 16 y 17 de la presente Ley, así como a prevenir las conductas tipificadas en el artículo 19 de la misma ley, en concordancia con la resolución 3480 de 2009.</w:t>
      </w:r>
    </w:p>
    <w:p w14:paraId="3D709256" w14:textId="77777777" w:rsidR="00EE237D" w:rsidRDefault="00EE237D" w:rsidP="00EE237D">
      <w:pPr>
        <w:pStyle w:val="itinerario"/>
        <w:rPr>
          <w:lang w:eastAsia="es-CO"/>
        </w:rPr>
      </w:pPr>
    </w:p>
    <w:p w14:paraId="22AAD10C" w14:textId="77777777" w:rsidR="00EE237D" w:rsidRDefault="00EE237D" w:rsidP="00EE237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0E22911B" w14:textId="77777777" w:rsidR="00EE237D" w:rsidRDefault="00EE237D" w:rsidP="00EE237D">
      <w:pPr>
        <w:pStyle w:val="itinerario"/>
        <w:rPr>
          <w:lang w:eastAsia="es-CO"/>
        </w:rPr>
      </w:pPr>
    </w:p>
    <w:p w14:paraId="5F2560D2" w14:textId="77777777" w:rsidR="00EE237D" w:rsidRDefault="00EE237D" w:rsidP="00EE237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80031FB" w14:textId="77777777" w:rsidR="00EE237D" w:rsidRDefault="00EE237D" w:rsidP="00EE237D">
      <w:pPr>
        <w:pStyle w:val="itinerario"/>
        <w:rPr>
          <w:lang w:eastAsia="es-CO"/>
        </w:rPr>
      </w:pPr>
    </w:p>
    <w:p w14:paraId="7A8A2DEA" w14:textId="77777777" w:rsidR="00EE237D" w:rsidRDefault="00EE237D" w:rsidP="00EE237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2107201" w14:textId="77777777" w:rsidR="00EE237D" w:rsidRDefault="00EE237D" w:rsidP="00EE237D">
      <w:pPr>
        <w:pStyle w:val="itinerario"/>
        <w:rPr>
          <w:b/>
          <w:lang w:eastAsia="es-CO"/>
        </w:rPr>
      </w:pPr>
    </w:p>
    <w:p w14:paraId="6BF25DE9" w14:textId="77777777" w:rsidR="00EE237D" w:rsidRPr="00485096" w:rsidRDefault="00EE237D" w:rsidP="00EE237D">
      <w:pPr>
        <w:pStyle w:val="itinerario"/>
        <w:rPr>
          <w:b/>
          <w:lang w:eastAsia="es-CO"/>
        </w:rPr>
      </w:pPr>
      <w:r w:rsidRPr="00485096">
        <w:rPr>
          <w:b/>
          <w:lang w:eastAsia="es-CO"/>
        </w:rPr>
        <w:t>Actualización:</w:t>
      </w:r>
    </w:p>
    <w:p w14:paraId="4C09B3C6" w14:textId="77777777" w:rsidR="00EE237D" w:rsidRPr="00485096" w:rsidRDefault="00EE237D" w:rsidP="00EE237D">
      <w:pPr>
        <w:pStyle w:val="itinerario"/>
        <w:rPr>
          <w:b/>
          <w:lang w:eastAsia="es-CO"/>
        </w:rPr>
      </w:pPr>
      <w:r w:rsidRPr="00485096">
        <w:rPr>
          <w:b/>
          <w:lang w:eastAsia="es-CO"/>
        </w:rPr>
        <w:t>06-01-23</w:t>
      </w:r>
    </w:p>
    <w:p w14:paraId="2B427DC9" w14:textId="77777777" w:rsidR="00EE237D" w:rsidRPr="00485096" w:rsidRDefault="00EE237D" w:rsidP="00EE237D">
      <w:pPr>
        <w:pStyle w:val="itinerario"/>
        <w:rPr>
          <w:b/>
          <w:lang w:eastAsia="es-CO"/>
        </w:rPr>
      </w:pPr>
      <w:r w:rsidRPr="00485096">
        <w:rPr>
          <w:b/>
          <w:lang w:eastAsia="es-CO"/>
        </w:rPr>
        <w:t>Revisada parte legal.</w:t>
      </w:r>
    </w:p>
    <w:p w14:paraId="30E04D1B" w14:textId="77777777" w:rsidR="00EE237D" w:rsidRPr="000E24E5" w:rsidRDefault="00EE237D" w:rsidP="00EE237D">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27FACA6B" w14:textId="77777777" w:rsidR="00EE237D" w:rsidRPr="002169A0" w:rsidRDefault="00EE237D" w:rsidP="00EE237D">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2AFC3EA" w14:textId="77777777" w:rsidR="00EE237D" w:rsidRPr="000B626D" w:rsidRDefault="00EE237D" w:rsidP="00EE237D">
      <w:pPr>
        <w:pStyle w:val="vinetas"/>
        <w:numPr>
          <w:ilvl w:val="0"/>
          <w:numId w:val="0"/>
        </w:numPr>
        <w:jc w:val="both"/>
      </w:pPr>
    </w:p>
    <w:sectPr w:rsidR="00EE237D" w:rsidRPr="000B626D"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22CE" w14:textId="77777777" w:rsidR="00455CA6" w:rsidRDefault="00455CA6" w:rsidP="00FB4065">
      <w:pPr>
        <w:spacing w:after="0" w:line="240" w:lineRule="auto"/>
      </w:pPr>
      <w:r>
        <w:separator/>
      </w:r>
    </w:p>
  </w:endnote>
  <w:endnote w:type="continuationSeparator" w:id="0">
    <w:p w14:paraId="7CEDBDD7" w14:textId="77777777" w:rsidR="00455CA6" w:rsidRDefault="00455CA6" w:rsidP="00FB4065">
      <w:pPr>
        <w:spacing w:after="0" w:line="240" w:lineRule="auto"/>
      </w:pPr>
      <w:r>
        <w:continuationSeparator/>
      </w:r>
    </w:p>
  </w:endnote>
  <w:endnote w:type="continuationNotice" w:id="1">
    <w:p w14:paraId="4F7E4011"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870C7D4" w:rsidR="00FB4065" w:rsidRPr="00FB4065" w:rsidRDefault="00FA757B"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LA PAZ, </w:t>
          </w:r>
          <w:r w:rsidR="006E7A1C">
            <w:rPr>
              <w:b/>
              <w:bCs/>
              <w:caps/>
              <w:color w:val="FFFFFF" w:themeColor="background1"/>
              <w:sz w:val="18"/>
              <w:szCs w:val="18"/>
            </w:rPr>
            <w:t>SALAR DE UYUNI &amp; LAGUNA DE COLORES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6891" w14:textId="77777777" w:rsidR="00455CA6" w:rsidRDefault="00455CA6" w:rsidP="00FB4065">
      <w:pPr>
        <w:spacing w:after="0" w:line="240" w:lineRule="auto"/>
      </w:pPr>
      <w:r>
        <w:separator/>
      </w:r>
    </w:p>
  </w:footnote>
  <w:footnote w:type="continuationSeparator" w:id="0">
    <w:p w14:paraId="0FAE95AA" w14:textId="77777777" w:rsidR="00455CA6" w:rsidRDefault="00455CA6" w:rsidP="00FB4065">
      <w:pPr>
        <w:spacing w:after="0" w:line="240" w:lineRule="auto"/>
      </w:pPr>
      <w:r>
        <w:continuationSeparator/>
      </w:r>
    </w:p>
  </w:footnote>
  <w:footnote w:type="continuationNotice" w:id="1">
    <w:p w14:paraId="037C510A"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1683875">
    <w:abstractNumId w:val="14"/>
  </w:num>
  <w:num w:numId="2" w16cid:durableId="1321537526">
    <w:abstractNumId w:val="4"/>
  </w:num>
  <w:num w:numId="3" w16cid:durableId="554317004">
    <w:abstractNumId w:val="9"/>
  </w:num>
  <w:num w:numId="4" w16cid:durableId="527837610">
    <w:abstractNumId w:val="3"/>
  </w:num>
  <w:num w:numId="5" w16cid:durableId="1947731169">
    <w:abstractNumId w:val="4"/>
  </w:num>
  <w:num w:numId="6" w16cid:durableId="2086680382">
    <w:abstractNumId w:val="10"/>
  </w:num>
  <w:num w:numId="7" w16cid:durableId="1798138558">
    <w:abstractNumId w:val="2"/>
  </w:num>
  <w:num w:numId="8" w16cid:durableId="1729912620">
    <w:abstractNumId w:val="8"/>
  </w:num>
  <w:num w:numId="9" w16cid:durableId="947391477">
    <w:abstractNumId w:val="11"/>
  </w:num>
  <w:num w:numId="10" w16cid:durableId="74521013">
    <w:abstractNumId w:val="11"/>
  </w:num>
  <w:num w:numId="11" w16cid:durableId="1247306412">
    <w:abstractNumId w:val="12"/>
  </w:num>
  <w:num w:numId="12" w16cid:durableId="1149442937">
    <w:abstractNumId w:val="6"/>
  </w:num>
  <w:num w:numId="13" w16cid:durableId="1349332349">
    <w:abstractNumId w:val="13"/>
  </w:num>
  <w:num w:numId="14" w16cid:durableId="1111822687">
    <w:abstractNumId w:val="0"/>
  </w:num>
  <w:num w:numId="15" w16cid:durableId="603415014">
    <w:abstractNumId w:val="7"/>
  </w:num>
  <w:num w:numId="16" w16cid:durableId="1961449956">
    <w:abstractNumId w:val="4"/>
  </w:num>
  <w:num w:numId="17" w16cid:durableId="806167853">
    <w:abstractNumId w:val="4"/>
  </w:num>
  <w:num w:numId="18" w16cid:durableId="1464420244">
    <w:abstractNumId w:val="4"/>
  </w:num>
  <w:num w:numId="19" w16cid:durableId="26219083">
    <w:abstractNumId w:val="1"/>
  </w:num>
  <w:num w:numId="20" w16cid:durableId="1326936499">
    <w:abstractNumId w:val="5"/>
  </w:num>
  <w:num w:numId="21" w16cid:durableId="334963921">
    <w:abstractNumId w:val="4"/>
  </w:num>
  <w:num w:numId="22" w16cid:durableId="648173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23C66"/>
    <w:rsid w:val="000300D3"/>
    <w:rsid w:val="00031784"/>
    <w:rsid w:val="0003292F"/>
    <w:rsid w:val="00032C7F"/>
    <w:rsid w:val="00037ABF"/>
    <w:rsid w:val="000440D8"/>
    <w:rsid w:val="00045A34"/>
    <w:rsid w:val="00047BF8"/>
    <w:rsid w:val="00047F36"/>
    <w:rsid w:val="00054161"/>
    <w:rsid w:val="00056879"/>
    <w:rsid w:val="00056DD9"/>
    <w:rsid w:val="00060B32"/>
    <w:rsid w:val="0007394C"/>
    <w:rsid w:val="0007536B"/>
    <w:rsid w:val="0007703E"/>
    <w:rsid w:val="00077E6E"/>
    <w:rsid w:val="00081428"/>
    <w:rsid w:val="0008583C"/>
    <w:rsid w:val="0008670A"/>
    <w:rsid w:val="000922C2"/>
    <w:rsid w:val="00093CBC"/>
    <w:rsid w:val="000A3E38"/>
    <w:rsid w:val="000A3E99"/>
    <w:rsid w:val="000B0C18"/>
    <w:rsid w:val="000B15AB"/>
    <w:rsid w:val="000B2FDD"/>
    <w:rsid w:val="000B678B"/>
    <w:rsid w:val="000C03EE"/>
    <w:rsid w:val="000C487E"/>
    <w:rsid w:val="000D10B1"/>
    <w:rsid w:val="000D314D"/>
    <w:rsid w:val="000E24E5"/>
    <w:rsid w:val="000E289A"/>
    <w:rsid w:val="000E4D4F"/>
    <w:rsid w:val="000F2CE9"/>
    <w:rsid w:val="000F5D37"/>
    <w:rsid w:val="00104DB8"/>
    <w:rsid w:val="0010524F"/>
    <w:rsid w:val="00106401"/>
    <w:rsid w:val="001104AD"/>
    <w:rsid w:val="001131F0"/>
    <w:rsid w:val="0011340C"/>
    <w:rsid w:val="001214F0"/>
    <w:rsid w:val="001273D4"/>
    <w:rsid w:val="001355CC"/>
    <w:rsid w:val="00137584"/>
    <w:rsid w:val="00137F0B"/>
    <w:rsid w:val="00140DAF"/>
    <w:rsid w:val="00142F74"/>
    <w:rsid w:val="00144B5D"/>
    <w:rsid w:val="0014672E"/>
    <w:rsid w:val="001549F8"/>
    <w:rsid w:val="00171CC0"/>
    <w:rsid w:val="00176B95"/>
    <w:rsid w:val="00177658"/>
    <w:rsid w:val="00180195"/>
    <w:rsid w:val="001902BD"/>
    <w:rsid w:val="00190648"/>
    <w:rsid w:val="00191A74"/>
    <w:rsid w:val="00193923"/>
    <w:rsid w:val="001A0053"/>
    <w:rsid w:val="001A12EF"/>
    <w:rsid w:val="001A5442"/>
    <w:rsid w:val="001A6E6A"/>
    <w:rsid w:val="001B1561"/>
    <w:rsid w:val="001B171F"/>
    <w:rsid w:val="001B53F2"/>
    <w:rsid w:val="001C0654"/>
    <w:rsid w:val="001C0704"/>
    <w:rsid w:val="001C1341"/>
    <w:rsid w:val="001C52EE"/>
    <w:rsid w:val="001C6161"/>
    <w:rsid w:val="001D3D36"/>
    <w:rsid w:val="001E1607"/>
    <w:rsid w:val="00200192"/>
    <w:rsid w:val="00200975"/>
    <w:rsid w:val="00202C64"/>
    <w:rsid w:val="00213EE0"/>
    <w:rsid w:val="00214560"/>
    <w:rsid w:val="00215F6F"/>
    <w:rsid w:val="002169A0"/>
    <w:rsid w:val="00220271"/>
    <w:rsid w:val="00220DAE"/>
    <w:rsid w:val="00225C62"/>
    <w:rsid w:val="00250059"/>
    <w:rsid w:val="00254E5D"/>
    <w:rsid w:val="00260A92"/>
    <w:rsid w:val="002611A8"/>
    <w:rsid w:val="00263604"/>
    <w:rsid w:val="00273AFF"/>
    <w:rsid w:val="00281622"/>
    <w:rsid w:val="00284FAB"/>
    <w:rsid w:val="00285AC8"/>
    <w:rsid w:val="00285DDB"/>
    <w:rsid w:val="0028680E"/>
    <w:rsid w:val="002948C5"/>
    <w:rsid w:val="00295469"/>
    <w:rsid w:val="002964BD"/>
    <w:rsid w:val="002A0719"/>
    <w:rsid w:val="002A0C53"/>
    <w:rsid w:val="002B0E91"/>
    <w:rsid w:val="002B6F96"/>
    <w:rsid w:val="002C0D6D"/>
    <w:rsid w:val="002C11C6"/>
    <w:rsid w:val="002C26FE"/>
    <w:rsid w:val="002D0263"/>
    <w:rsid w:val="002D7A90"/>
    <w:rsid w:val="002E44D7"/>
    <w:rsid w:val="002E4E70"/>
    <w:rsid w:val="002F2953"/>
    <w:rsid w:val="00300BFB"/>
    <w:rsid w:val="00314CD6"/>
    <w:rsid w:val="00335E0C"/>
    <w:rsid w:val="00336AE9"/>
    <w:rsid w:val="00345722"/>
    <w:rsid w:val="00345926"/>
    <w:rsid w:val="00346F4F"/>
    <w:rsid w:val="00350D44"/>
    <w:rsid w:val="0035476B"/>
    <w:rsid w:val="00357096"/>
    <w:rsid w:val="003575FE"/>
    <w:rsid w:val="00386494"/>
    <w:rsid w:val="003868F3"/>
    <w:rsid w:val="003874C0"/>
    <w:rsid w:val="00395C83"/>
    <w:rsid w:val="003A2532"/>
    <w:rsid w:val="003A3493"/>
    <w:rsid w:val="003A624F"/>
    <w:rsid w:val="003A626F"/>
    <w:rsid w:val="003B695E"/>
    <w:rsid w:val="003B7C5A"/>
    <w:rsid w:val="003C07A2"/>
    <w:rsid w:val="003C0FE0"/>
    <w:rsid w:val="003C7D5F"/>
    <w:rsid w:val="003D0420"/>
    <w:rsid w:val="003E0AD9"/>
    <w:rsid w:val="003E3CE1"/>
    <w:rsid w:val="003E6796"/>
    <w:rsid w:val="003F1982"/>
    <w:rsid w:val="00401A16"/>
    <w:rsid w:val="00401FCC"/>
    <w:rsid w:val="004058BC"/>
    <w:rsid w:val="00407146"/>
    <w:rsid w:val="00410238"/>
    <w:rsid w:val="00413666"/>
    <w:rsid w:val="004158DB"/>
    <w:rsid w:val="00420D39"/>
    <w:rsid w:val="004427DA"/>
    <w:rsid w:val="00445B15"/>
    <w:rsid w:val="0045102D"/>
    <w:rsid w:val="00451C73"/>
    <w:rsid w:val="00455CA6"/>
    <w:rsid w:val="0045609D"/>
    <w:rsid w:val="004653B3"/>
    <w:rsid w:val="00466841"/>
    <w:rsid w:val="00466D7C"/>
    <w:rsid w:val="00467184"/>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2CF7"/>
    <w:rsid w:val="004D6897"/>
    <w:rsid w:val="004E0E8F"/>
    <w:rsid w:val="004E1F80"/>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3E1B"/>
    <w:rsid w:val="0057557C"/>
    <w:rsid w:val="00575F8B"/>
    <w:rsid w:val="00577981"/>
    <w:rsid w:val="00577D2F"/>
    <w:rsid w:val="00583184"/>
    <w:rsid w:val="00584C05"/>
    <w:rsid w:val="00587E31"/>
    <w:rsid w:val="00591845"/>
    <w:rsid w:val="00591F5A"/>
    <w:rsid w:val="0059650D"/>
    <w:rsid w:val="0059677F"/>
    <w:rsid w:val="005A0A91"/>
    <w:rsid w:val="005A18E9"/>
    <w:rsid w:val="005B24E4"/>
    <w:rsid w:val="005B566A"/>
    <w:rsid w:val="005C39D3"/>
    <w:rsid w:val="005C51D4"/>
    <w:rsid w:val="005D38A2"/>
    <w:rsid w:val="005E2DB1"/>
    <w:rsid w:val="005E70F5"/>
    <w:rsid w:val="005F79E9"/>
    <w:rsid w:val="005F7DCA"/>
    <w:rsid w:val="0060191D"/>
    <w:rsid w:val="00610B15"/>
    <w:rsid w:val="006252C0"/>
    <w:rsid w:val="006257BD"/>
    <w:rsid w:val="00637FCE"/>
    <w:rsid w:val="006416F6"/>
    <w:rsid w:val="00642BC4"/>
    <w:rsid w:val="00644F74"/>
    <w:rsid w:val="006451D6"/>
    <w:rsid w:val="00646045"/>
    <w:rsid w:val="00646B5F"/>
    <w:rsid w:val="00647107"/>
    <w:rsid w:val="00647F23"/>
    <w:rsid w:val="006511AA"/>
    <w:rsid w:val="006515B7"/>
    <w:rsid w:val="00653B37"/>
    <w:rsid w:val="00664185"/>
    <w:rsid w:val="006773A9"/>
    <w:rsid w:val="00680E92"/>
    <w:rsid w:val="00684F3D"/>
    <w:rsid w:val="00691872"/>
    <w:rsid w:val="00691ED8"/>
    <w:rsid w:val="006933D2"/>
    <w:rsid w:val="006A3EC3"/>
    <w:rsid w:val="006B2A0D"/>
    <w:rsid w:val="006C0561"/>
    <w:rsid w:val="006C2FE7"/>
    <w:rsid w:val="006C3824"/>
    <w:rsid w:val="006C61AB"/>
    <w:rsid w:val="006C61DC"/>
    <w:rsid w:val="006D0A5C"/>
    <w:rsid w:val="006D16C5"/>
    <w:rsid w:val="006D3C67"/>
    <w:rsid w:val="006D45BA"/>
    <w:rsid w:val="006D66BC"/>
    <w:rsid w:val="006E2383"/>
    <w:rsid w:val="006E2778"/>
    <w:rsid w:val="006E6451"/>
    <w:rsid w:val="006E7A1C"/>
    <w:rsid w:val="006E7A8E"/>
    <w:rsid w:val="006F0C9B"/>
    <w:rsid w:val="006F1B3D"/>
    <w:rsid w:val="006F30E7"/>
    <w:rsid w:val="006F42E7"/>
    <w:rsid w:val="0070025B"/>
    <w:rsid w:val="00702E1B"/>
    <w:rsid w:val="00704D34"/>
    <w:rsid w:val="0071266F"/>
    <w:rsid w:val="00713768"/>
    <w:rsid w:val="00713FF4"/>
    <w:rsid w:val="00720FF3"/>
    <w:rsid w:val="00723AEC"/>
    <w:rsid w:val="0072517A"/>
    <w:rsid w:val="007340B2"/>
    <w:rsid w:val="00734249"/>
    <w:rsid w:val="00735744"/>
    <w:rsid w:val="00740C76"/>
    <w:rsid w:val="00753BDC"/>
    <w:rsid w:val="00770756"/>
    <w:rsid w:val="00775CD1"/>
    <w:rsid w:val="0078518E"/>
    <w:rsid w:val="007902A5"/>
    <w:rsid w:val="007943C4"/>
    <w:rsid w:val="007946BA"/>
    <w:rsid w:val="00795F47"/>
    <w:rsid w:val="00796019"/>
    <w:rsid w:val="007B1324"/>
    <w:rsid w:val="007B56EC"/>
    <w:rsid w:val="007C3173"/>
    <w:rsid w:val="007C607C"/>
    <w:rsid w:val="007E2C83"/>
    <w:rsid w:val="007F1EA6"/>
    <w:rsid w:val="007F421A"/>
    <w:rsid w:val="00802415"/>
    <w:rsid w:val="008024BC"/>
    <w:rsid w:val="0080408B"/>
    <w:rsid w:val="00807892"/>
    <w:rsid w:val="00810AC7"/>
    <w:rsid w:val="00816D25"/>
    <w:rsid w:val="0082416F"/>
    <w:rsid w:val="00825EFF"/>
    <w:rsid w:val="00834D0F"/>
    <w:rsid w:val="00835E25"/>
    <w:rsid w:val="008454CE"/>
    <w:rsid w:val="008565F6"/>
    <w:rsid w:val="00857066"/>
    <w:rsid w:val="00870EF5"/>
    <w:rsid w:val="008804FE"/>
    <w:rsid w:val="00880528"/>
    <w:rsid w:val="008808DC"/>
    <w:rsid w:val="0089146A"/>
    <w:rsid w:val="00896257"/>
    <w:rsid w:val="008A57D7"/>
    <w:rsid w:val="008A60AC"/>
    <w:rsid w:val="008A6AA7"/>
    <w:rsid w:val="008B1388"/>
    <w:rsid w:val="008B346A"/>
    <w:rsid w:val="008C0D9E"/>
    <w:rsid w:val="008C3E82"/>
    <w:rsid w:val="008D5581"/>
    <w:rsid w:val="008D6DE2"/>
    <w:rsid w:val="008D79F8"/>
    <w:rsid w:val="008E44DA"/>
    <w:rsid w:val="008F41B8"/>
    <w:rsid w:val="00910DAE"/>
    <w:rsid w:val="00911C8B"/>
    <w:rsid w:val="00915462"/>
    <w:rsid w:val="00920EB7"/>
    <w:rsid w:val="00921EE1"/>
    <w:rsid w:val="0092413C"/>
    <w:rsid w:val="00931334"/>
    <w:rsid w:val="00940FB6"/>
    <w:rsid w:val="00943A2C"/>
    <w:rsid w:val="0095192C"/>
    <w:rsid w:val="009547AB"/>
    <w:rsid w:val="009631E0"/>
    <w:rsid w:val="00970D9D"/>
    <w:rsid w:val="009759BB"/>
    <w:rsid w:val="0097615F"/>
    <w:rsid w:val="00980441"/>
    <w:rsid w:val="009819DE"/>
    <w:rsid w:val="00984018"/>
    <w:rsid w:val="00987261"/>
    <w:rsid w:val="00993AEF"/>
    <w:rsid w:val="009953E7"/>
    <w:rsid w:val="009A224D"/>
    <w:rsid w:val="009A6AFA"/>
    <w:rsid w:val="009B0EAE"/>
    <w:rsid w:val="009B313C"/>
    <w:rsid w:val="009B3A93"/>
    <w:rsid w:val="009C0BD2"/>
    <w:rsid w:val="009C1E50"/>
    <w:rsid w:val="009E3A28"/>
    <w:rsid w:val="009F66F7"/>
    <w:rsid w:val="00A02B80"/>
    <w:rsid w:val="00A03370"/>
    <w:rsid w:val="00A10149"/>
    <w:rsid w:val="00A16FFE"/>
    <w:rsid w:val="00A27A00"/>
    <w:rsid w:val="00A400AA"/>
    <w:rsid w:val="00A403BF"/>
    <w:rsid w:val="00A5551A"/>
    <w:rsid w:val="00A558CC"/>
    <w:rsid w:val="00A56D0E"/>
    <w:rsid w:val="00A601B2"/>
    <w:rsid w:val="00A66624"/>
    <w:rsid w:val="00A71A7E"/>
    <w:rsid w:val="00A80EBF"/>
    <w:rsid w:val="00A85AE1"/>
    <w:rsid w:val="00A9011A"/>
    <w:rsid w:val="00A9731D"/>
    <w:rsid w:val="00A97DF5"/>
    <w:rsid w:val="00AA0272"/>
    <w:rsid w:val="00AA234D"/>
    <w:rsid w:val="00AA24EE"/>
    <w:rsid w:val="00AA7791"/>
    <w:rsid w:val="00AB0192"/>
    <w:rsid w:val="00AB234F"/>
    <w:rsid w:val="00AB57FB"/>
    <w:rsid w:val="00AC1D0A"/>
    <w:rsid w:val="00AC37E8"/>
    <w:rsid w:val="00AC7DFB"/>
    <w:rsid w:val="00AD019A"/>
    <w:rsid w:val="00AD0D55"/>
    <w:rsid w:val="00AE601D"/>
    <w:rsid w:val="00AE62A1"/>
    <w:rsid w:val="00AF1F77"/>
    <w:rsid w:val="00AF26C1"/>
    <w:rsid w:val="00AF4DE2"/>
    <w:rsid w:val="00AF72D3"/>
    <w:rsid w:val="00AF7412"/>
    <w:rsid w:val="00AF7F3B"/>
    <w:rsid w:val="00B02D50"/>
    <w:rsid w:val="00B11432"/>
    <w:rsid w:val="00B12A2D"/>
    <w:rsid w:val="00B3189C"/>
    <w:rsid w:val="00B37AB4"/>
    <w:rsid w:val="00B4141E"/>
    <w:rsid w:val="00B426D6"/>
    <w:rsid w:val="00B46803"/>
    <w:rsid w:val="00B64987"/>
    <w:rsid w:val="00B73786"/>
    <w:rsid w:val="00B83033"/>
    <w:rsid w:val="00B9117F"/>
    <w:rsid w:val="00B91A8C"/>
    <w:rsid w:val="00B91EB5"/>
    <w:rsid w:val="00B95886"/>
    <w:rsid w:val="00B964DA"/>
    <w:rsid w:val="00BA0F3D"/>
    <w:rsid w:val="00BA2E89"/>
    <w:rsid w:val="00BA361E"/>
    <w:rsid w:val="00BA708E"/>
    <w:rsid w:val="00BC15B1"/>
    <w:rsid w:val="00BE608B"/>
    <w:rsid w:val="00BF0D08"/>
    <w:rsid w:val="00BF380C"/>
    <w:rsid w:val="00BF4D30"/>
    <w:rsid w:val="00C0014B"/>
    <w:rsid w:val="00C018A6"/>
    <w:rsid w:val="00C0284A"/>
    <w:rsid w:val="00C1177A"/>
    <w:rsid w:val="00C11DBB"/>
    <w:rsid w:val="00C16E85"/>
    <w:rsid w:val="00C25CAD"/>
    <w:rsid w:val="00C311F4"/>
    <w:rsid w:val="00C3172B"/>
    <w:rsid w:val="00C32CE6"/>
    <w:rsid w:val="00C34E98"/>
    <w:rsid w:val="00C363E8"/>
    <w:rsid w:val="00C3693A"/>
    <w:rsid w:val="00C42C6C"/>
    <w:rsid w:val="00C52E6E"/>
    <w:rsid w:val="00C56F00"/>
    <w:rsid w:val="00C636D1"/>
    <w:rsid w:val="00C65B09"/>
    <w:rsid w:val="00C65B77"/>
    <w:rsid w:val="00C7564A"/>
    <w:rsid w:val="00C8231F"/>
    <w:rsid w:val="00C85754"/>
    <w:rsid w:val="00C85B05"/>
    <w:rsid w:val="00C92E1A"/>
    <w:rsid w:val="00C9635D"/>
    <w:rsid w:val="00CA07B9"/>
    <w:rsid w:val="00CB0B2F"/>
    <w:rsid w:val="00CB20D5"/>
    <w:rsid w:val="00CC3EC6"/>
    <w:rsid w:val="00CD1D36"/>
    <w:rsid w:val="00CD4E5A"/>
    <w:rsid w:val="00CD7803"/>
    <w:rsid w:val="00CE0971"/>
    <w:rsid w:val="00CE4CC6"/>
    <w:rsid w:val="00CE5A7F"/>
    <w:rsid w:val="00CF0E16"/>
    <w:rsid w:val="00CF1D99"/>
    <w:rsid w:val="00CF329A"/>
    <w:rsid w:val="00CF7988"/>
    <w:rsid w:val="00D10461"/>
    <w:rsid w:val="00D11294"/>
    <w:rsid w:val="00D13680"/>
    <w:rsid w:val="00D15F29"/>
    <w:rsid w:val="00D1756D"/>
    <w:rsid w:val="00D27E04"/>
    <w:rsid w:val="00D34C26"/>
    <w:rsid w:val="00D43167"/>
    <w:rsid w:val="00D435AE"/>
    <w:rsid w:val="00D460E9"/>
    <w:rsid w:val="00D52B1D"/>
    <w:rsid w:val="00D54D3A"/>
    <w:rsid w:val="00D558EB"/>
    <w:rsid w:val="00D57757"/>
    <w:rsid w:val="00D65EFE"/>
    <w:rsid w:val="00D67A10"/>
    <w:rsid w:val="00D70483"/>
    <w:rsid w:val="00D70821"/>
    <w:rsid w:val="00D74067"/>
    <w:rsid w:val="00D77F11"/>
    <w:rsid w:val="00D86B6D"/>
    <w:rsid w:val="00D87269"/>
    <w:rsid w:val="00D8785C"/>
    <w:rsid w:val="00D91008"/>
    <w:rsid w:val="00D95947"/>
    <w:rsid w:val="00D96906"/>
    <w:rsid w:val="00D97BAA"/>
    <w:rsid w:val="00DA012D"/>
    <w:rsid w:val="00DA226D"/>
    <w:rsid w:val="00DA2394"/>
    <w:rsid w:val="00DB7722"/>
    <w:rsid w:val="00DC1FAC"/>
    <w:rsid w:val="00DC2FDC"/>
    <w:rsid w:val="00DC39B3"/>
    <w:rsid w:val="00DC7048"/>
    <w:rsid w:val="00DC7B98"/>
    <w:rsid w:val="00DD3187"/>
    <w:rsid w:val="00DD65DB"/>
    <w:rsid w:val="00DE047C"/>
    <w:rsid w:val="00DE1A09"/>
    <w:rsid w:val="00DE3616"/>
    <w:rsid w:val="00DE45DC"/>
    <w:rsid w:val="00DE6386"/>
    <w:rsid w:val="00DE7BCB"/>
    <w:rsid w:val="00DF1830"/>
    <w:rsid w:val="00DF21B2"/>
    <w:rsid w:val="00DF438B"/>
    <w:rsid w:val="00DF6409"/>
    <w:rsid w:val="00E054B8"/>
    <w:rsid w:val="00E06B14"/>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46E76"/>
    <w:rsid w:val="00E57936"/>
    <w:rsid w:val="00E61D07"/>
    <w:rsid w:val="00E643AC"/>
    <w:rsid w:val="00E71539"/>
    <w:rsid w:val="00E775AF"/>
    <w:rsid w:val="00E84C9B"/>
    <w:rsid w:val="00E858E6"/>
    <w:rsid w:val="00E96A46"/>
    <w:rsid w:val="00E96EF8"/>
    <w:rsid w:val="00EA046E"/>
    <w:rsid w:val="00EA0958"/>
    <w:rsid w:val="00EA3B51"/>
    <w:rsid w:val="00EB1925"/>
    <w:rsid w:val="00EB5179"/>
    <w:rsid w:val="00EC6014"/>
    <w:rsid w:val="00EC7421"/>
    <w:rsid w:val="00EC7C4B"/>
    <w:rsid w:val="00ED29B9"/>
    <w:rsid w:val="00ED6CFD"/>
    <w:rsid w:val="00EE237D"/>
    <w:rsid w:val="00EE4313"/>
    <w:rsid w:val="00EE6CEB"/>
    <w:rsid w:val="00EF3345"/>
    <w:rsid w:val="00F077C2"/>
    <w:rsid w:val="00F14A5C"/>
    <w:rsid w:val="00F24524"/>
    <w:rsid w:val="00F25192"/>
    <w:rsid w:val="00F25DD4"/>
    <w:rsid w:val="00F278D1"/>
    <w:rsid w:val="00F27B7A"/>
    <w:rsid w:val="00F31B13"/>
    <w:rsid w:val="00F32332"/>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A70D0"/>
    <w:rsid w:val="00FA757B"/>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65153613">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689797275">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27450823">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3042106">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5CB1AB94-4468-4C7D-9AFB-CA5BF1237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13</Pages>
  <Words>6026</Words>
  <Characters>33145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478</cp:revision>
  <dcterms:created xsi:type="dcterms:W3CDTF">2025-01-20T21:47:00Z</dcterms:created>
  <dcterms:modified xsi:type="dcterms:W3CDTF">2025-05-06T14:47:00Z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