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45AF413F" w:rsidR="005E632D" w:rsidRPr="002F522A" w:rsidRDefault="002F522A"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42A314AF" wp14:editId="03DA7594">
            <wp:simplePos x="0" y="0"/>
            <wp:positionH relativeFrom="column">
              <wp:posOffset>-191770</wp:posOffset>
            </wp:positionH>
            <wp:positionV relativeFrom="paragraph">
              <wp:posOffset>239</wp:posOffset>
            </wp:positionV>
            <wp:extent cx="6202680" cy="2014855"/>
            <wp:effectExtent l="0" t="0" r="7620" b="4445"/>
            <wp:wrapThrough wrapText="bothSides">
              <wp:wrapPolygon edited="0">
                <wp:start x="0" y="0"/>
                <wp:lineTo x="0" y="21443"/>
                <wp:lineTo x="21560" y="21443"/>
                <wp:lineTo x="21560" y="0"/>
                <wp:lineTo x="0" y="0"/>
              </wp:wrapPolygon>
            </wp:wrapThrough>
            <wp:docPr id="1787478399" name="Imagen 1" descr="Imagen que contiene exterior, firmar, edificio, pas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78399" name="Imagen 1" descr="Imagen que contiene exterior, firmar, edificio, past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4855"/>
                    </a:xfrm>
                    <a:prstGeom prst="rect">
                      <a:avLst/>
                    </a:prstGeom>
                  </pic:spPr>
                </pic:pic>
              </a:graphicData>
            </a:graphic>
            <wp14:sizeRelH relativeFrom="margin">
              <wp14:pctWidth>0</wp14:pctWidth>
            </wp14:sizeRelH>
            <wp14:sizeRelV relativeFrom="margin">
              <wp14:pctHeight>0</wp14:pctHeight>
            </wp14:sizeRelV>
          </wp:anchor>
        </w:drawing>
      </w:r>
      <w:r w:rsidR="009A6393" w:rsidRPr="002F522A">
        <w:rPr>
          <w:rFonts w:ascii="Century Gothic" w:hAnsi="Century Gothic" w:cs="Calibri"/>
          <w:b/>
          <w:bCs/>
          <w:color w:val="002060"/>
          <w:sz w:val="36"/>
          <w:szCs w:val="36"/>
        </w:rPr>
        <w:t xml:space="preserve">VISITANDO: </w:t>
      </w:r>
      <w:r w:rsidRPr="002F522A">
        <w:rPr>
          <w:rFonts w:ascii="Century Gothic" w:hAnsi="Century Gothic" w:cs="Calibri"/>
          <w:b/>
          <w:bCs/>
          <w:color w:val="002060"/>
          <w:sz w:val="36"/>
          <w:szCs w:val="36"/>
        </w:rPr>
        <w:t xml:space="preserve">Siem Reap, Angkor Thom, Angkor Wat, Banteay Samre </w:t>
      </w:r>
      <w:r>
        <w:rPr>
          <w:rFonts w:ascii="Century Gothic" w:hAnsi="Century Gothic" w:cs="Calibri"/>
          <w:b/>
          <w:bCs/>
          <w:color w:val="002060"/>
          <w:sz w:val="36"/>
          <w:szCs w:val="36"/>
        </w:rPr>
        <w:t>y</w:t>
      </w:r>
      <w:r w:rsidRPr="002F522A">
        <w:rPr>
          <w:rFonts w:ascii="Century Gothic" w:hAnsi="Century Gothic" w:cs="Calibri"/>
          <w:b/>
          <w:bCs/>
          <w:color w:val="002060"/>
          <w:sz w:val="36"/>
          <w:szCs w:val="36"/>
        </w:rPr>
        <w:t xml:space="preserve"> Banteay Srei</w:t>
      </w:r>
      <w:r>
        <w:rPr>
          <w:rFonts w:ascii="Century Gothic" w:hAnsi="Century Gothic" w:cs="Calibri"/>
          <w:b/>
          <w:bCs/>
          <w:color w:val="002060"/>
          <w:sz w:val="36"/>
          <w:szCs w:val="36"/>
        </w:rPr>
        <w:t>.</w:t>
      </w:r>
    </w:p>
    <w:p w14:paraId="4A644F70" w14:textId="7777777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15C4BD1E" w:rsidR="00857066" w:rsidRDefault="00874269"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156C1326"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2F522A">
        <w:rPr>
          <w:rFonts w:ascii="Calibri" w:hAnsi="Calibri" w:cs="Calibri"/>
        </w:rPr>
        <w:t xml:space="preserve">miércoles. </w:t>
      </w:r>
    </w:p>
    <w:p w14:paraId="2118B084" w14:textId="264F279C" w:rsidR="00D166EF" w:rsidRDefault="002F522A" w:rsidP="002169A0">
      <w:pPr>
        <w:pStyle w:val="itinerario"/>
      </w:pPr>
      <w:r w:rsidRPr="002F522A">
        <w:t xml:space="preserve">Descubre la majestuosidad del legado en un recorrido fascinante por los templos más emblemáticos de Camboya. En Siem Reap, puerta de entrada al </w:t>
      </w:r>
      <w:r w:rsidRPr="004F1B9B">
        <w:t>impresionante complejo de Angkor, exploraremos la mística ciudad de Angkor Thom, con su imponente templo Bayon y sus rostros esculpidos en piedra. Continuaremos hacia el incomparable Angkor Wat, una de las maravillas</w:t>
      </w:r>
      <w:r w:rsidRPr="002F522A">
        <w:t xml:space="preserve"> arquitectónicas del mundo, símbolo de espiritualidad y grandeza. La experiencia se enriquece con visitas a los elegantes y menos concurridos templos de Banteay Samre, con su refinada arquitectura, y Banteay Srei, la “Ciudadela de las Mujeres”, famoso por sus delicadas tallas en piedra rosada. Un viaje al corazón de una de las civilizaciones más fascinantes de Asia.</w:t>
      </w:r>
    </w:p>
    <w:p w14:paraId="6AD75C30" w14:textId="77777777" w:rsidR="002F522A" w:rsidRDefault="002F522A" w:rsidP="002169A0">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847F3BA" w14:textId="77777777" w:rsidR="002F522A" w:rsidRPr="002F522A" w:rsidRDefault="002F522A" w:rsidP="002F522A">
      <w:pPr>
        <w:pStyle w:val="vinetas"/>
        <w:spacing w:line="240" w:lineRule="auto"/>
      </w:pPr>
      <w:r w:rsidRPr="002F522A">
        <w:t>Traslado aeropuerto– hotel – aeropuerto, en Siem Reap y Phnom Penh, en servicio compartido.</w:t>
      </w:r>
      <w:r w:rsidRPr="002F522A">
        <w:tab/>
      </w:r>
    </w:p>
    <w:p w14:paraId="100070CB" w14:textId="77777777" w:rsidR="002F522A" w:rsidRPr="002F522A" w:rsidRDefault="002F522A" w:rsidP="002F522A">
      <w:pPr>
        <w:pStyle w:val="vinetas"/>
        <w:spacing w:line="240" w:lineRule="auto"/>
      </w:pPr>
      <w:r w:rsidRPr="002F522A">
        <w:t xml:space="preserve">Transporte terrestre como lo indica el itinerario: Siem Reap – Angkor Wat. </w:t>
      </w:r>
    </w:p>
    <w:p w14:paraId="7BF3E0E7" w14:textId="77777777" w:rsidR="002F522A" w:rsidRPr="002F522A" w:rsidRDefault="002F522A" w:rsidP="002F522A">
      <w:pPr>
        <w:pStyle w:val="vinetas"/>
        <w:spacing w:line="240" w:lineRule="auto"/>
      </w:pPr>
      <w:r w:rsidRPr="002F522A">
        <w:t>2 noches de alojamiento en Siem Reap.</w:t>
      </w:r>
    </w:p>
    <w:p w14:paraId="5607F0DB" w14:textId="77777777" w:rsidR="002F522A" w:rsidRPr="002F522A" w:rsidRDefault="002F522A" w:rsidP="002F522A">
      <w:pPr>
        <w:pStyle w:val="vinetas"/>
        <w:spacing w:line="240" w:lineRule="auto"/>
      </w:pPr>
      <w:r w:rsidRPr="002F522A">
        <w:t>1 noche de alojamiento en Phnom Penh.</w:t>
      </w:r>
    </w:p>
    <w:p w14:paraId="09AFF3FA" w14:textId="0A1CC003" w:rsidR="002F522A" w:rsidRPr="002F522A" w:rsidRDefault="002F522A" w:rsidP="002F522A">
      <w:pPr>
        <w:pStyle w:val="vinetas"/>
        <w:spacing w:line="240" w:lineRule="auto"/>
      </w:pPr>
      <w:r w:rsidRPr="002F522A">
        <w:t>Desayuno diario en los horarios establecidos por los hoteles.</w:t>
      </w:r>
      <w:r w:rsidR="006A78E4" w:rsidRPr="006A78E4">
        <w:t xml:space="preserve"> (si los itinerarios aéreos lo permiten).</w:t>
      </w:r>
      <w:r w:rsidRPr="002F522A">
        <w:tab/>
      </w:r>
    </w:p>
    <w:p w14:paraId="3E2F7F4F" w14:textId="5EF8F509" w:rsidR="002F522A" w:rsidRPr="002F522A" w:rsidRDefault="006A78E4" w:rsidP="002F522A">
      <w:pPr>
        <w:pStyle w:val="vinetas"/>
        <w:spacing w:line="240" w:lineRule="auto"/>
      </w:pPr>
      <w:r>
        <w:t>2</w:t>
      </w:r>
      <w:r w:rsidR="002F522A" w:rsidRPr="002F522A">
        <w:t xml:space="preserve"> almuerzos durante el recorrido (no incluye bebidas).</w:t>
      </w:r>
      <w:r w:rsidR="002F522A" w:rsidRPr="002F522A">
        <w:tab/>
      </w:r>
    </w:p>
    <w:p w14:paraId="3F33CA19" w14:textId="77777777" w:rsidR="002F522A" w:rsidRPr="002F522A" w:rsidRDefault="002F522A" w:rsidP="002F522A">
      <w:pPr>
        <w:pStyle w:val="vinetas"/>
        <w:spacing w:line="240" w:lineRule="auto"/>
      </w:pPr>
      <w:r w:rsidRPr="002F522A">
        <w:t>Visitas según itinerario con guía local de habla hispana.</w:t>
      </w:r>
    </w:p>
    <w:p w14:paraId="40DCF71A" w14:textId="77777777" w:rsidR="002F522A" w:rsidRPr="002F522A" w:rsidRDefault="002F522A" w:rsidP="002F522A">
      <w:pPr>
        <w:pStyle w:val="vinetas"/>
        <w:spacing w:line="240" w:lineRule="auto"/>
      </w:pPr>
      <w:r w:rsidRPr="002F522A">
        <w:t>Todas las entradas como se indica en el programa.</w:t>
      </w:r>
    </w:p>
    <w:p w14:paraId="78006800" w14:textId="77777777" w:rsidR="002F522A" w:rsidRPr="004F1B9B" w:rsidRDefault="002F522A" w:rsidP="002F522A">
      <w:pPr>
        <w:pStyle w:val="vinetas"/>
        <w:spacing w:line="240" w:lineRule="auto"/>
      </w:pPr>
      <w:r w:rsidRPr="004F1B9B">
        <w:t>Paseo en tuk-tuk en Siem Reap, en servicio compartido.</w:t>
      </w:r>
    </w:p>
    <w:p w14:paraId="42A2B3BF" w14:textId="77777777" w:rsidR="002F522A" w:rsidRDefault="002F522A" w:rsidP="002F522A">
      <w:pPr>
        <w:pStyle w:val="vinetas"/>
        <w:spacing w:line="240" w:lineRule="auto"/>
      </w:pPr>
      <w:r w:rsidRPr="002F522A">
        <w:t>Visita de día completo de Angkor Thom y Angkor Wat, en servicio compartido.</w:t>
      </w:r>
    </w:p>
    <w:p w14:paraId="76D68804" w14:textId="77777777" w:rsidR="002F522A" w:rsidRPr="002F522A" w:rsidRDefault="002F522A" w:rsidP="002F522A">
      <w:pPr>
        <w:pStyle w:val="vinetas"/>
        <w:spacing w:line="240" w:lineRule="auto"/>
      </w:pPr>
      <w:r w:rsidRPr="002F522A">
        <w:t>Asistiremos a una ceremonia budista con monjes en una pagoda, en servicio compartido.</w:t>
      </w:r>
    </w:p>
    <w:p w14:paraId="1F2CF54B" w14:textId="77777777" w:rsidR="002F522A" w:rsidRPr="002F522A" w:rsidRDefault="002F522A" w:rsidP="002F522A">
      <w:pPr>
        <w:pStyle w:val="vinetas"/>
        <w:spacing w:line="240" w:lineRule="auto"/>
      </w:pPr>
      <w:r w:rsidRPr="002F522A">
        <w:t>Visita al templo hinduista Banteay Samre y al gran templo de Banteay Srei, en servicio compartido.</w:t>
      </w:r>
    </w:p>
    <w:p w14:paraId="1ACB1132" w14:textId="77777777" w:rsidR="002F522A" w:rsidRPr="002F522A" w:rsidRDefault="002F522A" w:rsidP="002F522A">
      <w:pPr>
        <w:pStyle w:val="vinetas"/>
        <w:spacing w:line="240" w:lineRule="auto"/>
      </w:pPr>
      <w:r w:rsidRPr="002F522A">
        <w:lastRenderedPageBreak/>
        <w:t>Visita a los artesanos D’Angkor, en servicio compartido.</w:t>
      </w:r>
    </w:p>
    <w:p w14:paraId="7B5F618F" w14:textId="77777777" w:rsidR="002F522A" w:rsidRPr="002F522A" w:rsidRDefault="002F522A" w:rsidP="002F522A">
      <w:pPr>
        <w:pStyle w:val="vinetas"/>
        <w:spacing w:line="240" w:lineRule="auto"/>
      </w:pPr>
      <w:r w:rsidRPr="002F522A">
        <w:t>Visita de medio día de Phnom Penh, en servicio compartido.</w:t>
      </w:r>
    </w:p>
    <w:p w14:paraId="152EA636" w14:textId="77777777" w:rsidR="002F522A" w:rsidRPr="002F522A" w:rsidRDefault="002F522A" w:rsidP="002F522A">
      <w:pPr>
        <w:pStyle w:val="vinetas"/>
        <w:spacing w:line="240" w:lineRule="auto"/>
      </w:pPr>
      <w:r w:rsidRPr="002F522A">
        <w:t xml:space="preserve">Una botella de agua y toalla refrescante por día de excursión. </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7CFE7CD6" w14:textId="77777777" w:rsidR="009D3A54" w:rsidRDefault="009D3A54" w:rsidP="009D3A54">
      <w:pPr>
        <w:pStyle w:val="vinetas"/>
        <w:spacing w:line="240" w:lineRule="auto"/>
      </w:pPr>
      <w:r>
        <w:t>Visa para Camboya.</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D5EF513"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MIÉRCOLES</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SIEM REAP</w:t>
      </w:r>
      <w:r w:rsidR="003619A3" w:rsidRPr="003619A3">
        <w:rPr>
          <w:rFonts w:ascii="Century Gothic" w:hAnsi="Century Gothic" w:cstheme="minorBidi"/>
          <w:b/>
          <w:bCs/>
          <w:color w:val="002060"/>
          <w:kern w:val="2"/>
          <w:lang w:bidi="ar-SA"/>
          <w14:ligatures w14:val="standardContextual"/>
        </w:rPr>
        <w:tab/>
      </w:r>
    </w:p>
    <w:p w14:paraId="0AF3DEA5" w14:textId="5442DA32" w:rsidR="00A403BF" w:rsidRDefault="003619A3" w:rsidP="00781EAB">
      <w:pPr>
        <w:pStyle w:val="vinetas"/>
        <w:numPr>
          <w:ilvl w:val="0"/>
          <w:numId w:val="0"/>
        </w:numPr>
        <w:jc w:val="both"/>
      </w:pPr>
      <w:r>
        <w:t>Llegada al aeropuerto internacional de Siem Reap, encuentro con el guía y traslado al hotel.</w:t>
      </w:r>
      <w:r w:rsidR="00660CCA">
        <w:t xml:space="preserve"> </w:t>
      </w:r>
      <w:r>
        <w:t>Por la tarde, salidas para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Resto del día libre. Alojamiento en Siem Reap.</w:t>
      </w:r>
    </w:p>
    <w:p w14:paraId="3E557089" w14:textId="77777777" w:rsidR="00781EAB" w:rsidRDefault="00781EAB" w:rsidP="00781EAB">
      <w:pPr>
        <w:pStyle w:val="vinetas"/>
        <w:numPr>
          <w:ilvl w:val="0"/>
          <w:numId w:val="0"/>
        </w:numPr>
        <w:jc w:val="both"/>
      </w:pPr>
    </w:p>
    <w:p w14:paraId="7D24F9B9" w14:textId="64F8D67E" w:rsidR="00781EAB" w:rsidRDefault="00781EAB" w:rsidP="00781EAB">
      <w:pPr>
        <w:pStyle w:val="vinetas"/>
        <w:numPr>
          <w:ilvl w:val="0"/>
          <w:numId w:val="0"/>
        </w:numPr>
        <w:jc w:val="both"/>
      </w:pPr>
      <w:r>
        <w:t xml:space="preserve">Se podrá disfrutar </w:t>
      </w:r>
      <w:r w:rsidRPr="00A121CC">
        <w:rPr>
          <w:b/>
          <w:bCs/>
          <w:color w:val="1F3864"/>
        </w:rPr>
        <w:t xml:space="preserve">OPCIONALMENTE </w:t>
      </w:r>
      <w:r w:rsidRPr="00781EAB">
        <w:t>reservar un masaje tradicional, tomar un café, una copa en Pub Street o recorrer el mercado nocturno.</w:t>
      </w:r>
    </w:p>
    <w:p w14:paraId="62761A7F" w14:textId="77777777" w:rsidR="004D672F" w:rsidRDefault="004D672F" w:rsidP="00781EAB">
      <w:pPr>
        <w:pStyle w:val="vinetas"/>
        <w:numPr>
          <w:ilvl w:val="0"/>
          <w:numId w:val="0"/>
        </w:numPr>
        <w:jc w:val="both"/>
      </w:pPr>
    </w:p>
    <w:p w14:paraId="1C82F129" w14:textId="3582C4B7"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 xml:space="preserve">hora de entrada al hotel a partir de las </w:t>
      </w:r>
      <w:r w:rsidR="009163FD">
        <w:t xml:space="preserve">13:00 o </w:t>
      </w:r>
      <w:r w:rsidRPr="004D672F">
        <w:t>14:00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2AC5EA9E"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JUEVES</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SIEM REAP – ANGKOR THOM – ANGKOR WAT</w:t>
      </w:r>
    </w:p>
    <w:p w14:paraId="50D72AE6" w14:textId="2686513D" w:rsidR="00B138E3" w:rsidRDefault="003619A3" w:rsidP="003619A3">
      <w:pPr>
        <w:pStyle w:val="vinetas"/>
        <w:numPr>
          <w:ilvl w:val="0"/>
          <w:numId w:val="0"/>
        </w:numPr>
        <w:jc w:val="both"/>
        <w:rPr>
          <w:rFonts w:eastAsia="Times New Roman"/>
          <w:color w:val="auto"/>
          <w:lang w:eastAsia="es-CO" w:bidi="ar-SA"/>
        </w:rPr>
      </w:pPr>
      <w:r w:rsidRPr="003619A3">
        <w:rPr>
          <w:rFonts w:eastAsia="Times New Roman"/>
          <w:color w:val="auto"/>
          <w:lang w:eastAsia="es-CO" w:bidi="ar-SA"/>
        </w:rP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781EAB">
        <w:rPr>
          <w:rFonts w:eastAsia="Times New Roman"/>
          <w:b/>
          <w:bCs/>
          <w:color w:val="002060"/>
          <w:lang w:eastAsia="es-CO" w:bidi="ar-SA"/>
        </w:rPr>
        <w:t>Almuerzo en restaurante local.</w:t>
      </w:r>
      <w:r w:rsidR="00781EAB">
        <w:rPr>
          <w:rFonts w:eastAsia="Times New Roman"/>
          <w:b/>
          <w:bCs/>
          <w:color w:val="002060"/>
          <w:lang w:eastAsia="es-CO" w:bidi="ar-SA"/>
        </w:rPr>
        <w:t xml:space="preserve"> </w:t>
      </w:r>
      <w:r w:rsidRPr="003619A3">
        <w:rPr>
          <w:rFonts w:eastAsia="Times New Roman"/>
          <w:color w:val="auto"/>
          <w:lang w:eastAsia="es-CO" w:bidi="ar-SA"/>
        </w:rPr>
        <w:t xml:space="preserve">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w:t>
      </w:r>
      <w:r w:rsidRPr="003619A3">
        <w:rPr>
          <w:rFonts w:eastAsia="Times New Roman"/>
          <w:color w:val="auto"/>
          <w:lang w:eastAsia="es-CO" w:bidi="ar-SA"/>
        </w:rPr>
        <w:lastRenderedPageBreak/>
        <w:t>de arte del siglo XII, considerada entre los historiadores como el primer ejemplo de arquitectura y arte clásicos jemer, mientras disfrutamos de su precioso atardecer</w:t>
      </w:r>
      <w:r w:rsidR="00781EAB">
        <w:rPr>
          <w:rFonts w:eastAsia="Times New Roman"/>
          <w:color w:val="auto"/>
          <w:lang w:eastAsia="es-CO" w:bidi="ar-SA"/>
        </w:rPr>
        <w:t xml:space="preserve">, </w:t>
      </w:r>
      <w:r w:rsidRPr="003619A3">
        <w:rPr>
          <w:rFonts w:eastAsia="Times New Roman"/>
          <w:color w:val="auto"/>
          <w:lang w:eastAsia="es-CO" w:bidi="ar-SA"/>
        </w:rPr>
        <w:t>un excelente panorama para terminar el día.</w:t>
      </w:r>
      <w:r w:rsidR="00781EAB">
        <w:rPr>
          <w:rFonts w:eastAsia="Times New Roman"/>
          <w:color w:val="auto"/>
          <w:lang w:eastAsia="es-CO" w:bidi="ar-SA"/>
        </w:rPr>
        <w:t xml:space="preserve"> </w:t>
      </w:r>
      <w:r w:rsidRPr="003619A3">
        <w:rPr>
          <w:rFonts w:eastAsia="Times New Roman"/>
          <w:color w:val="auto"/>
          <w:lang w:eastAsia="es-CO" w:bidi="ar-SA"/>
        </w:rPr>
        <w:t>Regreso al hotel y alojamiento en Siem Reap.</w:t>
      </w:r>
    </w:p>
    <w:p w14:paraId="5AB952FF" w14:textId="77777777" w:rsidR="00EF1540" w:rsidRDefault="00EF1540" w:rsidP="003619A3">
      <w:pPr>
        <w:pStyle w:val="vinetas"/>
        <w:numPr>
          <w:ilvl w:val="0"/>
          <w:numId w:val="0"/>
        </w:numPr>
        <w:jc w:val="both"/>
        <w:rPr>
          <w:rFonts w:eastAsia="Times New Roman"/>
          <w:color w:val="auto"/>
          <w:lang w:eastAsia="es-CO" w:bidi="ar-SA"/>
        </w:rPr>
      </w:pPr>
    </w:p>
    <w:p w14:paraId="4CDAC333" w14:textId="00473D61" w:rsidR="00EF1540" w:rsidRDefault="00D10374" w:rsidP="003619A3">
      <w:pPr>
        <w:pStyle w:val="vinetas"/>
        <w:numPr>
          <w:ilvl w:val="0"/>
          <w:numId w:val="0"/>
        </w:numPr>
        <w:jc w:val="both"/>
        <w:rPr>
          <w:rFonts w:eastAsia="Times New Roman"/>
          <w:color w:val="auto"/>
          <w:lang w:eastAsia="es-CO" w:bidi="ar-SA"/>
        </w:rPr>
      </w:pPr>
      <w:r w:rsidRPr="00D10374">
        <w:rPr>
          <w:rFonts w:eastAsia="Times New Roman"/>
          <w:color w:val="auto"/>
          <w:lang w:eastAsia="es-CO" w:bidi="ar-SA"/>
        </w:rPr>
        <w:t xml:space="preserve">En horas de la noche podrá disfrutar </w:t>
      </w:r>
      <w:r w:rsidRPr="00D10374">
        <w:rPr>
          <w:rFonts w:eastAsia="Times New Roman"/>
          <w:b/>
          <w:bCs/>
          <w:color w:val="002060"/>
          <w:lang w:eastAsia="es-CO" w:bidi="ar-SA"/>
        </w:rPr>
        <w:t>OPCIONALMENTE</w:t>
      </w:r>
      <w:r w:rsidRPr="00D10374">
        <w:rPr>
          <w:rFonts w:eastAsia="Times New Roman"/>
          <w:color w:val="auto"/>
          <w:lang w:eastAsia="es-CO" w:bidi="ar-SA"/>
        </w:rPr>
        <w:t xml:space="preserve"> de: una cena y del espectáculo de danzas Apsara, mientras cena o </w:t>
      </w:r>
      <w:r>
        <w:rPr>
          <w:rFonts w:eastAsia="Times New Roman"/>
          <w:color w:val="auto"/>
          <w:lang w:eastAsia="es-CO" w:bidi="ar-SA"/>
        </w:rPr>
        <w:t xml:space="preserve">podrá </w:t>
      </w:r>
      <w:r w:rsidRPr="00D10374">
        <w:rPr>
          <w:rFonts w:eastAsia="Times New Roman"/>
          <w:color w:val="auto"/>
          <w:lang w:eastAsia="es-CO" w:bidi="ar-SA"/>
        </w:rPr>
        <w:t>participar en el curso de cocina jemer o visitar el lago Tonle Sap en barco.</w:t>
      </w:r>
    </w:p>
    <w:p w14:paraId="51291DC5" w14:textId="77777777" w:rsidR="00EF1540" w:rsidRDefault="00EF1540" w:rsidP="003619A3">
      <w:pPr>
        <w:pStyle w:val="vinetas"/>
        <w:numPr>
          <w:ilvl w:val="0"/>
          <w:numId w:val="0"/>
        </w:numPr>
        <w:jc w:val="both"/>
        <w:rPr>
          <w:rFonts w:eastAsia="Times New Roman"/>
          <w:color w:val="auto"/>
          <w:lang w:eastAsia="es-CO" w:bidi="ar-SA"/>
        </w:rPr>
      </w:pPr>
    </w:p>
    <w:p w14:paraId="1F952244" w14:textId="345C07E8"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VIERNES</w:t>
      </w:r>
      <w:r w:rsidR="00874269">
        <w:rPr>
          <w:rFonts w:ascii="Century Gothic" w:hAnsi="Century Gothic" w:cstheme="minorBidi"/>
          <w:b/>
          <w:bCs/>
          <w:color w:val="002060"/>
          <w:kern w:val="2"/>
          <w:lang w:bidi="ar-SA"/>
          <w14:ligatures w14:val="standardContextual"/>
        </w:rPr>
        <w:t xml:space="preserve"> </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SIEM REAP – BANTEAY SAMRE – BANTEAY SREI – PHNOM PENH (VUELO NO INCLUIDO)</w:t>
      </w:r>
    </w:p>
    <w:p w14:paraId="09C7E02A" w14:textId="2E34C710" w:rsidR="00BC7ECF" w:rsidRPr="00BC7ECF" w:rsidRDefault="00BC7ECF" w:rsidP="00BC7ECF">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Desayuno en</w:t>
      </w:r>
      <w:r>
        <w:rPr>
          <w:rFonts w:eastAsia="Times New Roman"/>
          <w:color w:val="auto"/>
          <w:lang w:eastAsia="es-CO" w:bidi="ar-SA"/>
        </w:rPr>
        <w:t xml:space="preserve"> el</w:t>
      </w:r>
      <w:r w:rsidRPr="00BC7ECF">
        <w:rPr>
          <w:rFonts w:eastAsia="Times New Roman"/>
          <w:color w:val="auto"/>
          <w:lang w:eastAsia="es-CO" w:bidi="ar-SA"/>
        </w:rPr>
        <w:t xml:space="preserve"> hotel. </w:t>
      </w:r>
      <w:r>
        <w:rPr>
          <w:rFonts w:eastAsia="Times New Roman"/>
          <w:color w:val="auto"/>
          <w:lang w:eastAsia="es-CO" w:bidi="ar-SA"/>
        </w:rPr>
        <w:t>Salida para a</w:t>
      </w:r>
      <w:r w:rsidRPr="00BC7ECF">
        <w:rPr>
          <w:rFonts w:eastAsia="Times New Roman"/>
          <w:color w:val="auto"/>
          <w:lang w:eastAsia="es-CO" w:bidi="ar-SA"/>
        </w:rPr>
        <w:t>sistir a una ceremonia budista con monjes en una pagoda donde aprenderemos más del budismo y cómo esta religión influye en la cultura camboyana. Terminar</w:t>
      </w:r>
      <w:r>
        <w:rPr>
          <w:rFonts w:eastAsia="Times New Roman"/>
          <w:color w:val="auto"/>
          <w:lang w:eastAsia="es-CO" w:bidi="ar-SA"/>
        </w:rPr>
        <w:t>á</w:t>
      </w:r>
      <w:r w:rsidRPr="00BC7ECF">
        <w:rPr>
          <w:rFonts w:eastAsia="Times New Roman"/>
          <w:color w:val="auto"/>
          <w:lang w:eastAsia="es-CO" w:bidi="ar-SA"/>
        </w:rPr>
        <w:t xml:space="preserve"> la ceremonia con una oración de los monjes para repartir suerte y bendiciones.</w:t>
      </w:r>
      <w:r>
        <w:rPr>
          <w:rFonts w:eastAsia="Times New Roman"/>
          <w:color w:val="auto"/>
          <w:lang w:eastAsia="es-CO" w:bidi="ar-SA"/>
        </w:rPr>
        <w:t xml:space="preserve"> </w:t>
      </w:r>
      <w:r w:rsidRPr="00BC7ECF">
        <w:rPr>
          <w:rFonts w:eastAsia="Times New Roman"/>
          <w:color w:val="auto"/>
          <w:lang w:eastAsia="es-CO" w:bidi="ar-SA"/>
        </w:rPr>
        <w:t>A continuación, visita</w:t>
      </w:r>
      <w:r>
        <w:rPr>
          <w:rFonts w:eastAsia="Times New Roman"/>
          <w:color w:val="auto"/>
          <w:lang w:eastAsia="es-CO" w:bidi="ar-SA"/>
        </w:rPr>
        <w:t xml:space="preserve"> a</w:t>
      </w:r>
      <w:r w:rsidRPr="00BC7ECF">
        <w:rPr>
          <w:rFonts w:eastAsia="Times New Roman"/>
          <w:color w:val="auto"/>
          <w:lang w:eastAsia="es-CO" w:bidi="ar-SA"/>
        </w:rPr>
        <w:t xml:space="preserve">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BC7ECF">
        <w:rPr>
          <w:rFonts w:eastAsia="Times New Roman"/>
          <w:b/>
          <w:bCs/>
          <w:color w:val="002060"/>
          <w:lang w:eastAsia="es-CO" w:bidi="ar-SA"/>
        </w:rPr>
        <w:t>Almuerzo en un restaurante.</w:t>
      </w:r>
    </w:p>
    <w:p w14:paraId="53EF585D" w14:textId="073EE674" w:rsidR="00BC7ECF" w:rsidRDefault="00BC7ECF" w:rsidP="00BC7ECF">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En el camino de vuelta, visita</w:t>
      </w:r>
      <w:r>
        <w:rPr>
          <w:rFonts w:eastAsia="Times New Roman"/>
          <w:color w:val="auto"/>
          <w:lang w:eastAsia="es-CO" w:bidi="ar-SA"/>
        </w:rPr>
        <w:t xml:space="preserve"> a</w:t>
      </w:r>
      <w:r w:rsidRPr="00BC7ECF">
        <w:rPr>
          <w:rFonts w:eastAsia="Times New Roman"/>
          <w:color w:val="auto"/>
          <w:lang w:eastAsia="es-CO" w:bidi="ar-SA"/>
        </w:rPr>
        <w:t xml:space="preserve"> los artesanos D’Angkor</w:t>
      </w:r>
      <w:r>
        <w:rPr>
          <w:rFonts w:eastAsia="Times New Roman"/>
          <w:color w:val="auto"/>
          <w:lang w:eastAsia="es-CO" w:bidi="ar-SA"/>
        </w:rPr>
        <w:t xml:space="preserve">, </w:t>
      </w:r>
      <w:r w:rsidRPr="00BC7ECF">
        <w:rPr>
          <w:rFonts w:eastAsia="Times New Roman"/>
          <w:color w:val="auto"/>
          <w:lang w:eastAsia="es-CO" w:bidi="ar-SA"/>
        </w:rPr>
        <w:t xml:space="preserve">el centro de ayuda a los jóvenes camboyanos para mantener viva la artesanía tradicional. </w:t>
      </w:r>
    </w:p>
    <w:p w14:paraId="265256B8" w14:textId="77777777" w:rsidR="00BC7ECF" w:rsidRPr="00BC7ECF" w:rsidRDefault="00BC7ECF" w:rsidP="00BC7ECF">
      <w:pPr>
        <w:pStyle w:val="vinetas"/>
        <w:numPr>
          <w:ilvl w:val="0"/>
          <w:numId w:val="0"/>
        </w:numPr>
        <w:jc w:val="both"/>
        <w:rPr>
          <w:rFonts w:eastAsia="Times New Roman"/>
          <w:color w:val="auto"/>
          <w:lang w:eastAsia="es-CO" w:bidi="ar-SA"/>
        </w:rPr>
      </w:pPr>
    </w:p>
    <w:p w14:paraId="0438E86D" w14:textId="22865066" w:rsidR="00CE3DBA" w:rsidRDefault="00BC7ECF" w:rsidP="00BC7ECF">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 xml:space="preserve">Traslado al aeropuerto de Siem Reap para </w:t>
      </w:r>
      <w:r>
        <w:rPr>
          <w:rFonts w:eastAsia="Times New Roman"/>
          <w:color w:val="auto"/>
          <w:lang w:eastAsia="es-CO" w:bidi="ar-SA"/>
        </w:rPr>
        <w:t xml:space="preserve">tomar </w:t>
      </w:r>
      <w:r w:rsidRPr="00BC7ECF">
        <w:rPr>
          <w:rFonts w:eastAsia="Times New Roman"/>
          <w:color w:val="auto"/>
          <w:lang w:eastAsia="es-CO" w:bidi="ar-SA"/>
        </w:rPr>
        <w:t xml:space="preserve">el vuelo </w:t>
      </w:r>
      <w:r>
        <w:rPr>
          <w:rFonts w:eastAsia="Times New Roman"/>
          <w:color w:val="auto"/>
          <w:lang w:eastAsia="es-CO" w:bidi="ar-SA"/>
        </w:rPr>
        <w:t xml:space="preserve">no incluido </w:t>
      </w:r>
      <w:r w:rsidRPr="00BC7ECF">
        <w:rPr>
          <w:rFonts w:eastAsia="Times New Roman"/>
          <w:color w:val="auto"/>
          <w:lang w:eastAsia="es-CO" w:bidi="ar-SA"/>
        </w:rPr>
        <w:t>a Phnom Penh. Llegada y traslado al hotel para el registro. Alojamiento en el hotel.</w:t>
      </w:r>
      <w:r w:rsidRPr="00BC7ECF">
        <w:t xml:space="preserve"> </w:t>
      </w:r>
      <w:r w:rsidRPr="00BC7ECF">
        <w:rPr>
          <w:rFonts w:eastAsia="Times New Roman"/>
          <w:color w:val="auto"/>
          <w:lang w:eastAsia="es-CO" w:bidi="ar-SA"/>
        </w:rPr>
        <w:t xml:space="preserve">Se podrá </w:t>
      </w:r>
      <w:r w:rsidRPr="00BC7ECF">
        <w:rPr>
          <w:rFonts w:eastAsia="Times New Roman"/>
          <w:b/>
          <w:bCs/>
          <w:color w:val="002060"/>
          <w:lang w:eastAsia="es-CO" w:bidi="ar-SA"/>
        </w:rPr>
        <w:t>OPCIONALMENTE</w:t>
      </w:r>
      <w:r w:rsidRPr="00BC7ECF">
        <w:rPr>
          <w:rFonts w:eastAsia="Times New Roman"/>
          <w:color w:val="auto"/>
          <w:lang w:eastAsia="es-CO" w:bidi="ar-SA"/>
        </w:rPr>
        <w:t xml:space="preserve"> reservar un masaje tradicional o tomar un crucero al atardecer en el río Mekong o hacer compras en el centro comercial.</w:t>
      </w:r>
    </w:p>
    <w:p w14:paraId="1CF8DA63" w14:textId="77777777" w:rsidR="00BC7ECF" w:rsidRDefault="00BC7ECF" w:rsidP="00BC7ECF">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6192222C"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SÁBADO</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PHNOM PENH</w:t>
      </w:r>
    </w:p>
    <w:p w14:paraId="7C6B0BB8" w14:textId="4D8C7722" w:rsidR="00BC7ECF" w:rsidRDefault="00BC7ECF" w:rsidP="00BC7ECF">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BC7ECF">
        <w:rPr>
          <w:rFonts w:ascii="Calibri" w:eastAsia="Times New Roman" w:hAnsi="Calibri" w:cs="Calibri"/>
          <w:kern w:val="0"/>
          <w:lang w:eastAsia="es-CO"/>
          <w14:ligatures w14:val="none"/>
        </w:rPr>
        <w:t xml:space="preserve">A continuación, visita a Phnom Penh, una ciudad de arquitectura increíblemente variada con diversas influencias, dolorosa historia durante la época de los Jemeres Rojos (1975-79) y numerosos conflictos bélicos que vivió en el siglo XX. </w:t>
      </w:r>
      <w:r w:rsidR="004D672F">
        <w:rPr>
          <w:rFonts w:ascii="Calibri" w:eastAsia="Times New Roman" w:hAnsi="Calibri" w:cs="Calibri"/>
          <w:kern w:val="0"/>
          <w:lang w:eastAsia="es-CO"/>
          <w14:ligatures w14:val="none"/>
        </w:rPr>
        <w:t>Se comienza</w:t>
      </w:r>
      <w:r w:rsidRPr="00BC7ECF">
        <w:rPr>
          <w:rFonts w:ascii="Calibri" w:eastAsia="Times New Roman" w:hAnsi="Calibri" w:cs="Calibri"/>
          <w:kern w:val="0"/>
          <w:lang w:eastAsia="es-CO"/>
          <w14:ligatures w14:val="none"/>
        </w:rPr>
        <w:t xml:space="preserve"> por el Museo Nacional de Camboya que alberga una de las mayores colecciones del mundo de arte jemer, incluyendo cerámicas, esculturas, bronces y objetos etnográficos. Continuaremos hacia el Palacio Real, un conjunto de edificios en donde se encuentra la residencia de los reyes de Camboya. Luego, visitaremos el Wat Preah Morakat (Pagoda de Plata) que se encuentra en el lado sur del Palacio Real. Esta pagoda fue construida durante el reinado del rey Norodom entre 1885 y 1902, en estilo de arquitectura jemer con estructuras de madera.</w:t>
      </w:r>
      <w:r w:rsidR="004D672F">
        <w:rPr>
          <w:rFonts w:ascii="Calibri" w:eastAsia="Times New Roman" w:hAnsi="Calibri" w:cs="Calibri"/>
          <w:kern w:val="0"/>
          <w:lang w:eastAsia="es-CO"/>
          <w14:ligatures w14:val="none"/>
        </w:rPr>
        <w:t xml:space="preserve"> </w:t>
      </w:r>
      <w:r w:rsidRPr="00BC7ECF">
        <w:rPr>
          <w:rFonts w:ascii="Calibri" w:eastAsia="Times New Roman" w:hAnsi="Calibri" w:cs="Calibri"/>
          <w:kern w:val="0"/>
          <w:lang w:eastAsia="es-CO"/>
          <w14:ligatures w14:val="none"/>
        </w:rPr>
        <w:t>Terminamos visitando el templo Wat Phnom, uno de los templos budistas más importantes de Phnom Penh, que también es el centro de celebración del año nuevo camboyano.</w:t>
      </w:r>
    </w:p>
    <w:p w14:paraId="7A61A5B4" w14:textId="77777777" w:rsidR="004D672F" w:rsidRPr="00BC7ECF" w:rsidRDefault="004D672F" w:rsidP="00BC7ECF">
      <w:pPr>
        <w:spacing w:after="0"/>
        <w:jc w:val="both"/>
        <w:rPr>
          <w:rFonts w:ascii="Calibri" w:eastAsia="Times New Roman" w:hAnsi="Calibri" w:cs="Calibri"/>
          <w:kern w:val="0"/>
          <w:lang w:eastAsia="es-CO"/>
          <w14:ligatures w14:val="none"/>
        </w:rPr>
      </w:pPr>
    </w:p>
    <w:p w14:paraId="09791556" w14:textId="11C7835C" w:rsidR="00CE3DBA" w:rsidRDefault="00CE3DBA" w:rsidP="00BC7ECF">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xml:space="preserve">, traslado al aeropuerto </w:t>
      </w:r>
      <w:r w:rsidR="004D672F" w:rsidRPr="00BC7ECF">
        <w:rPr>
          <w:rFonts w:ascii="Calibri" w:eastAsia="Times New Roman" w:hAnsi="Calibri" w:cs="Calibri"/>
          <w:kern w:val="0"/>
          <w:lang w:eastAsia="es-CO"/>
          <w14:ligatures w14:val="none"/>
        </w:rPr>
        <w:t xml:space="preserve">internacional de Phnom Penh </w:t>
      </w:r>
      <w:r w:rsidRPr="007F421A">
        <w:rPr>
          <w:rFonts w:ascii="Calibri" w:eastAsia="Times New Roman" w:hAnsi="Calibri" w:cs="Calibri"/>
          <w:kern w:val="0"/>
          <w:lang w:eastAsia="es-CO"/>
          <w14:ligatures w14:val="none"/>
        </w:rPr>
        <w:t>para tomar el vuelo de salida.</w:t>
      </w:r>
    </w:p>
    <w:p w14:paraId="5317B3FC" w14:textId="77777777" w:rsidR="00DB6D78" w:rsidRDefault="00DB6D78" w:rsidP="00BC7ECF">
      <w:pPr>
        <w:spacing w:after="0"/>
        <w:jc w:val="both"/>
        <w:rPr>
          <w:rFonts w:ascii="Calibri" w:eastAsia="Times New Roman" w:hAnsi="Calibri" w:cs="Calibri"/>
          <w:kern w:val="0"/>
          <w:lang w:eastAsia="es-CO"/>
          <w14:ligatures w14:val="none"/>
        </w:rPr>
      </w:pPr>
    </w:p>
    <w:p w14:paraId="48056D5B" w14:textId="77777777" w:rsidR="00DB6D78" w:rsidRDefault="00DB6D78" w:rsidP="00BC7ECF">
      <w:pPr>
        <w:spacing w:after="0"/>
        <w:jc w:val="both"/>
        <w:rPr>
          <w:rFonts w:ascii="Calibri" w:eastAsia="Times New Roman" w:hAnsi="Calibri" w:cs="Calibri"/>
          <w:kern w:val="0"/>
          <w:lang w:eastAsia="es-CO"/>
          <w14:ligatures w14:val="none"/>
        </w:rPr>
      </w:pPr>
    </w:p>
    <w:p w14:paraId="3EE54B01" w14:textId="77777777" w:rsidR="004D672F" w:rsidRPr="004D672F" w:rsidRDefault="004D672F" w:rsidP="004D672F">
      <w:pPr>
        <w:pStyle w:val="itinerario"/>
        <w:rPr>
          <w:rFonts w:ascii="Century Gothic" w:hAnsi="Century Gothic" w:cstheme="minorBidi"/>
          <w:b/>
          <w:bCs/>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lastRenderedPageBreak/>
        <w:t xml:space="preserve">Notas: </w:t>
      </w:r>
    </w:p>
    <w:p w14:paraId="7D7B47BE" w14:textId="23CAF180" w:rsidR="004D672F" w:rsidRDefault="004D672F" w:rsidP="004D672F">
      <w:pPr>
        <w:pStyle w:val="itinerario"/>
        <w:numPr>
          <w:ilvl w:val="0"/>
          <w:numId w:val="32"/>
        </w:numPr>
        <w:ind w:left="426"/>
      </w:pPr>
      <w:r>
        <w:t xml:space="preserve">Registro de salida del hotel deberá ser antes de las 11:00 </w:t>
      </w:r>
      <w:r w:rsidR="009163FD">
        <w:t>horas</w:t>
      </w:r>
      <w:r>
        <w:t>.</w:t>
      </w:r>
    </w:p>
    <w:p w14:paraId="7D7C30D1" w14:textId="10DE6C38" w:rsidR="004D672F" w:rsidRDefault="004D672F" w:rsidP="004D672F">
      <w:pPr>
        <w:pStyle w:val="itinerario"/>
        <w:numPr>
          <w:ilvl w:val="0"/>
          <w:numId w:val="32"/>
        </w:numPr>
        <w:ind w:left="426"/>
      </w:pPr>
      <w:r>
        <w:t xml:space="preserve">Recomendamos que el vuelo de salida sea después de las </w:t>
      </w:r>
      <w:r w:rsidR="009163FD">
        <w:t>17:00 horas</w:t>
      </w:r>
      <w:r>
        <w:t>.</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290749B" w:rsidR="002165F4" w:rsidRPr="00D418C9" w:rsidRDefault="002165F4" w:rsidP="002165F4">
      <w:pPr>
        <w:pStyle w:val="itinerario"/>
        <w:rPr>
          <w:bCs/>
        </w:rPr>
      </w:pPr>
      <w:r w:rsidRPr="00056DD9">
        <w:rPr>
          <w:b/>
          <w:color w:val="002060"/>
        </w:rPr>
        <w:t>Vigencia:</w:t>
      </w:r>
      <w:r w:rsidRPr="00056DD9">
        <w:rPr>
          <w:bCs/>
          <w:color w:val="002060"/>
        </w:rPr>
        <w:t xml:space="preserve"> </w:t>
      </w:r>
      <w:r w:rsidR="00AF6110">
        <w:rPr>
          <w:bCs/>
          <w:color w:val="auto"/>
        </w:rPr>
        <w:t xml:space="preserve">01 de noviembre 2025 a marzo </w:t>
      </w:r>
      <w:r w:rsidR="007F0AEF" w:rsidRPr="007F0AEF">
        <w:rPr>
          <w:bCs/>
          <w:color w:val="auto"/>
        </w:rPr>
        <w:t>202</w:t>
      </w:r>
      <w:r w:rsidR="00AF6110">
        <w:rPr>
          <w:bCs/>
          <w:color w:val="auto"/>
        </w:rPr>
        <w:t>6</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40F98AE5" w14:textId="77777777" w:rsidTr="001A0AC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1D7501A" w14:textId="1359F373" w:rsidR="005E6B0D" w:rsidRPr="005E6B0D" w:rsidRDefault="00AF6110" w:rsidP="004D672F">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NOVIEMBRE 2025 A MARZO 2026</w:t>
            </w:r>
          </w:p>
        </w:tc>
      </w:tr>
      <w:tr w:rsidR="005E6B0D" w:rsidRPr="005C51D4" w14:paraId="3F58BD55" w14:textId="75C965E6" w:rsidTr="005E6B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B92FDD" w:rsidRPr="005C51D4" w14:paraId="7A46E244" w14:textId="130595DB" w:rsidTr="00B92FDD">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0F96A357"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2FDD">
              <w:rPr>
                <w:rFonts w:ascii="Calibri" w:hAnsi="Calibri" w:cs="Calibri"/>
              </w:rPr>
              <w:t>766</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104ED44"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2FDD">
              <w:rPr>
                <w:rFonts w:ascii="Calibri" w:hAnsi="Calibri" w:cs="Calibri"/>
              </w:rPr>
              <w:t>766</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550F0712"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2FDD">
              <w:rPr>
                <w:rFonts w:ascii="Calibri" w:hAnsi="Calibri" w:cs="Calibri"/>
              </w:rPr>
              <w:t>968</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3C8F0E50"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FDD">
              <w:rPr>
                <w:rFonts w:ascii="Calibri" w:hAnsi="Calibri" w:cs="Calibri"/>
              </w:rPr>
              <w:t>575</w:t>
            </w:r>
          </w:p>
        </w:tc>
      </w:tr>
      <w:tr w:rsidR="00B92FDD" w:rsidRPr="005C51D4" w14:paraId="447968E6" w14:textId="4410B82D" w:rsidTr="00B92FD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724E58F"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92FDD">
              <w:rPr>
                <w:rFonts w:ascii="Calibri" w:hAnsi="Calibri" w:cs="Calibri"/>
              </w:rPr>
              <w:t>818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3D877844"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92FDD">
              <w:rPr>
                <w:rFonts w:ascii="Calibri" w:hAnsi="Calibri" w:cs="Calibri"/>
              </w:rPr>
              <w:t>818</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111D8FF7"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92FDD">
              <w:rPr>
                <w:rFonts w:ascii="Calibri" w:hAnsi="Calibri" w:cs="Calibri"/>
              </w:rPr>
              <w:t>1.091</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3628A03E"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2FDD">
              <w:rPr>
                <w:rFonts w:ascii="Calibri" w:hAnsi="Calibri" w:cs="Calibri"/>
              </w:rPr>
              <w:t>614</w:t>
            </w:r>
          </w:p>
        </w:tc>
      </w:tr>
      <w:tr w:rsidR="00B92FDD" w:rsidRPr="005C51D4" w14:paraId="347BA9D1" w14:textId="77777777" w:rsidTr="00B92FDD">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4F983620"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92FDD">
              <w:rPr>
                <w:rFonts w:ascii="Calibri" w:hAnsi="Calibri" w:cs="Calibri"/>
              </w:rPr>
              <w:t>1.000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1D614E08"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92FDD">
              <w:rPr>
                <w:rFonts w:ascii="Calibri" w:hAnsi="Calibri" w:cs="Calibri"/>
              </w:rPr>
              <w:t>1.000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8FB4BAB"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92FDD">
              <w:rPr>
                <w:rFonts w:ascii="Calibri" w:hAnsi="Calibri" w:cs="Calibri"/>
              </w:rPr>
              <w:t>1.416</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1B92B2E5"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FDD">
              <w:rPr>
                <w:rFonts w:ascii="Calibri" w:hAnsi="Calibri" w:cs="Calibri"/>
              </w:rPr>
              <w:t>750</w:t>
            </w:r>
          </w:p>
        </w:tc>
      </w:tr>
      <w:tr w:rsidR="00B92FDD" w:rsidRPr="005C51D4" w14:paraId="1F189324" w14:textId="77777777" w:rsidTr="00B92FD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674FC5EE"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65E5B183"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92FDD">
              <w:rPr>
                <w:rFonts w:ascii="Calibri" w:hAnsi="Calibri" w:cs="Calibri"/>
              </w:rPr>
              <w:t>1.188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37D7E2E1"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92FDD">
              <w:rPr>
                <w:rFonts w:ascii="Calibri" w:hAnsi="Calibri" w:cs="Calibri"/>
              </w:rPr>
              <w:t>1.188</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7027A7FA"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92FDD">
              <w:rPr>
                <w:rFonts w:ascii="Calibri" w:hAnsi="Calibri" w:cs="Calibri"/>
              </w:rPr>
              <w:t>1.890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3C6424A5"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2FDD">
              <w:rPr>
                <w:rFonts w:ascii="Calibri" w:hAnsi="Calibri" w:cs="Calibri"/>
              </w:rPr>
              <w:t>891</w:t>
            </w:r>
          </w:p>
        </w:tc>
      </w:tr>
    </w:tbl>
    <w:p w14:paraId="401D4EAE" w14:textId="77777777" w:rsidR="00F32234" w:rsidRDefault="00F32234" w:rsidP="00F32234">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501D48CA" w14:textId="77777777" w:rsidTr="000566DE">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BC4988D" w14:textId="4EC3BE6A" w:rsidR="005E6B0D" w:rsidRPr="005E6B0D" w:rsidRDefault="00AF6110" w:rsidP="000566DE">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24 Y 31 DE DICIEMBRE</w:t>
            </w:r>
            <w:r w:rsidR="005E6B0D" w:rsidRPr="005E6B0D">
              <w:rPr>
                <w:rFonts w:ascii="Century Gothic" w:hAnsi="Century Gothic" w:cstheme="minorHAnsi"/>
                <w:b/>
                <w:bCs/>
                <w:caps w:val="0"/>
                <w:color w:val="FFFFFF" w:themeColor="background1"/>
                <w:sz w:val="22"/>
                <w:szCs w:val="22"/>
              </w:rPr>
              <w:t xml:space="preserve"> 2025</w:t>
            </w:r>
          </w:p>
        </w:tc>
      </w:tr>
      <w:tr w:rsidR="005E6B0D" w:rsidRPr="005C51D4" w14:paraId="6CFBB199" w14:textId="77777777" w:rsidTr="000566D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E7E58FC" w14:textId="77777777" w:rsidR="005E6B0D" w:rsidRPr="00544BC5" w:rsidRDefault="005E6B0D" w:rsidP="000566DE">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02868BB"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94695B7"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3EA67C5"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29BC5AF"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B92FDD" w:rsidRPr="005C51D4" w14:paraId="54940085" w14:textId="77777777" w:rsidTr="00B92FDD">
        <w:trPr>
          <w:trHeight w:val="41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D9316C" w14:textId="77777777"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49B302" w14:textId="20A056F2"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2FDD">
              <w:rPr>
                <w:rFonts w:ascii="Calibri" w:hAnsi="Calibri" w:cs="Calibri"/>
              </w:rPr>
              <w:t>818</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652519" w14:textId="423435B1"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2FDD">
              <w:rPr>
                <w:rFonts w:ascii="Calibri" w:hAnsi="Calibri" w:cs="Calibri"/>
              </w:rPr>
              <w:t>818</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D13F5" w14:textId="67FC8E7B"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2FDD">
              <w:rPr>
                <w:rFonts w:ascii="Calibri" w:hAnsi="Calibri" w:cs="Calibri"/>
              </w:rPr>
              <w:t>1.052</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03A315" w14:textId="5EF2F3F3"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FDD">
              <w:rPr>
                <w:rFonts w:ascii="Calibri" w:hAnsi="Calibri" w:cs="Calibri"/>
              </w:rPr>
              <w:t>614</w:t>
            </w:r>
          </w:p>
        </w:tc>
      </w:tr>
      <w:tr w:rsidR="00B92FDD" w:rsidRPr="005C51D4" w14:paraId="1C896AE8" w14:textId="77777777" w:rsidTr="00B92FD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E4C861" w14:textId="77777777"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E817D0" w14:textId="2985A75E"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92FDD">
              <w:rPr>
                <w:rFonts w:ascii="Calibri" w:hAnsi="Calibri" w:cs="Calibri"/>
              </w:rPr>
              <w:t>857</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E679F5" w14:textId="07727ED1"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92FDD">
              <w:rPr>
                <w:rFonts w:ascii="Calibri" w:hAnsi="Calibri" w:cs="Calibri"/>
              </w:rPr>
              <w:t>857</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154FD" w14:textId="4E77DE35"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92FDD">
              <w:rPr>
                <w:rFonts w:ascii="Calibri" w:hAnsi="Calibri" w:cs="Calibri"/>
              </w:rPr>
              <w:t>1.149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65576" w14:textId="67947FA0"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2FDD">
              <w:rPr>
                <w:rFonts w:ascii="Calibri" w:hAnsi="Calibri" w:cs="Calibri"/>
              </w:rPr>
              <w:t>643</w:t>
            </w:r>
          </w:p>
        </w:tc>
      </w:tr>
      <w:tr w:rsidR="00B92FDD" w:rsidRPr="005C51D4" w14:paraId="73766D64" w14:textId="77777777" w:rsidTr="00B92FDD">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D7145B" w14:textId="77777777"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34CB3C" w14:textId="46F11E4D"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92FDD">
              <w:rPr>
                <w:rFonts w:ascii="Calibri" w:hAnsi="Calibri" w:cs="Calibri"/>
              </w:rPr>
              <w:t>1.052</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65B762" w14:textId="2B244F82"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92FDD">
              <w:rPr>
                <w:rFonts w:ascii="Calibri" w:hAnsi="Calibri" w:cs="Calibri"/>
              </w:rPr>
              <w:t>1.052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38E45F" w14:textId="2B0AF868"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92FDD">
              <w:rPr>
                <w:rFonts w:ascii="Calibri" w:hAnsi="Calibri" w:cs="Calibri"/>
              </w:rPr>
              <w:t>1.545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9DEC14" w14:textId="5EE880E0" w:rsidR="00B92FDD" w:rsidRPr="00B92FDD" w:rsidRDefault="00B92FDD" w:rsidP="00B92F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2FDD">
              <w:rPr>
                <w:rFonts w:ascii="Calibri" w:hAnsi="Calibri" w:cs="Calibri"/>
              </w:rPr>
              <w:t>789</w:t>
            </w:r>
          </w:p>
        </w:tc>
      </w:tr>
      <w:tr w:rsidR="00B92FDD" w:rsidRPr="005C51D4" w14:paraId="79112E50" w14:textId="77777777" w:rsidTr="00B92FD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4F8306" w14:textId="77777777" w:rsidR="00B92FDD" w:rsidRPr="00544BC5" w:rsidRDefault="00B92FDD" w:rsidP="00B92FD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625407" w14:textId="18A4FC13"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92FDD">
              <w:rPr>
                <w:rFonts w:ascii="Calibri" w:hAnsi="Calibri" w:cs="Calibri"/>
              </w:rPr>
              <w:t>1.299</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E31AA" w14:textId="0C67318F"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92FDD">
              <w:rPr>
                <w:rFonts w:ascii="Calibri" w:hAnsi="Calibri" w:cs="Calibri"/>
              </w:rPr>
              <w:t>1.299</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04052E" w14:textId="6DE4E774"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92FDD">
              <w:rPr>
                <w:rFonts w:ascii="Calibri" w:hAnsi="Calibri" w:cs="Calibri"/>
              </w:rPr>
              <w:t>2.117</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76598" w14:textId="0190494D" w:rsidR="00B92FDD" w:rsidRPr="00B92FDD" w:rsidRDefault="00B92FDD" w:rsidP="00B92F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2FDD">
              <w:rPr>
                <w:rFonts w:ascii="Calibri" w:hAnsi="Calibri" w:cs="Calibri"/>
              </w:rPr>
              <w:t>974</w:t>
            </w:r>
          </w:p>
        </w:tc>
      </w:tr>
    </w:tbl>
    <w:p w14:paraId="26D89846" w14:textId="77777777" w:rsidR="005E6B0D" w:rsidRDefault="005E6B0D" w:rsidP="00F32234">
      <w:pPr>
        <w:pStyle w:val="vinetas"/>
        <w:numPr>
          <w:ilvl w:val="0"/>
          <w:numId w:val="0"/>
        </w:numPr>
        <w:spacing w:after="240" w:line="240" w:lineRule="auto"/>
        <w:ind w:left="720"/>
        <w:jc w:val="both"/>
      </w:pPr>
    </w:p>
    <w:p w14:paraId="1B72BE83" w14:textId="30F4F30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39E96B74" w14:textId="71D7C9CE" w:rsidR="0090729F" w:rsidRPr="008F7C8A" w:rsidRDefault="0090729F" w:rsidP="007168A3">
      <w:pPr>
        <w:pStyle w:val="vinetas"/>
        <w:spacing w:after="240" w:line="240" w:lineRule="auto"/>
        <w:jc w:val="both"/>
      </w:pPr>
      <w:r>
        <w:t xml:space="preserve">No incluye cena obligatoria de fin de año para el 31 de diciembre. Favor consultar precios de acuerdo con la opción de alojamiento seleccionado. </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6B4F061" w14:textId="77777777" w:rsidR="00BA4155" w:rsidRPr="00BA4155" w:rsidRDefault="00BA4155" w:rsidP="00BA4155">
      <w:pPr>
        <w:pStyle w:val="dias"/>
        <w:rPr>
          <w:rFonts w:ascii="Century Gothic" w:hAnsi="Century Gothic"/>
          <w:caps w:val="0"/>
          <w:color w:val="002060"/>
        </w:rPr>
      </w:pPr>
      <w:r w:rsidRPr="00BA4155">
        <w:rPr>
          <w:rFonts w:ascii="Century Gothic" w:hAnsi="Century Gothic"/>
          <w:caps w:val="0"/>
          <w:color w:val="002060"/>
        </w:rPr>
        <w:t xml:space="preserve">TIQUETES AÉREOS INTERNOS </w:t>
      </w:r>
    </w:p>
    <w:p w14:paraId="56767A80" w14:textId="77777777" w:rsidR="00BA4155" w:rsidRPr="00865E7B" w:rsidRDefault="00BA4155" w:rsidP="00BA4155">
      <w:pPr>
        <w:pStyle w:val="vinetas"/>
        <w:ind w:left="714" w:hanging="357"/>
        <w:jc w:val="both"/>
      </w:pPr>
      <w:r w:rsidRPr="00865E7B">
        <w:t>Para este programa se requiere el vuelo doméstico en la ruta Siem Reap – Phnom Penh.</w:t>
      </w:r>
    </w:p>
    <w:p w14:paraId="1A46625C" w14:textId="75814E1F" w:rsidR="00BA4155" w:rsidRPr="00AF6110" w:rsidRDefault="00BA4155" w:rsidP="00BA4155">
      <w:pPr>
        <w:pStyle w:val="vinetas"/>
        <w:ind w:left="714" w:hanging="357"/>
        <w:jc w:val="both"/>
      </w:pPr>
      <w:r w:rsidRPr="00865E7B">
        <w:t xml:space="preserve">Valor neto de este </w:t>
      </w:r>
      <w:r w:rsidRPr="00AF6110">
        <w:t xml:space="preserve">trayecto USD </w:t>
      </w:r>
      <w:r w:rsidR="00F61F9B" w:rsidRPr="00AF6110">
        <w:t>220</w:t>
      </w:r>
      <w:r w:rsidRPr="00AF6110">
        <w:t xml:space="preserve"> por persona. (Tarifa sujeta a cambio y disponibilidad por parte de la compañía aérea).</w:t>
      </w:r>
    </w:p>
    <w:p w14:paraId="19381F71" w14:textId="77777777" w:rsidR="00BA4155" w:rsidRPr="00865E7B" w:rsidRDefault="00BA4155" w:rsidP="00BA4155">
      <w:pPr>
        <w:pStyle w:val="vinetas"/>
        <w:ind w:left="714" w:hanging="357"/>
        <w:jc w:val="both"/>
      </w:pPr>
      <w:r w:rsidRPr="00AF6110">
        <w:t>Una vez emitidos los tiquetes internos</w:t>
      </w:r>
      <w:r w:rsidRPr="00865E7B">
        <w:t xml:space="preserve"> no serán reembolsables.</w:t>
      </w:r>
    </w:p>
    <w:p w14:paraId="191AF87C" w14:textId="77777777" w:rsidR="00BA4155" w:rsidRPr="00865E7B" w:rsidRDefault="00BA4155" w:rsidP="00BA4155">
      <w:pPr>
        <w:pStyle w:val="vinetas"/>
        <w:ind w:left="714" w:hanging="357"/>
        <w:jc w:val="both"/>
      </w:pPr>
      <w:r w:rsidRPr="00865E7B">
        <w:t>Tarifa sujeta a cambio y disponibilidad por parte de la compañía aérea.</w:t>
      </w:r>
    </w:p>
    <w:p w14:paraId="3ABB7CFF" w14:textId="21BCF677" w:rsidR="00BA4155" w:rsidRPr="00865E7B" w:rsidRDefault="00BA4155" w:rsidP="00BA4155">
      <w:pPr>
        <w:pStyle w:val="vinetas"/>
        <w:jc w:val="both"/>
      </w:pPr>
      <w:r w:rsidRPr="00865E7B">
        <w:lastRenderedPageBreak/>
        <w:t xml:space="preserve">En las salidas </w:t>
      </w:r>
      <w:r w:rsidR="00F61F9B">
        <w:t>en servicio</w:t>
      </w:r>
      <w:r w:rsidRPr="00865E7B">
        <w:t xml:space="preserve"> compartid</w:t>
      </w:r>
      <w:r w:rsidR="00F61F9B">
        <w:t>o</w:t>
      </w:r>
      <w:r w:rsidRPr="00865E7B">
        <w:t>, si no se reserva los vuelos domésticos similares a los que suele reservar el proveedor, se aplicará un suplemento de USD 35 por persona (mínimo 2 personas) en caso de cualquier retraso sin aviso previo o aviso previo a última hora.</w:t>
      </w:r>
    </w:p>
    <w:p w14:paraId="45B71535" w14:textId="77777777" w:rsidR="00BA4155" w:rsidRPr="00865E7B" w:rsidRDefault="00BA4155" w:rsidP="00BA4155">
      <w:pPr>
        <w:pStyle w:val="vinetas"/>
        <w:ind w:left="714" w:hanging="357"/>
        <w:jc w:val="both"/>
      </w:pPr>
      <w:r w:rsidRPr="00865E7B">
        <w:t>En caso de reservar vuelos en horarios diferentes se cobrará traslado en servicio privado.</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1418"/>
        <w:gridCol w:w="2887"/>
        <w:gridCol w:w="2263"/>
        <w:gridCol w:w="2260"/>
      </w:tblGrid>
      <w:tr w:rsidR="000B6D3E" w:rsidRPr="00395C83" w14:paraId="14CB7BC3" w14:textId="77777777" w:rsidTr="0065510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4EF864A2" w14:textId="77777777" w:rsidR="000B6D3E" w:rsidRPr="00B736AA" w:rsidRDefault="000B6D3E" w:rsidP="006551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B736AA">
              <w:rPr>
                <w:rFonts w:ascii="Century Gothic" w:hAnsi="Century Gothic" w:cstheme="minorHAnsi"/>
                <w:b/>
                <w:bCs/>
                <w:caps w:val="0"/>
                <w:color w:val="FFFFFF" w:themeColor="background1"/>
                <w:sz w:val="22"/>
                <w:szCs w:val="22"/>
              </w:rPr>
              <w:t>OPCIÓN</w:t>
            </w:r>
          </w:p>
        </w:tc>
        <w:tc>
          <w:tcPr>
            <w:tcW w:w="1635"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A397AD6" w14:textId="77777777" w:rsidR="000B6D3E" w:rsidRPr="00B736AA" w:rsidRDefault="000B6D3E"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B736AA">
              <w:rPr>
                <w:rFonts w:ascii="Century Gothic" w:hAnsi="Century Gothic" w:cstheme="minorHAnsi"/>
                <w:b/>
                <w:bCs/>
                <w:caps w:val="0"/>
                <w:color w:val="FFFFFF" w:themeColor="background1"/>
                <w:sz w:val="22"/>
                <w:szCs w:val="22"/>
              </w:rPr>
              <w:t>SIEM REAP</w:t>
            </w:r>
          </w:p>
        </w:tc>
        <w:tc>
          <w:tcPr>
            <w:tcW w:w="128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2A315D" w14:textId="77777777" w:rsidR="000B6D3E" w:rsidRDefault="000B6D3E"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AC5530">
              <w:rPr>
                <w:rFonts w:ascii="Century Gothic" w:hAnsi="Century Gothic" w:cstheme="minorHAnsi"/>
                <w:b/>
                <w:bCs/>
                <w:caps w:val="0"/>
                <w:color w:val="FFFFFF" w:themeColor="background1"/>
                <w:sz w:val="22"/>
                <w:szCs w:val="22"/>
              </w:rPr>
              <w:t>PHNOM PENH</w:t>
            </w:r>
          </w:p>
        </w:tc>
        <w:tc>
          <w:tcPr>
            <w:tcW w:w="128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FB4C3E2" w14:textId="77777777" w:rsidR="000B6D3E" w:rsidRPr="00AC5530" w:rsidRDefault="000B6D3E"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b/>
                <w:bCs/>
                <w:caps w:val="0"/>
                <w:color w:val="FFFFFF" w:themeColor="background1"/>
                <w:sz w:val="22"/>
                <w:szCs w:val="22"/>
              </w:rPr>
              <w:t>CATEGORÍA</w:t>
            </w:r>
          </w:p>
        </w:tc>
      </w:tr>
      <w:tr w:rsidR="000B6D3E" w:rsidRPr="00842574" w14:paraId="0D535E13" w14:textId="77777777" w:rsidTr="00655101">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D57A654" w14:textId="77777777" w:rsidR="000B6D3E" w:rsidRPr="006D25DF" w:rsidRDefault="000B6D3E" w:rsidP="00655101">
            <w:pPr>
              <w:pStyle w:val="dias"/>
              <w:spacing w:before="0"/>
              <w:jc w:val="center"/>
              <w:rPr>
                <w:rFonts w:ascii="Century Gothic" w:hAnsi="Century Gothic"/>
                <w:caps w:val="0"/>
                <w:color w:val="002060"/>
                <w:sz w:val="20"/>
                <w:szCs w:val="20"/>
              </w:rPr>
            </w:pPr>
          </w:p>
        </w:tc>
        <w:tc>
          <w:tcPr>
            <w:tcW w:w="1635"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0694D117"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31189D">
              <w:rPr>
                <w:b w:val="0"/>
                <w:bCs w:val="0"/>
                <w:caps w:val="0"/>
                <w:sz w:val="22"/>
                <w:szCs w:val="22"/>
              </w:rPr>
              <w:t>Tara Angkor Hotel</w:t>
            </w:r>
            <w:r>
              <w:rPr>
                <w:b w:val="0"/>
                <w:bCs w:val="0"/>
                <w:caps w:val="0"/>
                <w:sz w:val="22"/>
                <w:szCs w:val="22"/>
              </w:rPr>
              <w:t xml:space="preserve"> o</w:t>
            </w:r>
          </w:p>
        </w:tc>
        <w:tc>
          <w:tcPr>
            <w:tcW w:w="128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16261A67"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31189D">
              <w:rPr>
                <w:rFonts w:eastAsia="Times New Roman"/>
                <w:b w:val="0"/>
                <w:bCs w:val="0"/>
                <w:caps w:val="0"/>
                <w:color w:val="auto"/>
                <w:sz w:val="22"/>
                <w:szCs w:val="22"/>
                <w:lang w:eastAsia="es-CO" w:bidi="ar-SA"/>
              </w:rPr>
              <w:t>Sensory Park Urban</w:t>
            </w:r>
          </w:p>
        </w:tc>
        <w:tc>
          <w:tcPr>
            <w:tcW w:w="128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4ECF99FD"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Primera</w:t>
            </w:r>
          </w:p>
        </w:tc>
      </w:tr>
      <w:tr w:rsidR="000B6D3E" w:rsidRPr="00395C83" w14:paraId="0F8EAD1D" w14:textId="77777777" w:rsidTr="00655101">
        <w:trPr>
          <w:trHeight w:val="44"/>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24CA63D" w14:textId="77777777" w:rsidR="000B6D3E" w:rsidRPr="00AC5530" w:rsidRDefault="000B6D3E" w:rsidP="00655101">
            <w:pPr>
              <w:pStyle w:val="dias"/>
              <w:spacing w:before="0"/>
              <w:jc w:val="center"/>
              <w:rPr>
                <w:rFonts w:ascii="Century Gothic" w:hAnsi="Century Gothic"/>
                <w:b/>
                <w:bCs/>
                <w:caps w:val="0"/>
                <w:color w:val="002060"/>
                <w:sz w:val="20"/>
                <w:szCs w:val="20"/>
              </w:rPr>
            </w:pPr>
            <w:r w:rsidRPr="00AC5530">
              <w:rPr>
                <w:rFonts w:ascii="Century Gothic" w:hAnsi="Century Gothic"/>
                <w:b/>
                <w:bCs/>
                <w:caps w:val="0"/>
                <w:color w:val="002060"/>
                <w:sz w:val="20"/>
                <w:szCs w:val="20"/>
              </w:rPr>
              <w:t>OPCIÓN 1</w:t>
            </w:r>
          </w:p>
        </w:tc>
        <w:tc>
          <w:tcPr>
            <w:tcW w:w="1635"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619259DC"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31189D">
              <w:rPr>
                <w:b w:val="0"/>
                <w:bCs w:val="0"/>
                <w:caps w:val="0"/>
                <w:sz w:val="22"/>
                <w:szCs w:val="22"/>
              </w:rPr>
              <w:t>Sokchea Angkor Hotel</w:t>
            </w:r>
          </w:p>
        </w:tc>
        <w:tc>
          <w:tcPr>
            <w:tcW w:w="128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468E35BF"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p>
        </w:tc>
        <w:tc>
          <w:tcPr>
            <w:tcW w:w="128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58B0BEA5"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 xml:space="preserve">Primera </w:t>
            </w:r>
          </w:p>
        </w:tc>
      </w:tr>
      <w:tr w:rsidR="000B6D3E" w:rsidRPr="00395C83" w14:paraId="30950B10" w14:textId="77777777" w:rsidTr="00655101">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6F93FDF6" w14:textId="77777777" w:rsidR="000B6D3E" w:rsidRPr="006D25DF" w:rsidRDefault="000B6D3E" w:rsidP="00655101">
            <w:pPr>
              <w:pStyle w:val="dias"/>
              <w:spacing w:before="0"/>
              <w:jc w:val="center"/>
              <w:rPr>
                <w:rFonts w:ascii="Century Gothic" w:hAnsi="Century Gothic"/>
                <w:caps w:val="0"/>
                <w:color w:val="002060"/>
                <w:sz w:val="20"/>
                <w:szCs w:val="20"/>
              </w:rPr>
            </w:pPr>
          </w:p>
        </w:tc>
        <w:tc>
          <w:tcPr>
            <w:tcW w:w="1635"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B82AAB3"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CO" w:eastAsia="es-CO" w:bidi="ar-SA"/>
              </w:rPr>
            </w:pPr>
          </w:p>
        </w:tc>
        <w:tc>
          <w:tcPr>
            <w:tcW w:w="1282"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14:paraId="7EDB50E4"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p>
        </w:tc>
        <w:tc>
          <w:tcPr>
            <w:tcW w:w="1280"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14:paraId="3EBB400D"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Primera</w:t>
            </w:r>
          </w:p>
        </w:tc>
      </w:tr>
      <w:tr w:rsidR="000B6D3E" w:rsidRPr="00B736AA" w14:paraId="3E751C30" w14:textId="77777777" w:rsidTr="00655101">
        <w:trPr>
          <w:trHeight w:val="729"/>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60D64492" w14:textId="77777777" w:rsidR="000B6D3E" w:rsidRPr="006D25DF" w:rsidRDefault="000B6D3E" w:rsidP="00655101">
            <w:pPr>
              <w:pStyle w:val="dias"/>
              <w:spacing w:before="0"/>
              <w:jc w:val="center"/>
              <w:rPr>
                <w:rFonts w:ascii="Century Gothic" w:hAnsi="Century Gothic"/>
                <w:caps w:val="0"/>
                <w:color w:val="002060"/>
                <w:sz w:val="20"/>
                <w:szCs w:val="20"/>
              </w:rPr>
            </w:pPr>
            <w:r w:rsidRPr="00AC5530">
              <w:rPr>
                <w:rFonts w:ascii="Century Gothic" w:hAnsi="Century Gothic"/>
                <w:b/>
                <w:bCs/>
                <w:caps w:val="0"/>
                <w:color w:val="002060"/>
                <w:sz w:val="20"/>
                <w:szCs w:val="20"/>
              </w:rPr>
              <w:t>OPCIÓN 2</w:t>
            </w:r>
          </w:p>
        </w:tc>
        <w:tc>
          <w:tcPr>
            <w:tcW w:w="1635"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17117420"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es-CO" w:eastAsia="es-CO" w:bidi="ar-SA"/>
              </w:rPr>
            </w:pPr>
            <w:r w:rsidRPr="0031189D">
              <w:rPr>
                <w:rFonts w:eastAsia="Times New Roman"/>
                <w:b w:val="0"/>
                <w:bCs w:val="0"/>
                <w:caps w:val="0"/>
                <w:color w:val="auto"/>
                <w:sz w:val="22"/>
                <w:szCs w:val="22"/>
                <w:lang w:val="es-CO" w:eastAsia="es-CO" w:bidi="ar-SA"/>
              </w:rPr>
              <w:t>Lotus Blanc Resort</w:t>
            </w:r>
          </w:p>
        </w:tc>
        <w:tc>
          <w:tcPr>
            <w:tcW w:w="1282"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13A0B65C"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31189D">
              <w:rPr>
                <w:rFonts w:eastAsia="Times New Roman"/>
                <w:b w:val="0"/>
                <w:bCs w:val="0"/>
                <w:caps w:val="0"/>
                <w:color w:val="auto"/>
                <w:sz w:val="22"/>
                <w:szCs w:val="22"/>
                <w:lang w:val="pt-BR" w:eastAsia="es-CO" w:bidi="ar-SA"/>
              </w:rPr>
              <w:t>Baitong Hotel &amp; Resort Phnom Penh</w:t>
            </w:r>
          </w:p>
        </w:tc>
        <w:tc>
          <w:tcPr>
            <w:tcW w:w="1280" w:type="pc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1780ACE2"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B736AA">
              <w:rPr>
                <w:rFonts w:eastAsia="Times New Roman"/>
                <w:b w:val="0"/>
                <w:bCs w:val="0"/>
                <w:caps w:val="0"/>
                <w:color w:val="auto"/>
                <w:sz w:val="22"/>
                <w:szCs w:val="22"/>
                <w:lang w:eastAsia="es-CO" w:bidi="ar-SA"/>
              </w:rPr>
              <w:t xml:space="preserve">Primera </w:t>
            </w:r>
            <w:r>
              <w:rPr>
                <w:rFonts w:eastAsia="Times New Roman"/>
                <w:b w:val="0"/>
                <w:bCs w:val="0"/>
                <w:caps w:val="0"/>
                <w:color w:val="auto"/>
                <w:sz w:val="22"/>
                <w:szCs w:val="22"/>
                <w:lang w:eastAsia="es-CO" w:bidi="ar-SA"/>
              </w:rPr>
              <w:t>Superior</w:t>
            </w:r>
          </w:p>
        </w:tc>
      </w:tr>
      <w:tr w:rsidR="000B6D3E" w:rsidRPr="00C53161" w14:paraId="1A2F2DC7" w14:textId="77777777" w:rsidTr="0065510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BFBFBF" w:themeColor="background1" w:themeShade="BF"/>
              <w:left w:val="single" w:sz="4" w:space="0" w:color="D9D9D9" w:themeColor="background1" w:themeShade="D9"/>
              <w:right w:val="single" w:sz="4" w:space="0" w:color="D9D9D9"/>
            </w:tcBorders>
            <w:vAlign w:val="center"/>
          </w:tcPr>
          <w:p w14:paraId="2DC73F38" w14:textId="77777777" w:rsidR="000B6D3E" w:rsidRPr="00C53161" w:rsidRDefault="000B6D3E" w:rsidP="00655101">
            <w:pPr>
              <w:pStyle w:val="dias"/>
              <w:spacing w:before="0"/>
              <w:jc w:val="center"/>
              <w:rPr>
                <w:rFonts w:ascii="Century Gothic" w:hAnsi="Century Gothic"/>
                <w:caps w:val="0"/>
                <w:color w:val="002060"/>
                <w:sz w:val="20"/>
                <w:szCs w:val="20"/>
                <w:lang w:val="pt-BR"/>
              </w:rPr>
            </w:pPr>
          </w:p>
        </w:tc>
        <w:tc>
          <w:tcPr>
            <w:tcW w:w="1635" w:type="pct"/>
            <w:tcBorders>
              <w:top w:val="single" w:sz="4" w:space="0" w:color="BFBFBF" w:themeColor="background1" w:themeShade="BF"/>
              <w:left w:val="single" w:sz="4" w:space="0" w:color="D9D9D9"/>
              <w:bottom w:val="single" w:sz="4" w:space="0" w:color="D0CECE" w:themeColor="background2" w:themeShade="E6"/>
              <w:right w:val="single" w:sz="4" w:space="0" w:color="D9D9D9" w:themeColor="background1" w:themeShade="D9"/>
            </w:tcBorders>
            <w:vAlign w:val="center"/>
          </w:tcPr>
          <w:p w14:paraId="4FD122C1"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pt-BR"/>
              </w:rPr>
            </w:pPr>
            <w:r w:rsidRPr="0031189D">
              <w:rPr>
                <w:b w:val="0"/>
                <w:bCs w:val="0"/>
                <w:caps w:val="0"/>
                <w:color w:val="auto"/>
                <w:sz w:val="22"/>
                <w:szCs w:val="22"/>
                <w:lang w:val="pt-BR"/>
              </w:rPr>
              <w:t>Memoire Palace Resort &amp; Spa</w:t>
            </w:r>
            <w:r>
              <w:rPr>
                <w:b w:val="0"/>
                <w:bCs w:val="0"/>
                <w:caps w:val="0"/>
                <w:color w:val="auto"/>
                <w:sz w:val="22"/>
                <w:szCs w:val="22"/>
                <w:lang w:val="pt-BR"/>
              </w:rPr>
              <w:t xml:space="preserve"> o</w:t>
            </w:r>
          </w:p>
        </w:tc>
        <w:tc>
          <w:tcPr>
            <w:tcW w:w="1282"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tcPr>
          <w:p w14:paraId="252F3708"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pt-BR"/>
              </w:rPr>
            </w:pPr>
            <w:r w:rsidRPr="0031189D">
              <w:rPr>
                <w:b w:val="0"/>
                <w:bCs w:val="0"/>
                <w:caps w:val="0"/>
                <w:color w:val="auto"/>
                <w:sz w:val="22"/>
                <w:szCs w:val="22"/>
                <w:lang w:val="pt-BR"/>
              </w:rPr>
              <w:t>Palace Gate Hotel &amp; Resort</w:t>
            </w:r>
          </w:p>
        </w:tc>
        <w:tc>
          <w:tcPr>
            <w:tcW w:w="1280" w:type="pct"/>
            <w:tcBorders>
              <w:top w:val="single" w:sz="4" w:space="0" w:color="BFBFBF" w:themeColor="background1" w:themeShade="BF"/>
              <w:left w:val="single" w:sz="4" w:space="0" w:color="D9D9D9"/>
              <w:bottom w:val="single" w:sz="4" w:space="0" w:color="D9D9D9"/>
              <w:right w:val="single" w:sz="4" w:space="0" w:color="D9D9D9"/>
            </w:tcBorders>
          </w:tcPr>
          <w:p w14:paraId="1F5EFD7B"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pt-BR"/>
              </w:rPr>
            </w:pPr>
            <w:r w:rsidRPr="00B736AA">
              <w:rPr>
                <w:rFonts w:eastAsia="Times New Roman"/>
                <w:b w:val="0"/>
                <w:bCs w:val="0"/>
                <w:caps w:val="0"/>
                <w:color w:val="auto"/>
                <w:sz w:val="22"/>
                <w:szCs w:val="22"/>
                <w:lang w:eastAsia="es-CO" w:bidi="ar-SA"/>
              </w:rPr>
              <w:t xml:space="preserve">Primera </w:t>
            </w:r>
            <w:r>
              <w:rPr>
                <w:rFonts w:eastAsia="Times New Roman"/>
                <w:b w:val="0"/>
                <w:bCs w:val="0"/>
                <w:caps w:val="0"/>
                <w:color w:val="auto"/>
                <w:sz w:val="22"/>
                <w:szCs w:val="22"/>
                <w:lang w:eastAsia="es-CO" w:bidi="ar-SA"/>
              </w:rPr>
              <w:t>Superior</w:t>
            </w:r>
          </w:p>
        </w:tc>
      </w:tr>
      <w:tr w:rsidR="000B6D3E" w:rsidRPr="00C53161" w14:paraId="4E8624BD" w14:textId="77777777" w:rsidTr="00655101">
        <w:trPr>
          <w:trHeight w:val="101"/>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right w:val="single" w:sz="4" w:space="0" w:color="D9D9D9"/>
            </w:tcBorders>
            <w:shd w:val="clear" w:color="auto" w:fill="F2F2F2" w:themeFill="background1" w:themeFillShade="F2"/>
            <w:vAlign w:val="center"/>
          </w:tcPr>
          <w:p w14:paraId="1EFBF9D2" w14:textId="77777777" w:rsidR="000B6D3E" w:rsidRPr="00C53161" w:rsidRDefault="000B6D3E" w:rsidP="00655101">
            <w:pPr>
              <w:pStyle w:val="dias"/>
              <w:spacing w:before="0"/>
              <w:jc w:val="center"/>
              <w:rPr>
                <w:rFonts w:ascii="Century Gothic" w:hAnsi="Century Gothic"/>
                <w:b/>
                <w:bCs/>
                <w:caps w:val="0"/>
                <w:color w:val="002060"/>
                <w:sz w:val="20"/>
                <w:szCs w:val="20"/>
                <w:lang w:val="pt-BR"/>
              </w:rPr>
            </w:pPr>
            <w:r w:rsidRPr="00AC5530">
              <w:rPr>
                <w:rFonts w:ascii="Century Gothic" w:hAnsi="Century Gothic"/>
                <w:b/>
                <w:bCs/>
                <w:caps w:val="0"/>
                <w:color w:val="002060"/>
                <w:sz w:val="20"/>
                <w:szCs w:val="20"/>
              </w:rPr>
              <w:t>OPCIÓN 3</w:t>
            </w:r>
          </w:p>
        </w:tc>
        <w:tc>
          <w:tcPr>
            <w:tcW w:w="1635"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F2F2F2" w:themeFill="background1" w:themeFillShade="F2"/>
            <w:vAlign w:val="center"/>
          </w:tcPr>
          <w:p w14:paraId="43ABAE8D"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lang w:val="pt-BR"/>
              </w:rPr>
            </w:pPr>
            <w:r w:rsidRPr="0031189D">
              <w:rPr>
                <w:b w:val="0"/>
                <w:bCs w:val="0"/>
                <w:caps w:val="0"/>
                <w:color w:val="auto"/>
                <w:sz w:val="22"/>
                <w:szCs w:val="22"/>
                <w:lang w:val="pt-BR"/>
              </w:rPr>
              <w:t>Anjali by Syphon</w:t>
            </w:r>
          </w:p>
        </w:tc>
        <w:tc>
          <w:tcPr>
            <w:tcW w:w="128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2C543915"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lang w:val="pt-BR"/>
              </w:rPr>
            </w:pPr>
          </w:p>
        </w:tc>
        <w:tc>
          <w:tcPr>
            <w:tcW w:w="128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361E96A6" w14:textId="77777777" w:rsidR="000B6D3E" w:rsidRPr="0031189D" w:rsidRDefault="000B6D3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lang w:val="pt-BR"/>
              </w:rPr>
            </w:pPr>
            <w:r w:rsidRPr="00B736AA">
              <w:rPr>
                <w:rFonts w:eastAsia="Times New Roman"/>
                <w:b w:val="0"/>
                <w:bCs w:val="0"/>
                <w:caps w:val="0"/>
                <w:color w:val="auto"/>
                <w:sz w:val="22"/>
                <w:szCs w:val="22"/>
                <w:lang w:eastAsia="es-CO" w:bidi="ar-SA"/>
              </w:rPr>
              <w:t xml:space="preserve">Primera </w:t>
            </w:r>
            <w:r>
              <w:rPr>
                <w:rFonts w:eastAsia="Times New Roman"/>
                <w:b w:val="0"/>
                <w:bCs w:val="0"/>
                <w:caps w:val="0"/>
                <w:color w:val="auto"/>
                <w:sz w:val="22"/>
                <w:szCs w:val="22"/>
                <w:lang w:eastAsia="es-CO" w:bidi="ar-SA"/>
              </w:rPr>
              <w:t>Superior</w:t>
            </w:r>
          </w:p>
        </w:tc>
      </w:tr>
      <w:tr w:rsidR="000B6D3E" w:rsidRPr="00395C83" w14:paraId="6F896A7D" w14:textId="77777777" w:rsidTr="00655101">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bottom w:val="single" w:sz="4" w:space="0" w:color="BFBFBF" w:themeColor="background1" w:themeShade="BF"/>
              <w:right w:val="single" w:sz="4" w:space="0" w:color="D9D9D9"/>
            </w:tcBorders>
            <w:vAlign w:val="center"/>
          </w:tcPr>
          <w:p w14:paraId="0B3C369D" w14:textId="77777777" w:rsidR="000B6D3E" w:rsidRPr="00AC5530" w:rsidRDefault="000B6D3E" w:rsidP="00655101">
            <w:pPr>
              <w:pStyle w:val="dias"/>
              <w:spacing w:before="0"/>
              <w:jc w:val="center"/>
              <w:rPr>
                <w:rFonts w:ascii="Century Gothic" w:hAnsi="Century Gothic"/>
                <w:b/>
                <w:bCs/>
                <w:caps w:val="0"/>
                <w:color w:val="002060"/>
                <w:sz w:val="20"/>
                <w:szCs w:val="20"/>
              </w:rPr>
            </w:pPr>
          </w:p>
        </w:tc>
        <w:tc>
          <w:tcPr>
            <w:tcW w:w="1635"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vAlign w:val="center"/>
          </w:tcPr>
          <w:p w14:paraId="2007D13F"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282"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tcPr>
          <w:p w14:paraId="66F317CE"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280"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tcPr>
          <w:p w14:paraId="16E52356" w14:textId="77777777" w:rsidR="000B6D3E" w:rsidRPr="0031189D" w:rsidRDefault="000B6D3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r>
      <w:tr w:rsidR="000B6D3E" w:rsidRPr="0031189D" w14:paraId="4C5B0943" w14:textId="77777777" w:rsidTr="00655101">
        <w:trPr>
          <w:trHeight w:val="722"/>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05C72BDC" w14:textId="77777777" w:rsidR="000B6D3E" w:rsidRPr="00AC5530" w:rsidRDefault="000B6D3E" w:rsidP="00655101">
            <w:pPr>
              <w:pStyle w:val="dias"/>
              <w:spacing w:before="0"/>
              <w:jc w:val="center"/>
              <w:rPr>
                <w:rFonts w:ascii="Century Gothic" w:hAnsi="Century Gothic"/>
                <w:b/>
                <w:bCs/>
                <w:caps w:val="0"/>
                <w:color w:val="002060"/>
                <w:sz w:val="20"/>
                <w:szCs w:val="20"/>
              </w:rPr>
            </w:pPr>
            <w:r w:rsidRPr="00AC5530">
              <w:rPr>
                <w:rFonts w:ascii="Century Gothic" w:hAnsi="Century Gothic"/>
                <w:b/>
                <w:bCs/>
                <w:caps w:val="0"/>
                <w:color w:val="002060"/>
                <w:sz w:val="20"/>
                <w:szCs w:val="20"/>
              </w:rPr>
              <w:t>OPCIÓN 4</w:t>
            </w:r>
          </w:p>
        </w:tc>
        <w:tc>
          <w:tcPr>
            <w:tcW w:w="1635" w:type="pct"/>
            <w:tcBorders>
              <w:top w:val="single" w:sz="4" w:space="0" w:color="D0CECE" w:themeColor="background2" w:themeShade="E6"/>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4EA4082" w14:textId="77777777" w:rsidR="000B6D3E" w:rsidRPr="0031189D" w:rsidRDefault="000B6D3E"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1189D">
              <w:rPr>
                <w:rFonts w:ascii="Calibri" w:hAnsi="Calibri" w:cs="Calibri"/>
                <w:lang w:val="pt-BR"/>
              </w:rPr>
              <w:t xml:space="preserve">Sofitel </w:t>
            </w:r>
            <w:r w:rsidRPr="00F66E23">
              <w:rPr>
                <w:rFonts w:ascii="Calibri" w:hAnsi="Calibri" w:cs="Calibri"/>
                <w:lang w:val="pt-BR"/>
              </w:rPr>
              <w:t>Angkor Phokeethra</w:t>
            </w:r>
          </w:p>
          <w:p w14:paraId="69B98DCC" w14:textId="77777777" w:rsidR="000B6D3E" w:rsidRPr="0031189D" w:rsidRDefault="000B6D3E" w:rsidP="00655101">
            <w:pPr>
              <w:jc w:val="center"/>
              <w:cnfStyle w:val="000000000000" w:firstRow="0" w:lastRow="0" w:firstColumn="0" w:lastColumn="0" w:oddVBand="0" w:evenVBand="0" w:oddHBand="0" w:evenHBand="0" w:firstRowFirstColumn="0" w:firstRowLastColumn="0" w:lastRowFirstColumn="0" w:lastRowLastColumn="0"/>
              <w:rPr>
                <w:b/>
                <w:bCs/>
                <w:caps/>
                <w:lang w:val="pt-BR"/>
              </w:rPr>
            </w:pPr>
            <w:r w:rsidRPr="00F66E23">
              <w:rPr>
                <w:rFonts w:ascii="Calibri" w:hAnsi="Calibri" w:cs="Calibri"/>
                <w:lang w:val="pt-BR"/>
              </w:rPr>
              <w:t>Golf &amp; Spa Resort</w:t>
            </w:r>
          </w:p>
        </w:tc>
        <w:tc>
          <w:tcPr>
            <w:tcW w:w="128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E81AB65" w14:textId="77777777" w:rsidR="000B6D3E" w:rsidRPr="0031189D" w:rsidRDefault="000B6D3E"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1189D">
              <w:rPr>
                <w:rFonts w:ascii="Calibri" w:hAnsi="Calibri" w:cs="Calibri"/>
                <w:lang w:val="pt-BR"/>
              </w:rPr>
              <w:t>Hyatt Regency Phnom Penh</w:t>
            </w:r>
          </w:p>
        </w:tc>
        <w:tc>
          <w:tcPr>
            <w:tcW w:w="128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F9904D4" w14:textId="77777777" w:rsidR="000B6D3E" w:rsidRPr="0031189D" w:rsidRDefault="000B6D3E"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B736AA">
              <w:rPr>
                <w:rFonts w:ascii="Calibri" w:hAnsi="Calibri" w:cs="Calibri"/>
                <w:lang w:val="pt-BR"/>
              </w:rPr>
              <w:t>Primera Superior</w:t>
            </w:r>
          </w:p>
        </w:tc>
      </w:tr>
      <w:bookmarkEnd w:id="0"/>
    </w:tbl>
    <w:p w14:paraId="1AB5F6FB" w14:textId="77777777" w:rsidR="009D3A54" w:rsidRDefault="009D3A54" w:rsidP="0031189D">
      <w:pPr>
        <w:pStyle w:val="vinetas"/>
        <w:numPr>
          <w:ilvl w:val="0"/>
          <w:numId w:val="0"/>
        </w:numPr>
        <w:spacing w:after="240" w:line="240" w:lineRule="auto"/>
        <w:rPr>
          <w:rFonts w:ascii="Century Gothic" w:hAnsi="Century Gothic"/>
          <w:b/>
          <w:bCs/>
          <w:color w:val="002060"/>
          <w:sz w:val="24"/>
          <w:szCs w:val="24"/>
        </w:rPr>
      </w:pPr>
    </w:p>
    <w:p w14:paraId="6B4F2F6F" w14:textId="4E4AB53F" w:rsidR="0031189D" w:rsidRDefault="0031189D"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t>VISITAS OPCIONALES POR PERSONA EN USD (M</w:t>
      </w:r>
      <w:r w:rsidR="009D3A54">
        <w:rPr>
          <w:rFonts w:ascii="Century Gothic" w:hAnsi="Century Gothic"/>
          <w:b/>
          <w:bCs/>
          <w:color w:val="002060"/>
          <w:sz w:val="24"/>
          <w:szCs w:val="24"/>
        </w:rPr>
        <w:t>Í</w:t>
      </w:r>
      <w:r>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9D3A54" w:rsidRPr="00395C83" w14:paraId="77EE507B" w14:textId="77777777" w:rsidTr="009D3A5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right w:val="single" w:sz="4" w:space="0" w:color="D9D9D9" w:themeColor="background1" w:themeShade="D9"/>
            </w:tcBorders>
            <w:vAlign w:val="center"/>
          </w:tcPr>
          <w:p w14:paraId="238CADD9" w14:textId="61AAF07D" w:rsidR="009D3A54" w:rsidRPr="00D06428" w:rsidRDefault="009D3A54" w:rsidP="009D3A54">
            <w:pPr>
              <w:rPr>
                <w:rFonts w:ascii="Calibri" w:hAnsi="Calibri" w:cs="Calibri"/>
                <w:b w:val="0"/>
                <w:bCs w:val="0"/>
              </w:rPr>
            </w:pPr>
            <w:r w:rsidRPr="00D06428">
              <w:rPr>
                <w:rFonts w:ascii="Calibri" w:hAnsi="Calibri" w:cs="Calibri"/>
                <w:b w:val="0"/>
                <w:bCs w:val="0"/>
              </w:rPr>
              <w:t>60 minutos masaje tradicional (Siem Reap), traslado incluido</w:t>
            </w:r>
            <w:r>
              <w:rPr>
                <w:rFonts w:ascii="Calibri" w:hAnsi="Calibri" w:cs="Calibri"/>
                <w:b w:val="0"/>
                <w:bCs w:val="0"/>
              </w:rPr>
              <w:t>.</w:t>
            </w:r>
          </w:p>
        </w:tc>
        <w:tc>
          <w:tcPr>
            <w:tcW w:w="976" w:type="pct"/>
            <w:tcBorders>
              <w:left w:val="single" w:sz="4" w:space="0" w:color="D9D9D9" w:themeColor="background1" w:themeShade="D9"/>
              <w:right w:val="single" w:sz="4" w:space="0" w:color="D9D9D9" w:themeColor="background1" w:themeShade="D9"/>
            </w:tcBorders>
            <w:vAlign w:val="center"/>
          </w:tcPr>
          <w:p w14:paraId="09E02B6B" w14:textId="4C1DF246" w:rsidR="009D3A54" w:rsidRPr="009D3A54" w:rsidRDefault="009D3A54" w:rsidP="009D3A5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9D3A54">
              <w:rPr>
                <w:b w:val="0"/>
                <w:bCs w:val="0"/>
                <w:sz w:val="22"/>
                <w:szCs w:val="22"/>
              </w:rPr>
              <w:t>60</w:t>
            </w:r>
          </w:p>
        </w:tc>
      </w:tr>
      <w:tr w:rsidR="009D3A54" w:rsidRPr="00D06428" w14:paraId="32B93712" w14:textId="77777777" w:rsidTr="00AF6110">
        <w:trPr>
          <w:trHeight w:val="713"/>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20FA4D3F" w14:textId="6CC5F32F" w:rsidR="009D3A54" w:rsidRPr="00D06428" w:rsidRDefault="009D3A54" w:rsidP="009D3A54">
            <w:pPr>
              <w:rPr>
                <w:rFonts w:ascii="Calibri" w:hAnsi="Calibri" w:cs="Calibri"/>
                <w:b w:val="0"/>
                <w:bCs w:val="0"/>
              </w:rPr>
            </w:pPr>
            <w:r w:rsidRPr="00D06428">
              <w:rPr>
                <w:rFonts w:ascii="Calibri" w:hAnsi="Calibri" w:cs="Calibri"/>
                <w:b w:val="0"/>
                <w:bCs w:val="0"/>
              </w:rPr>
              <w:t>Cena con danzas Apsara en restaurante local en Siem Reap, traslado incluido</w:t>
            </w:r>
            <w:r>
              <w:rPr>
                <w:rFonts w:ascii="Calibri" w:hAnsi="Calibri" w:cs="Calibri"/>
                <w:b w:val="0"/>
                <w:bCs w:val="0"/>
              </w:rPr>
              <w:t>.</w:t>
            </w:r>
          </w:p>
        </w:tc>
        <w:tc>
          <w:tcPr>
            <w:tcW w:w="976"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5EF9DDA7" w14:textId="38E0C3F7" w:rsidR="009D3A54" w:rsidRPr="009D3A54" w:rsidRDefault="009D3A54" w:rsidP="009D3A5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es-CO" w:eastAsia="es-CO" w:bidi="ar-SA"/>
              </w:rPr>
            </w:pPr>
            <w:r w:rsidRPr="009D3A54">
              <w:rPr>
                <w:b w:val="0"/>
                <w:bCs w:val="0"/>
                <w:sz w:val="22"/>
                <w:szCs w:val="22"/>
              </w:rPr>
              <w:t>40</w:t>
            </w:r>
          </w:p>
        </w:tc>
      </w:tr>
      <w:tr w:rsidR="009D3A54" w:rsidRPr="00D06428" w14:paraId="48C94EB1" w14:textId="77777777" w:rsidTr="009D3A5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right w:val="single" w:sz="4" w:space="0" w:color="D9D9D9"/>
            </w:tcBorders>
            <w:vAlign w:val="center"/>
          </w:tcPr>
          <w:p w14:paraId="19AA5B34" w14:textId="4763DA03" w:rsidR="009D3A54" w:rsidRPr="00D06428" w:rsidRDefault="009D3A54" w:rsidP="009D3A54">
            <w:pPr>
              <w:rPr>
                <w:rFonts w:ascii="Calibri" w:hAnsi="Calibri" w:cs="Calibri"/>
                <w:b w:val="0"/>
                <w:bCs w:val="0"/>
                <w:lang w:val="es-CO"/>
              </w:rPr>
            </w:pPr>
            <w:r w:rsidRPr="00D06428">
              <w:rPr>
                <w:rFonts w:ascii="Calibri" w:hAnsi="Calibri" w:cs="Calibri"/>
                <w:b w:val="0"/>
                <w:bCs w:val="0"/>
              </w:rPr>
              <w:t>Clase de cocina en Siem Reap con guía de habla hispana, incluido almuerzo (3</w:t>
            </w:r>
            <w:r>
              <w:rPr>
                <w:rFonts w:ascii="Calibri" w:hAnsi="Calibri" w:cs="Calibri"/>
                <w:b w:val="0"/>
                <w:bCs w:val="0"/>
              </w:rPr>
              <w:t xml:space="preserve"> – </w:t>
            </w:r>
            <w:r w:rsidRPr="00D06428">
              <w:rPr>
                <w:rFonts w:ascii="Calibri" w:hAnsi="Calibri" w:cs="Calibri"/>
                <w:b w:val="0"/>
                <w:bCs w:val="0"/>
              </w:rPr>
              <w:t>4</w:t>
            </w:r>
            <w:r>
              <w:rPr>
                <w:rFonts w:ascii="Calibri" w:hAnsi="Calibri" w:cs="Calibri"/>
                <w:b w:val="0"/>
                <w:bCs w:val="0"/>
              </w:rPr>
              <w:t xml:space="preserve"> </w:t>
            </w:r>
            <w:r w:rsidRPr="00D06428">
              <w:rPr>
                <w:rFonts w:ascii="Calibri" w:hAnsi="Calibri" w:cs="Calibri"/>
                <w:b w:val="0"/>
                <w:bCs w:val="0"/>
              </w:rPr>
              <w:t>horas)</w:t>
            </w:r>
          </w:p>
        </w:tc>
        <w:tc>
          <w:tcPr>
            <w:tcW w:w="976" w:type="pct"/>
            <w:tcBorders>
              <w:top w:val="single" w:sz="4" w:space="0" w:color="BFBFBF" w:themeColor="background1" w:themeShade="BF"/>
              <w:left w:val="single" w:sz="4" w:space="0" w:color="D9D9D9"/>
              <w:right w:val="single" w:sz="4" w:space="0" w:color="D9D9D9" w:themeColor="background1" w:themeShade="D9"/>
            </w:tcBorders>
            <w:vAlign w:val="center"/>
          </w:tcPr>
          <w:p w14:paraId="50C8F76F" w14:textId="366ED158" w:rsidR="009D3A54" w:rsidRPr="009D3A54" w:rsidRDefault="009D3A54" w:rsidP="009D3A5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es-CO"/>
              </w:rPr>
            </w:pPr>
            <w:r w:rsidRPr="009D3A54">
              <w:rPr>
                <w:b w:val="0"/>
                <w:bCs w:val="0"/>
                <w:sz w:val="22"/>
                <w:szCs w:val="22"/>
              </w:rPr>
              <w:t>92</w:t>
            </w:r>
          </w:p>
        </w:tc>
      </w:tr>
      <w:tr w:rsidR="009D3A54" w:rsidRPr="00D06428" w14:paraId="458D44AF" w14:textId="77777777" w:rsidTr="009D3A54">
        <w:trPr>
          <w:trHeight w:val="707"/>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421F3E1F" w14:textId="01262EA0" w:rsidR="009D3A54" w:rsidRPr="00D06428" w:rsidRDefault="009D3A54" w:rsidP="009D3A54">
            <w:pPr>
              <w:rPr>
                <w:rFonts w:ascii="Calibri" w:hAnsi="Calibri" w:cs="Calibri"/>
                <w:b w:val="0"/>
                <w:bCs w:val="0"/>
              </w:rPr>
            </w:pPr>
            <w:r w:rsidRPr="00D06428">
              <w:rPr>
                <w:rFonts w:ascii="Calibri" w:hAnsi="Calibri" w:cs="Calibri"/>
                <w:b w:val="0"/>
                <w:bCs w:val="0"/>
              </w:rPr>
              <w:t>Cena con danzas Apsara en restaurante Kanell en Siem Reap, traslado incluido</w:t>
            </w:r>
          </w:p>
        </w:tc>
        <w:tc>
          <w:tcPr>
            <w:tcW w:w="976"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0923F25" w14:textId="49582223" w:rsidR="009D3A54" w:rsidRPr="009D3A54" w:rsidRDefault="009D3A54" w:rsidP="009D3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9D3A54">
              <w:rPr>
                <w:rFonts w:ascii="Calibri" w:hAnsi="Calibri" w:cs="Calibri"/>
                <w:lang w:val="es-CO"/>
              </w:rPr>
              <w:t>60</w:t>
            </w:r>
          </w:p>
        </w:tc>
      </w:tr>
      <w:tr w:rsidR="009D3A54" w:rsidRPr="00D06428" w14:paraId="315B08D5" w14:textId="77777777" w:rsidTr="009D3A5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cBorders>
            <w:vAlign w:val="center"/>
          </w:tcPr>
          <w:p w14:paraId="08556E35" w14:textId="3CF61143" w:rsidR="009D3A54" w:rsidRPr="00D06428" w:rsidRDefault="009D3A54" w:rsidP="009D3A54">
            <w:pPr>
              <w:rPr>
                <w:rFonts w:ascii="Calibri" w:hAnsi="Calibri" w:cs="Calibri"/>
                <w:b w:val="0"/>
                <w:bCs w:val="0"/>
              </w:rPr>
            </w:pPr>
            <w:r w:rsidRPr="00D06428">
              <w:rPr>
                <w:rFonts w:ascii="Calibri" w:hAnsi="Calibri" w:cs="Calibri"/>
                <w:b w:val="0"/>
                <w:bCs w:val="0"/>
              </w:rPr>
              <w:t>Servicio de Fast Track a la llegada a Camboya - Aeropuerto Siem Reap (entrada singular)</w:t>
            </w:r>
          </w:p>
        </w:tc>
        <w:tc>
          <w:tcPr>
            <w:tcW w:w="976"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0719B2E" w14:textId="0815A38D" w:rsidR="009D3A54" w:rsidRPr="009D3A54" w:rsidRDefault="009D3A54" w:rsidP="009D3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9D3A54">
              <w:rPr>
                <w:rFonts w:ascii="Calibri" w:hAnsi="Calibri" w:cs="Calibri"/>
              </w:rPr>
              <w:t>35</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7FE73DFF"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34966CCC" w14:textId="77777777" w:rsidR="009D3A54" w:rsidRDefault="009D3A54" w:rsidP="009D3A54">
      <w:pPr>
        <w:pStyle w:val="vinetas"/>
      </w:pPr>
      <w:r>
        <w:t>Visa para Camboya.</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lastRenderedPageBreak/>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800A3EC" w14:textId="000D03DB"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70C05">
        <w:rPr>
          <w:rFonts w:ascii="Calibri" w:hAnsi="Calibri" w:cs="Calibri"/>
          <w:color w:val="000000" w:themeColor="text1"/>
          <w:kern w:val="0"/>
          <w:lang w:bidi="hi-IN"/>
          <w14:ligatures w14:val="none"/>
        </w:rPr>
        <w:t xml:space="preserve"> y </w:t>
      </w:r>
      <w:r>
        <w:rPr>
          <w:rFonts w:ascii="Calibri" w:hAnsi="Calibri" w:cs="Calibri"/>
          <w:color w:val="000000" w:themeColor="text1"/>
          <w:kern w:val="0"/>
          <w:lang w:bidi="hi-IN"/>
          <w14:ligatures w14:val="none"/>
        </w:rPr>
        <w:t xml:space="preserve">3 </w:t>
      </w:r>
      <w:r w:rsidRPr="00A70C05">
        <w:rPr>
          <w:rFonts w:ascii="Calibri" w:hAnsi="Calibri" w:cs="Calibri"/>
          <w:color w:val="000000" w:themeColor="text1"/>
          <w:kern w:val="0"/>
          <w:lang w:bidi="hi-IN"/>
          <w14:ligatures w14:val="none"/>
        </w:rPr>
        <w:t xml:space="preserve">días antes de iniciar servicios, aplica una penalidad del </w:t>
      </w:r>
      <w:r w:rsidR="001E15B7">
        <w:rPr>
          <w:rFonts w:ascii="Calibri" w:hAnsi="Calibri" w:cs="Calibri"/>
          <w:color w:val="000000" w:themeColor="text1"/>
          <w:kern w:val="0"/>
          <w:lang w:bidi="hi-IN"/>
          <w14:ligatures w14:val="none"/>
        </w:rPr>
        <w:t>75</w:t>
      </w:r>
      <w:r w:rsidRPr="00A70C05">
        <w:rPr>
          <w:rFonts w:ascii="Calibri" w:hAnsi="Calibri" w:cs="Calibri"/>
          <w:color w:val="000000" w:themeColor="text1"/>
          <w:kern w:val="0"/>
          <w:lang w:bidi="hi-IN"/>
          <w14:ligatures w14:val="none"/>
        </w:rPr>
        <w:t xml:space="preserve">% de gastos por persona del importe total.  </w:t>
      </w:r>
    </w:p>
    <w:p w14:paraId="75DBEA33" w14:textId="0BFE865E"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paxs).</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se aplicará un suplemento de 15 USD/pax (mínimo 02 paxs).</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5A1DBE0" w14:textId="77777777" w:rsidR="00AF6110" w:rsidRDefault="00AF6110" w:rsidP="00ED36A6">
      <w:pPr>
        <w:spacing w:after="0"/>
        <w:rPr>
          <w:rFonts w:ascii="Century Gothic" w:hAnsi="Century Gothic" w:cs="Calibri"/>
          <w:b/>
          <w:bCs/>
          <w:color w:val="002060"/>
          <w:kern w:val="0"/>
          <w:lang w:bidi="hi-IN"/>
          <w14:ligatures w14:val="none"/>
        </w:rPr>
      </w:pPr>
    </w:p>
    <w:p w14:paraId="11C39B15" w14:textId="4068F593"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3AD7CCD9" w14:textId="77777777" w:rsidR="00AF6110" w:rsidRDefault="00AF6110" w:rsidP="00ED36A6">
      <w:pPr>
        <w:spacing w:after="0"/>
        <w:rPr>
          <w:rFonts w:ascii="Century Gothic" w:hAnsi="Century Gothic" w:cs="Calibri"/>
          <w:b/>
          <w:bCs/>
          <w:color w:val="002060"/>
          <w:kern w:val="0"/>
          <w:lang w:bidi="hi-IN"/>
          <w14:ligatures w14:val="none"/>
        </w:rPr>
      </w:pPr>
    </w:p>
    <w:p w14:paraId="13D6A38D" w14:textId="7D7CE12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w:t>
      </w:r>
      <w:r>
        <w:rPr>
          <w:lang w:eastAsia="es-CO"/>
        </w:rPr>
        <w:lastRenderedPageBreak/>
        <w:t>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w:t>
      </w:r>
      <w:r>
        <w:rPr>
          <w:lang w:eastAsia="es-CO"/>
        </w:rPr>
        <w:lastRenderedPageBreak/>
        <w:t>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F909" w14:textId="77777777" w:rsidR="00455CA6" w:rsidRDefault="00455CA6" w:rsidP="00FB4065">
      <w:pPr>
        <w:spacing w:after="0" w:line="240" w:lineRule="auto"/>
      </w:pPr>
      <w:r>
        <w:separator/>
      </w:r>
    </w:p>
  </w:endnote>
  <w:endnote w:type="continuationSeparator" w:id="0">
    <w:p w14:paraId="6EC44BEF"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3CDC380" w:rsidR="00FB4065" w:rsidRPr="00FB4065" w:rsidRDefault="002F522A" w:rsidP="00FB4065">
          <w:pPr>
            <w:pStyle w:val="Piedepgina"/>
            <w:spacing w:before="80" w:after="80"/>
            <w:jc w:val="center"/>
            <w:rPr>
              <w:b/>
              <w:bCs/>
              <w:caps/>
              <w:color w:val="FFFFFF" w:themeColor="background1"/>
              <w:sz w:val="18"/>
              <w:szCs w:val="18"/>
            </w:rPr>
          </w:pPr>
          <w:r>
            <w:rPr>
              <w:b/>
              <w:bCs/>
              <w:caps/>
              <w:color w:val="FFFFFF" w:themeColor="background1"/>
              <w:sz w:val="18"/>
              <w:szCs w:val="18"/>
            </w:rPr>
            <w:t>CAMBOYA</w:t>
          </w:r>
          <w:r w:rsidR="00852169">
            <w:rPr>
              <w:b/>
              <w:bCs/>
              <w:caps/>
              <w:color w:val="FFFFFF" w:themeColor="background1"/>
              <w:sz w:val="18"/>
              <w:szCs w:val="18"/>
            </w:rPr>
            <w:t xml:space="preserve"> CLÁSICO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132F9" w14:textId="77777777" w:rsidR="00455CA6" w:rsidRDefault="00455CA6" w:rsidP="00FB4065">
      <w:pPr>
        <w:spacing w:after="0" w:line="240" w:lineRule="auto"/>
      </w:pPr>
      <w:r>
        <w:separator/>
      </w:r>
    </w:p>
  </w:footnote>
  <w:footnote w:type="continuationSeparator" w:id="0">
    <w:p w14:paraId="406DFFC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4"/>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8"/>
  </w:num>
  <w:num w:numId="7" w16cid:durableId="1756512252">
    <w:abstractNumId w:val="4"/>
  </w:num>
  <w:num w:numId="8" w16cid:durableId="1955207013">
    <w:abstractNumId w:val="15"/>
  </w:num>
  <w:num w:numId="9" w16cid:durableId="2084639514">
    <w:abstractNumId w:val="21"/>
  </w:num>
  <w:num w:numId="10" w16cid:durableId="993144300">
    <w:abstractNumId w:val="21"/>
  </w:num>
  <w:num w:numId="11" w16cid:durableId="1164785362">
    <w:abstractNumId w:val="22"/>
  </w:num>
  <w:num w:numId="12" w16cid:durableId="69236286">
    <w:abstractNumId w:val="12"/>
  </w:num>
  <w:num w:numId="13" w16cid:durableId="2018191452">
    <w:abstractNumId w:val="23"/>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0"/>
  </w:num>
  <w:num w:numId="21" w16cid:durableId="1325816784">
    <w:abstractNumId w:val="11"/>
  </w:num>
  <w:num w:numId="22" w16cid:durableId="522717243">
    <w:abstractNumId w:val="19"/>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5"/>
  </w:num>
  <w:num w:numId="33" w16cid:durableId="1902934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70A"/>
    <w:rsid w:val="00091FEC"/>
    <w:rsid w:val="000922C2"/>
    <w:rsid w:val="000A3E38"/>
    <w:rsid w:val="000A3E99"/>
    <w:rsid w:val="000B0C18"/>
    <w:rsid w:val="000B15AB"/>
    <w:rsid w:val="000B2FDD"/>
    <w:rsid w:val="000B6D3E"/>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5B7"/>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72F"/>
    <w:rsid w:val="004D6897"/>
    <w:rsid w:val="004E0E8F"/>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5605E"/>
    <w:rsid w:val="00770756"/>
    <w:rsid w:val="0077487A"/>
    <w:rsid w:val="00775CD1"/>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0FF7"/>
    <w:rsid w:val="008F41B8"/>
    <w:rsid w:val="008F7C8A"/>
    <w:rsid w:val="00906E06"/>
    <w:rsid w:val="0090729F"/>
    <w:rsid w:val="00910335"/>
    <w:rsid w:val="00910DAE"/>
    <w:rsid w:val="00911C8B"/>
    <w:rsid w:val="00912003"/>
    <w:rsid w:val="009137DF"/>
    <w:rsid w:val="00914E68"/>
    <w:rsid w:val="009163FD"/>
    <w:rsid w:val="00920EB7"/>
    <w:rsid w:val="009226DC"/>
    <w:rsid w:val="0092413C"/>
    <w:rsid w:val="00926B85"/>
    <w:rsid w:val="00931334"/>
    <w:rsid w:val="009347DC"/>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6110"/>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72020"/>
    <w:rsid w:val="00B73786"/>
    <w:rsid w:val="00B77700"/>
    <w:rsid w:val="00B8097E"/>
    <w:rsid w:val="00B9117F"/>
    <w:rsid w:val="00B91A8C"/>
    <w:rsid w:val="00B92FDD"/>
    <w:rsid w:val="00B95886"/>
    <w:rsid w:val="00B964DA"/>
    <w:rsid w:val="00B96F73"/>
    <w:rsid w:val="00BA0F3D"/>
    <w:rsid w:val="00BA361E"/>
    <w:rsid w:val="00BA4155"/>
    <w:rsid w:val="00BB6EDA"/>
    <w:rsid w:val="00BB6FEC"/>
    <w:rsid w:val="00BC15B1"/>
    <w:rsid w:val="00BC7ECF"/>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31F5"/>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9D"/>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16</Pages>
  <Words>7095</Words>
  <Characters>39027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520</cp:revision>
  <dcterms:created xsi:type="dcterms:W3CDTF">2025-01-20T21:47:00Z</dcterms:created>
  <dcterms:modified xsi:type="dcterms:W3CDTF">2025-07-03T20:27:00Z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