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476D" w14:textId="737362B5" w:rsidR="00F119B0" w:rsidRDefault="00695BF9" w:rsidP="004C1A5E">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1312" behindDoc="0" locked="0" layoutInCell="1" allowOverlap="1" wp14:anchorId="765A7FE6" wp14:editId="6E17EC40">
            <wp:simplePos x="793115" y="1060450"/>
            <wp:positionH relativeFrom="margin">
              <wp:align>center</wp:align>
            </wp:positionH>
            <wp:positionV relativeFrom="margin">
              <wp:align>top</wp:align>
            </wp:positionV>
            <wp:extent cx="6499860" cy="2101850"/>
            <wp:effectExtent l="0" t="0" r="0" b="0"/>
            <wp:wrapSquare wrapText="bothSides"/>
            <wp:docPr id="323861718" name="Imagen 1" descr="Imagen de la pantalla de un video jue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61718" name="Imagen 1" descr="Imagen de la pantalla de un video jueg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9860" cy="2101850"/>
                    </a:xfrm>
                    <a:prstGeom prst="rect">
                      <a:avLst/>
                    </a:prstGeom>
                  </pic:spPr>
                </pic:pic>
              </a:graphicData>
            </a:graphic>
            <wp14:sizeRelH relativeFrom="margin">
              <wp14:pctWidth>0</wp14:pctWidth>
            </wp14:sizeRelH>
            <wp14:sizeRelV relativeFrom="margin">
              <wp14:pctHeight>0</wp14:pctHeight>
            </wp14:sizeRelV>
          </wp:anchor>
        </w:drawing>
      </w:r>
    </w:p>
    <w:p w14:paraId="25EC8F91" w14:textId="7BC818B1" w:rsidR="003C7D5F" w:rsidRDefault="003C7D5F" w:rsidP="004C1A5E">
      <w:pPr>
        <w:spacing w:after="0" w:line="240" w:lineRule="auto"/>
        <w:jc w:val="center"/>
        <w:rPr>
          <w:rFonts w:ascii="Century Gothic" w:hAnsi="Century Gothic" w:cs="Calibri"/>
          <w:b/>
          <w:bCs/>
          <w:color w:val="002060"/>
          <w:sz w:val="36"/>
          <w:szCs w:val="36"/>
        </w:rPr>
      </w:pPr>
      <w:r w:rsidRPr="00BE2F66">
        <w:rPr>
          <w:rFonts w:ascii="Century Gothic" w:hAnsi="Century Gothic" w:cs="Calibri"/>
          <w:b/>
          <w:bCs/>
          <w:color w:val="002060"/>
          <w:sz w:val="36"/>
          <w:szCs w:val="36"/>
        </w:rPr>
        <w:t xml:space="preserve">VISITANDO: </w:t>
      </w:r>
      <w:r w:rsidR="000B2FDD" w:rsidRPr="00BE2F66">
        <w:rPr>
          <w:rFonts w:ascii="Century Gothic" w:hAnsi="Century Gothic" w:cs="Calibri"/>
          <w:b/>
          <w:bCs/>
          <w:color w:val="002060"/>
          <w:sz w:val="36"/>
          <w:szCs w:val="36"/>
        </w:rPr>
        <w:t>ESTAMBUL</w:t>
      </w:r>
      <w:r w:rsidR="00F119B0" w:rsidRPr="00BE2F66">
        <w:rPr>
          <w:rFonts w:ascii="Century Gothic" w:hAnsi="Century Gothic" w:cs="Calibri"/>
          <w:b/>
          <w:bCs/>
          <w:color w:val="002060"/>
          <w:sz w:val="36"/>
          <w:szCs w:val="36"/>
        </w:rPr>
        <w:t>,</w:t>
      </w:r>
      <w:r w:rsidR="00A172E6">
        <w:rPr>
          <w:rFonts w:ascii="Century Gothic" w:hAnsi="Century Gothic" w:cs="Calibri"/>
          <w:b/>
          <w:bCs/>
          <w:color w:val="002060"/>
          <w:sz w:val="36"/>
          <w:szCs w:val="36"/>
        </w:rPr>
        <w:t xml:space="preserve"> BURSA, </w:t>
      </w:r>
      <w:bookmarkStart w:id="0" w:name="_Hlk196298672"/>
      <w:r w:rsidR="00A172E6" w:rsidRPr="00A172E6">
        <w:rPr>
          <w:rFonts w:ascii="Century Gothic" w:hAnsi="Century Gothic" w:cs="Calibri"/>
          <w:b/>
          <w:bCs/>
          <w:color w:val="002060"/>
          <w:sz w:val="36"/>
          <w:szCs w:val="36"/>
        </w:rPr>
        <w:t>ÇANAKKALE</w:t>
      </w:r>
      <w:bookmarkEnd w:id="0"/>
      <w:r w:rsidR="00F119B0" w:rsidRPr="00BE2F66">
        <w:rPr>
          <w:rFonts w:ascii="Century Gothic" w:hAnsi="Century Gothic" w:cs="Calibri"/>
          <w:b/>
          <w:bCs/>
          <w:color w:val="002060"/>
          <w:sz w:val="36"/>
          <w:szCs w:val="36"/>
        </w:rPr>
        <w:t>,</w:t>
      </w:r>
      <w:r w:rsidR="00A172E6">
        <w:rPr>
          <w:rFonts w:ascii="Century Gothic" w:hAnsi="Century Gothic" w:cs="Calibri"/>
          <w:b/>
          <w:bCs/>
          <w:color w:val="002060"/>
          <w:sz w:val="36"/>
          <w:szCs w:val="36"/>
        </w:rPr>
        <w:t xml:space="preserve"> TROYA,</w:t>
      </w:r>
      <w:r w:rsidR="00F119B0" w:rsidRPr="00BE2F66">
        <w:rPr>
          <w:rFonts w:ascii="Century Gothic" w:hAnsi="Century Gothic" w:cs="Calibri"/>
          <w:b/>
          <w:bCs/>
          <w:color w:val="002060"/>
          <w:sz w:val="36"/>
          <w:szCs w:val="36"/>
        </w:rPr>
        <w:t xml:space="preserve"> </w:t>
      </w:r>
      <w:r w:rsidR="00A172E6" w:rsidRPr="00BE2F66">
        <w:rPr>
          <w:rFonts w:ascii="Century Gothic" w:hAnsi="Century Gothic" w:cs="Calibri"/>
          <w:b/>
          <w:bCs/>
          <w:color w:val="002060"/>
          <w:sz w:val="36"/>
          <w:szCs w:val="36"/>
        </w:rPr>
        <w:t>ZONA DE IZMIR</w:t>
      </w:r>
      <w:r w:rsidR="00A172E6">
        <w:rPr>
          <w:rFonts w:ascii="Century Gothic" w:hAnsi="Century Gothic" w:cs="Calibri"/>
          <w:b/>
          <w:bCs/>
          <w:color w:val="002060"/>
          <w:sz w:val="36"/>
          <w:szCs w:val="36"/>
        </w:rPr>
        <w:t>,</w:t>
      </w:r>
      <w:r w:rsidR="00A172E6" w:rsidRPr="00BE2F66">
        <w:rPr>
          <w:rFonts w:ascii="Century Gothic" w:hAnsi="Century Gothic" w:cs="Calibri"/>
          <w:b/>
          <w:bCs/>
          <w:color w:val="002060"/>
          <w:sz w:val="36"/>
          <w:szCs w:val="36"/>
        </w:rPr>
        <w:t xml:space="preserve"> PAMUKKALE</w:t>
      </w:r>
      <w:r w:rsidR="00A172E6">
        <w:rPr>
          <w:rFonts w:ascii="Century Gothic" w:hAnsi="Century Gothic" w:cs="Calibri"/>
          <w:b/>
          <w:bCs/>
          <w:color w:val="002060"/>
          <w:sz w:val="36"/>
          <w:szCs w:val="36"/>
        </w:rPr>
        <w:t>,</w:t>
      </w:r>
      <w:r w:rsidR="00A172E6" w:rsidRPr="00BE2F66">
        <w:rPr>
          <w:rFonts w:ascii="Century Gothic" w:hAnsi="Century Gothic" w:cs="Calibri"/>
          <w:b/>
          <w:bCs/>
          <w:color w:val="002060"/>
          <w:sz w:val="36"/>
          <w:szCs w:val="36"/>
        </w:rPr>
        <w:t xml:space="preserve"> CAPADOCIA</w:t>
      </w:r>
      <w:r w:rsidR="00A172E6">
        <w:rPr>
          <w:rFonts w:ascii="Century Gothic" w:hAnsi="Century Gothic" w:cs="Calibri"/>
          <w:b/>
          <w:bCs/>
          <w:color w:val="002060"/>
          <w:sz w:val="36"/>
          <w:szCs w:val="36"/>
        </w:rPr>
        <w:t xml:space="preserve"> </w:t>
      </w:r>
      <w:r w:rsidR="00A172E6" w:rsidRPr="00BE2F66">
        <w:rPr>
          <w:rFonts w:ascii="Century Gothic" w:hAnsi="Century Gothic" w:cs="Calibri"/>
          <w:b/>
          <w:bCs/>
          <w:color w:val="002060"/>
          <w:sz w:val="36"/>
          <w:szCs w:val="36"/>
        </w:rPr>
        <w:t xml:space="preserve">Y </w:t>
      </w:r>
      <w:r w:rsidR="00A172E6">
        <w:rPr>
          <w:rFonts w:ascii="Century Gothic" w:hAnsi="Century Gothic" w:cs="Calibri"/>
          <w:b/>
          <w:bCs/>
          <w:color w:val="002060"/>
          <w:sz w:val="36"/>
          <w:szCs w:val="36"/>
        </w:rPr>
        <w:t>ANKARA</w:t>
      </w:r>
      <w:r w:rsidR="00F119B0" w:rsidRPr="00BE2F66">
        <w:rPr>
          <w:rFonts w:ascii="Century Gothic" w:hAnsi="Century Gothic" w:cs="Calibri"/>
          <w:b/>
          <w:bCs/>
          <w:color w:val="002060"/>
          <w:sz w:val="36"/>
          <w:szCs w:val="36"/>
        </w:rPr>
        <w:t xml:space="preserve"> </w:t>
      </w:r>
    </w:p>
    <w:p w14:paraId="201E38B2" w14:textId="77777777" w:rsidR="00DB4FBE" w:rsidRDefault="00DB4FBE" w:rsidP="004C1A5E">
      <w:pPr>
        <w:spacing w:after="0" w:line="240" w:lineRule="auto"/>
        <w:jc w:val="center"/>
        <w:rPr>
          <w:rFonts w:ascii="Century Gothic" w:hAnsi="Century Gothic" w:cs="Calibri"/>
          <w:b/>
          <w:bCs/>
          <w:color w:val="002060"/>
          <w:sz w:val="36"/>
          <w:szCs w:val="36"/>
        </w:rPr>
      </w:pPr>
    </w:p>
    <w:p w14:paraId="380BFE29" w14:textId="77777777" w:rsidR="00DB4FBE" w:rsidRDefault="00DB4FBE" w:rsidP="00DB4FB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 xml:space="preserve">10 </w:t>
      </w:r>
      <w:r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9</w:t>
      </w:r>
      <w:r w:rsidRPr="003A3493">
        <w:rPr>
          <w:rFonts w:ascii="Century Gothic" w:hAnsi="Century Gothic" w:cs="Calibri"/>
          <w:b/>
          <w:bCs/>
          <w:color w:val="002060"/>
          <w:sz w:val="36"/>
          <w:szCs w:val="36"/>
        </w:rPr>
        <w:t xml:space="preserve"> NOCHES</w:t>
      </w:r>
    </w:p>
    <w:p w14:paraId="1D8529B9" w14:textId="77777777" w:rsidR="00DB4FBE" w:rsidRPr="003A3493" w:rsidRDefault="00DB4FBE" w:rsidP="00DB4FBE">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F119B0">
        <w:rPr>
          <w:rFonts w:ascii="Calibri" w:hAnsi="Calibri" w:cs="Calibri"/>
        </w:rPr>
        <w:t>sábado</w:t>
      </w:r>
      <w:r>
        <w:rPr>
          <w:rFonts w:ascii="Calibri" w:hAnsi="Calibri" w:cs="Calibri"/>
        </w:rPr>
        <w:t xml:space="preserve"> o domingo.</w:t>
      </w:r>
    </w:p>
    <w:p w14:paraId="59BA5510" w14:textId="0909E5B5" w:rsidR="00DB4FBE" w:rsidRPr="00DB4FBE" w:rsidRDefault="00DB4FBE" w:rsidP="00DB4FBE">
      <w:pPr>
        <w:spacing w:line="240" w:lineRule="auto"/>
        <w:jc w:val="both"/>
        <w:rPr>
          <w:rFonts w:ascii="Calibri" w:hAnsi="Calibri" w:cs="Calibri"/>
          <w:kern w:val="0"/>
          <w:lang w:bidi="hi-IN"/>
          <w14:ligatures w14:val="none"/>
        </w:rPr>
      </w:pPr>
      <w:r>
        <w:rPr>
          <w:rFonts w:ascii="Calibri" w:hAnsi="Calibri" w:cs="Calibri"/>
          <w:kern w:val="0"/>
          <w:lang w:bidi="hi-IN"/>
          <w14:ligatures w14:val="none"/>
        </w:rPr>
        <w:t>E</w:t>
      </w:r>
      <w:r w:rsidRPr="00DB4FBE">
        <w:rPr>
          <w:rFonts w:ascii="Calibri" w:hAnsi="Calibri" w:cs="Calibri"/>
          <w:kern w:val="0"/>
          <w:lang w:bidi="hi-IN"/>
          <w14:ligatures w14:val="none"/>
        </w:rPr>
        <w:t>xplora lo mejor de Turquía en un recorrido inolvidable que inicia en Estambul, la ciudad entre dos continentes, y continúa por la histórica Bursa y los mitos de Troya en Çanakkale. Descubre la costa del Egeo desde Izmir, maravíllate con las aguas termales de Pamukkale y los paisajes de otro mundo en Capadocia. El viaje culmina en Ankara, la capital moderna del país. Un programa lleno de historia, cultura y belleza natural.</w:t>
      </w:r>
    </w:p>
    <w:p w14:paraId="343A8BA2" w14:textId="77777777" w:rsidR="00F119B0" w:rsidRPr="003A3493" w:rsidRDefault="00F119B0"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68F9B8C1" w:rsidR="003C7D5F" w:rsidRDefault="004A4108" w:rsidP="00E57936">
      <w:pPr>
        <w:pStyle w:val="itinerario"/>
        <w:numPr>
          <w:ilvl w:val="0"/>
          <w:numId w:val="1"/>
        </w:numPr>
        <w:jc w:val="left"/>
        <w:rPr>
          <w:color w:val="auto"/>
        </w:rPr>
      </w:pPr>
      <w:r>
        <w:rPr>
          <w:color w:val="auto"/>
        </w:rPr>
        <w:t>3</w:t>
      </w:r>
      <w:r w:rsidR="003C7D5F" w:rsidRPr="00E57936">
        <w:rPr>
          <w:color w:val="auto"/>
        </w:rPr>
        <w:t xml:space="preserve"> noches de alojamiento en </w:t>
      </w:r>
      <w:r w:rsidR="000B2FDD">
        <w:rPr>
          <w:color w:val="auto"/>
        </w:rPr>
        <w:t xml:space="preserve">Estambul </w:t>
      </w:r>
      <w:r w:rsidR="003C7D5F" w:rsidRPr="00E57936">
        <w:rPr>
          <w:color w:val="auto"/>
        </w:rPr>
        <w:t xml:space="preserve">en el hotel seleccionado. </w:t>
      </w:r>
    </w:p>
    <w:p w14:paraId="3A6F00CA" w14:textId="77777777" w:rsidR="004A4108" w:rsidRPr="004A4108" w:rsidRDefault="004A4108" w:rsidP="005A292D">
      <w:pPr>
        <w:pStyle w:val="Prrafodelista"/>
        <w:numPr>
          <w:ilvl w:val="0"/>
          <w:numId w:val="1"/>
        </w:numPr>
      </w:pPr>
      <w:r w:rsidRPr="004A4108">
        <w:rPr>
          <w:rFonts w:ascii="Calibri" w:hAnsi="Calibri" w:cs="Calibri"/>
          <w:kern w:val="0"/>
          <w:lang w:bidi="hi-IN"/>
          <w14:ligatures w14:val="none"/>
        </w:rPr>
        <w:t xml:space="preserve">1 noche de alojamiento en Çanakkale en el hotel seleccionado. </w:t>
      </w:r>
    </w:p>
    <w:p w14:paraId="7FD442FB" w14:textId="77777777" w:rsidR="00D25693" w:rsidRPr="00D25693" w:rsidRDefault="004A4108" w:rsidP="00973B35">
      <w:pPr>
        <w:pStyle w:val="Prrafodelista"/>
        <w:numPr>
          <w:ilvl w:val="0"/>
          <w:numId w:val="1"/>
        </w:numPr>
      </w:pPr>
      <w:r w:rsidRPr="00D25693">
        <w:rPr>
          <w:rFonts w:ascii="Calibri" w:hAnsi="Calibri" w:cs="Calibri"/>
          <w:kern w:val="0"/>
          <w:lang w:bidi="hi-IN"/>
          <w14:ligatures w14:val="none"/>
        </w:rPr>
        <w:t>1 noche de alojamiento en la Zona de Izmir en el hotel seleccionado.</w:t>
      </w:r>
    </w:p>
    <w:p w14:paraId="2E3EEC15" w14:textId="71C3CE75" w:rsidR="004A4108" w:rsidRPr="00D25693" w:rsidRDefault="004A4108" w:rsidP="00D25693">
      <w:pPr>
        <w:pStyle w:val="Prrafodelista"/>
        <w:numPr>
          <w:ilvl w:val="0"/>
          <w:numId w:val="1"/>
        </w:numPr>
        <w:spacing w:after="0"/>
        <w:rPr>
          <w:rFonts w:ascii="Calibri" w:hAnsi="Calibri" w:cs="Calibri"/>
          <w:kern w:val="0"/>
          <w:lang w:bidi="hi-IN"/>
          <w14:ligatures w14:val="none"/>
        </w:rPr>
      </w:pPr>
      <w:r w:rsidRPr="00D25693">
        <w:rPr>
          <w:rFonts w:ascii="Calibri" w:hAnsi="Calibri" w:cs="Calibri"/>
          <w:kern w:val="0"/>
          <w:lang w:bidi="hi-IN"/>
          <w14:ligatures w14:val="none"/>
        </w:rPr>
        <w:t xml:space="preserve">1 noche de alojamiento en Pamukkale en el hotel seleccionado. </w:t>
      </w:r>
    </w:p>
    <w:p w14:paraId="532E8914" w14:textId="248F7316" w:rsidR="00BB6FEC" w:rsidRPr="004A4108" w:rsidRDefault="00BB6FEC" w:rsidP="00D25693">
      <w:pPr>
        <w:pStyle w:val="itinerario"/>
        <w:numPr>
          <w:ilvl w:val="0"/>
          <w:numId w:val="1"/>
        </w:numPr>
        <w:jc w:val="left"/>
        <w:rPr>
          <w:color w:val="auto"/>
        </w:rPr>
      </w:pPr>
      <w:r w:rsidRPr="004A4108">
        <w:rPr>
          <w:color w:val="auto"/>
        </w:rPr>
        <w:t xml:space="preserve">2 noches de alojamiento en Capadocia en el hotel seleccionado. </w:t>
      </w:r>
    </w:p>
    <w:p w14:paraId="1BEB6026" w14:textId="644A904F" w:rsidR="004A4108" w:rsidRPr="004A4108" w:rsidRDefault="004A4108" w:rsidP="004A4108">
      <w:pPr>
        <w:pStyle w:val="itinerario"/>
        <w:numPr>
          <w:ilvl w:val="0"/>
          <w:numId w:val="1"/>
        </w:numPr>
        <w:jc w:val="left"/>
        <w:rPr>
          <w:color w:val="auto"/>
        </w:rPr>
      </w:pPr>
      <w:r w:rsidRPr="004A4108">
        <w:rPr>
          <w:color w:val="auto"/>
        </w:rPr>
        <w:t xml:space="preserve">1 noche de alojamiento en Ankara en el hotel seleccionado. </w:t>
      </w:r>
    </w:p>
    <w:p w14:paraId="095129C1" w14:textId="1095DD20" w:rsidR="004A4108" w:rsidRDefault="000B2FDD" w:rsidP="00B55FC2">
      <w:pPr>
        <w:pStyle w:val="itinerario"/>
        <w:numPr>
          <w:ilvl w:val="0"/>
          <w:numId w:val="1"/>
        </w:numPr>
        <w:spacing w:line="240" w:lineRule="auto"/>
        <w:jc w:val="left"/>
        <w:rPr>
          <w:color w:val="auto"/>
        </w:rPr>
      </w:pPr>
      <w:r w:rsidRPr="004A4108">
        <w:rPr>
          <w:color w:val="auto"/>
        </w:rPr>
        <w:t>Traslados aeropuerto – hotel – aeropuerto, en servicio compartido.</w:t>
      </w:r>
    </w:p>
    <w:p w14:paraId="78B90C23" w14:textId="502DED95" w:rsidR="00D244F7" w:rsidRPr="00D244F7" w:rsidRDefault="00D244F7" w:rsidP="00E6521E">
      <w:pPr>
        <w:pStyle w:val="itinerario"/>
        <w:numPr>
          <w:ilvl w:val="0"/>
          <w:numId w:val="1"/>
        </w:numPr>
        <w:spacing w:line="240" w:lineRule="auto"/>
        <w:rPr>
          <w:color w:val="auto"/>
        </w:rPr>
      </w:pPr>
      <w:r w:rsidRPr="00D244F7">
        <w:rPr>
          <w:color w:val="auto"/>
        </w:rPr>
        <w:t>Transporte terrestre como lo indica el itinerario: Estambul –</w:t>
      </w:r>
      <w:r w:rsidR="004A4108">
        <w:rPr>
          <w:color w:val="auto"/>
        </w:rPr>
        <w:t xml:space="preserve"> </w:t>
      </w:r>
      <w:r w:rsidR="004A4108" w:rsidRPr="004A4108">
        <w:rPr>
          <w:color w:val="auto"/>
        </w:rPr>
        <w:t>Çanakkale</w:t>
      </w:r>
      <w:r w:rsidR="004A4108">
        <w:rPr>
          <w:color w:val="auto"/>
        </w:rPr>
        <w:t xml:space="preserve"> </w:t>
      </w:r>
      <w:r w:rsidRPr="00D244F7">
        <w:rPr>
          <w:color w:val="auto"/>
        </w:rPr>
        <w:t xml:space="preserve">– </w:t>
      </w:r>
      <w:r w:rsidR="004A4108">
        <w:rPr>
          <w:color w:val="auto"/>
        </w:rPr>
        <w:t xml:space="preserve">Zona de Izmir – Éfeso – Pamukkale – </w:t>
      </w:r>
      <w:r w:rsidRPr="00D244F7">
        <w:rPr>
          <w:color w:val="auto"/>
        </w:rPr>
        <w:t>Capadocia</w:t>
      </w:r>
      <w:r w:rsidR="004A4108">
        <w:rPr>
          <w:color w:val="auto"/>
        </w:rPr>
        <w:t xml:space="preserve"> </w:t>
      </w:r>
      <w:r>
        <w:rPr>
          <w:color w:val="auto"/>
        </w:rPr>
        <w:t>– Estambul</w:t>
      </w:r>
      <w:r w:rsidRPr="00D244F7">
        <w:rPr>
          <w:color w:val="auto"/>
        </w:rPr>
        <w:t>.</w:t>
      </w:r>
      <w:r w:rsidR="004A4108">
        <w:rPr>
          <w:color w:val="auto"/>
        </w:rPr>
        <w:t xml:space="preserve"> </w:t>
      </w:r>
    </w:p>
    <w:p w14:paraId="23E63B28" w14:textId="32B7779D" w:rsidR="00043915" w:rsidRDefault="00043915" w:rsidP="00043915">
      <w:pPr>
        <w:pStyle w:val="itinerario"/>
        <w:numPr>
          <w:ilvl w:val="0"/>
          <w:numId w:val="1"/>
        </w:numPr>
        <w:spacing w:line="240" w:lineRule="auto"/>
        <w:rPr>
          <w:color w:val="auto"/>
        </w:rPr>
      </w:pPr>
      <w:r w:rsidRPr="00D244F7">
        <w:rPr>
          <w:color w:val="auto"/>
        </w:rPr>
        <w:t>Excursión de día completo</w:t>
      </w:r>
      <w:r w:rsidR="00B72020">
        <w:rPr>
          <w:color w:val="auto"/>
        </w:rPr>
        <w:t xml:space="preserve"> al</w:t>
      </w:r>
      <w:r w:rsidRPr="00D244F7">
        <w:rPr>
          <w:color w:val="auto"/>
        </w:rPr>
        <w:t xml:space="preserve"> Bósforo</w:t>
      </w:r>
      <w:r w:rsidR="00B72020">
        <w:rPr>
          <w:color w:val="auto"/>
        </w:rPr>
        <w:t xml:space="preserve"> en Estambul</w:t>
      </w:r>
      <w:r w:rsidRPr="00D244F7">
        <w:rPr>
          <w:color w:val="auto"/>
        </w:rPr>
        <w:t>, en servicio compartido. Almuerzo incluido (sin bebidas).</w:t>
      </w:r>
    </w:p>
    <w:p w14:paraId="07367920" w14:textId="77777777" w:rsidR="00D25693" w:rsidRPr="00D25693" w:rsidRDefault="004A4108" w:rsidP="00D25693">
      <w:pPr>
        <w:pStyle w:val="Prrafodelista"/>
        <w:numPr>
          <w:ilvl w:val="0"/>
          <w:numId w:val="1"/>
        </w:numPr>
        <w:spacing w:line="240" w:lineRule="auto"/>
        <w:jc w:val="both"/>
      </w:pPr>
      <w:r w:rsidRPr="004A4108">
        <w:rPr>
          <w:rFonts w:ascii="Calibri" w:hAnsi="Calibri" w:cs="Calibri"/>
          <w:kern w:val="0"/>
          <w:lang w:bidi="hi-IN"/>
          <w14:ligatures w14:val="none"/>
        </w:rPr>
        <w:t xml:space="preserve">Excursión </w:t>
      </w:r>
      <w:r>
        <w:rPr>
          <w:rFonts w:ascii="Calibri" w:hAnsi="Calibri" w:cs="Calibri"/>
          <w:kern w:val="0"/>
          <w:lang w:bidi="hi-IN"/>
          <w14:ligatures w14:val="none"/>
        </w:rPr>
        <w:t>a la Mezquita de Solimán y al Gran Bazar</w:t>
      </w:r>
      <w:r w:rsidRPr="004A4108">
        <w:rPr>
          <w:rFonts w:ascii="Calibri" w:hAnsi="Calibri" w:cs="Calibri"/>
          <w:kern w:val="0"/>
          <w:lang w:bidi="hi-IN"/>
          <w14:ligatures w14:val="none"/>
        </w:rPr>
        <w:t xml:space="preserve">, en servicio compartido. </w:t>
      </w:r>
    </w:p>
    <w:p w14:paraId="71C6B0ED" w14:textId="77777777" w:rsidR="00D25693" w:rsidRPr="00D25693" w:rsidRDefault="005C340A" w:rsidP="00D25693">
      <w:pPr>
        <w:pStyle w:val="Prrafodelista"/>
        <w:numPr>
          <w:ilvl w:val="0"/>
          <w:numId w:val="1"/>
        </w:numPr>
        <w:spacing w:line="240" w:lineRule="auto"/>
        <w:jc w:val="both"/>
        <w:rPr>
          <w:rFonts w:ascii="Calibri" w:hAnsi="Calibri" w:cs="Calibri"/>
          <w:kern w:val="0"/>
          <w:lang w:bidi="hi-IN"/>
          <w14:ligatures w14:val="none"/>
        </w:rPr>
      </w:pPr>
      <w:r w:rsidRPr="00D25693">
        <w:rPr>
          <w:rFonts w:ascii="Calibri" w:hAnsi="Calibri" w:cs="Calibri"/>
          <w:kern w:val="0"/>
          <w:lang w:bidi="hi-IN"/>
          <w14:ligatures w14:val="none"/>
        </w:rPr>
        <w:t>Visitas con guía local de habla hispana y entrada</w:t>
      </w:r>
      <w:r w:rsidR="00133112" w:rsidRPr="00D25693">
        <w:rPr>
          <w:rFonts w:ascii="Calibri" w:hAnsi="Calibri" w:cs="Calibri"/>
          <w:kern w:val="0"/>
          <w:lang w:bidi="hi-IN"/>
          <w14:ligatures w14:val="none"/>
        </w:rPr>
        <w:t>s</w:t>
      </w:r>
      <w:r w:rsidRPr="00D25693">
        <w:rPr>
          <w:rFonts w:ascii="Calibri" w:hAnsi="Calibri" w:cs="Calibri"/>
          <w:kern w:val="0"/>
          <w:lang w:bidi="hi-IN"/>
          <w14:ligatures w14:val="none"/>
        </w:rPr>
        <w:t xml:space="preserve"> </w:t>
      </w:r>
      <w:r w:rsidR="00043915" w:rsidRPr="00D25693">
        <w:rPr>
          <w:rFonts w:ascii="Calibri" w:hAnsi="Calibri" w:cs="Calibri"/>
          <w:kern w:val="0"/>
          <w:lang w:bidi="hi-IN"/>
          <w14:ligatures w14:val="none"/>
        </w:rPr>
        <w:t>de acuerdo con itinerario.</w:t>
      </w:r>
    </w:p>
    <w:p w14:paraId="43741758" w14:textId="77777777" w:rsidR="00D25693" w:rsidRPr="00D25693" w:rsidRDefault="004B1284" w:rsidP="00910E8A">
      <w:pPr>
        <w:pStyle w:val="Prrafodelista"/>
        <w:numPr>
          <w:ilvl w:val="0"/>
          <w:numId w:val="1"/>
        </w:numPr>
        <w:spacing w:line="240" w:lineRule="auto"/>
        <w:jc w:val="both"/>
      </w:pPr>
      <w:r w:rsidRPr="00D25693">
        <w:rPr>
          <w:rFonts w:ascii="Calibri" w:hAnsi="Calibri" w:cs="Calibri"/>
          <w:kern w:val="0"/>
          <w:lang w:bidi="hi-IN"/>
          <w14:ligatures w14:val="none"/>
        </w:rPr>
        <w:t>Ingreso</w:t>
      </w:r>
      <w:r w:rsidR="00883A9E" w:rsidRPr="00D25693">
        <w:rPr>
          <w:rFonts w:ascii="Calibri" w:hAnsi="Calibri" w:cs="Calibri"/>
          <w:kern w:val="0"/>
          <w:lang w:bidi="hi-IN"/>
          <w14:ligatures w14:val="none"/>
        </w:rPr>
        <w:t xml:space="preserve">s a </w:t>
      </w:r>
      <w:r w:rsidR="00D25693">
        <w:rPr>
          <w:rFonts w:ascii="Calibri" w:hAnsi="Calibri" w:cs="Calibri"/>
          <w:kern w:val="0"/>
          <w:lang w:bidi="hi-IN"/>
          <w14:ligatures w14:val="none"/>
        </w:rPr>
        <w:t xml:space="preserve">Troya y museo de Troya, </w:t>
      </w:r>
      <w:r w:rsidR="00883A9E" w:rsidRPr="00D25693">
        <w:rPr>
          <w:rFonts w:ascii="Calibri" w:hAnsi="Calibri" w:cs="Calibri"/>
          <w:kern w:val="0"/>
          <w:lang w:bidi="hi-IN"/>
          <w14:ligatures w14:val="none"/>
        </w:rPr>
        <w:t>Éfeso</w:t>
      </w:r>
      <w:r w:rsidR="00D25693">
        <w:rPr>
          <w:rFonts w:ascii="Calibri" w:hAnsi="Calibri" w:cs="Calibri"/>
          <w:kern w:val="0"/>
          <w:lang w:bidi="hi-IN"/>
          <w14:ligatures w14:val="none"/>
        </w:rPr>
        <w:t>, la Casa de la Virgen Maria,</w:t>
      </w:r>
      <w:r w:rsidR="00883A9E" w:rsidRPr="00D25693">
        <w:rPr>
          <w:rFonts w:ascii="Calibri" w:hAnsi="Calibri" w:cs="Calibri"/>
          <w:kern w:val="0"/>
          <w:lang w:bidi="hi-IN"/>
          <w14:ligatures w14:val="none"/>
        </w:rPr>
        <w:t xml:space="preserve"> </w:t>
      </w:r>
      <w:r w:rsidR="00D25693" w:rsidRPr="00D25693">
        <w:rPr>
          <w:rFonts w:ascii="Calibri" w:hAnsi="Calibri" w:cs="Calibri"/>
          <w:kern w:val="0"/>
          <w:lang w:bidi="hi-IN"/>
          <w14:ligatures w14:val="none"/>
        </w:rPr>
        <w:t>Pamukkal</w:t>
      </w:r>
      <w:r w:rsidR="00D25693">
        <w:rPr>
          <w:rFonts w:ascii="Calibri" w:hAnsi="Calibri" w:cs="Calibri"/>
          <w:kern w:val="0"/>
          <w:lang w:bidi="hi-IN"/>
          <w14:ligatures w14:val="none"/>
        </w:rPr>
        <w:t xml:space="preserve">e, </w:t>
      </w:r>
      <w:r w:rsidR="00D25693" w:rsidRPr="00D25693">
        <w:rPr>
          <w:rFonts w:ascii="Calibri" w:hAnsi="Calibri" w:cs="Calibri"/>
          <w:kern w:val="0"/>
          <w:lang w:bidi="hi-IN"/>
          <w14:ligatures w14:val="none"/>
        </w:rPr>
        <w:t>Hier</w:t>
      </w:r>
      <w:r w:rsidR="00D25693">
        <w:rPr>
          <w:rFonts w:ascii="Calibri" w:hAnsi="Calibri" w:cs="Calibri"/>
          <w:kern w:val="0"/>
          <w:lang w:bidi="hi-IN"/>
          <w14:ligatures w14:val="none"/>
        </w:rPr>
        <w:t>á</w:t>
      </w:r>
      <w:r w:rsidR="00D25693" w:rsidRPr="00D25693">
        <w:rPr>
          <w:rFonts w:ascii="Calibri" w:hAnsi="Calibri" w:cs="Calibri"/>
          <w:kern w:val="0"/>
          <w:lang w:bidi="hi-IN"/>
          <w14:ligatures w14:val="none"/>
        </w:rPr>
        <w:t>polis</w:t>
      </w:r>
      <w:r w:rsidR="00D25693">
        <w:rPr>
          <w:rFonts w:ascii="Calibri" w:hAnsi="Calibri" w:cs="Calibri"/>
          <w:kern w:val="0"/>
          <w:lang w:bidi="hi-IN"/>
          <w14:ligatures w14:val="none"/>
        </w:rPr>
        <w:t xml:space="preserve"> </w:t>
      </w:r>
      <w:r w:rsidR="00883A9E" w:rsidRPr="00D25693">
        <w:rPr>
          <w:rFonts w:ascii="Calibri" w:hAnsi="Calibri" w:cs="Calibri"/>
          <w:kern w:val="0"/>
          <w:lang w:bidi="hi-IN"/>
          <w14:ligatures w14:val="none"/>
        </w:rPr>
        <w:t xml:space="preserve">y Mezquita </w:t>
      </w:r>
      <w:r w:rsidR="00133112" w:rsidRPr="00D25693">
        <w:rPr>
          <w:rFonts w:ascii="Calibri" w:hAnsi="Calibri" w:cs="Calibri"/>
          <w:kern w:val="0"/>
          <w:lang w:bidi="hi-IN"/>
          <w14:ligatures w14:val="none"/>
        </w:rPr>
        <w:t xml:space="preserve">de </w:t>
      </w:r>
      <w:r w:rsidR="00883A9E" w:rsidRPr="00D25693">
        <w:rPr>
          <w:rFonts w:ascii="Calibri" w:hAnsi="Calibri" w:cs="Calibri"/>
          <w:kern w:val="0"/>
          <w:lang w:bidi="hi-IN"/>
          <w14:ligatures w14:val="none"/>
        </w:rPr>
        <w:t xml:space="preserve">Santa Sofia </w:t>
      </w:r>
      <w:r w:rsidR="00413666" w:rsidRPr="00D25693">
        <w:rPr>
          <w:rFonts w:ascii="Calibri" w:hAnsi="Calibri" w:cs="Calibri"/>
          <w:kern w:val="0"/>
          <w:lang w:bidi="hi-IN"/>
          <w14:ligatures w14:val="none"/>
        </w:rPr>
        <w:t>(</w:t>
      </w:r>
      <w:r w:rsidR="00883A9E" w:rsidRPr="00D25693">
        <w:rPr>
          <w:rFonts w:ascii="Calibri" w:hAnsi="Calibri" w:cs="Calibri"/>
          <w:kern w:val="0"/>
          <w:lang w:bidi="hi-IN"/>
          <w14:ligatures w14:val="none"/>
        </w:rPr>
        <w:t>USD 1</w:t>
      </w:r>
      <w:r w:rsidR="00D25693">
        <w:rPr>
          <w:rFonts w:ascii="Calibri" w:hAnsi="Calibri" w:cs="Calibri"/>
          <w:kern w:val="0"/>
          <w:lang w:bidi="hi-IN"/>
          <w14:ligatures w14:val="none"/>
        </w:rPr>
        <w:t>42</w:t>
      </w:r>
      <w:r w:rsidR="00413666" w:rsidRPr="00D25693">
        <w:rPr>
          <w:rFonts w:ascii="Calibri" w:hAnsi="Calibri" w:cs="Calibri"/>
          <w:kern w:val="0"/>
          <w:lang w:bidi="hi-IN"/>
          <w14:ligatures w14:val="none"/>
        </w:rPr>
        <w:t>, valor incluido</w:t>
      </w:r>
      <w:r w:rsidR="00DF6409" w:rsidRPr="00D25693">
        <w:rPr>
          <w:rFonts w:ascii="Calibri" w:hAnsi="Calibri" w:cs="Calibri"/>
          <w:kern w:val="0"/>
          <w:lang w:bidi="hi-IN"/>
          <w14:ligatures w14:val="none"/>
        </w:rPr>
        <w:t xml:space="preserve"> en el precio</w:t>
      </w:r>
      <w:r w:rsidR="00413666" w:rsidRPr="00D25693">
        <w:rPr>
          <w:rFonts w:ascii="Calibri" w:hAnsi="Calibri" w:cs="Calibri"/>
          <w:kern w:val="0"/>
          <w:lang w:bidi="hi-IN"/>
          <w14:ligatures w14:val="none"/>
        </w:rPr>
        <w:t>)</w:t>
      </w:r>
      <w:r w:rsidR="00D25693">
        <w:rPr>
          <w:rFonts w:ascii="Calibri" w:hAnsi="Calibri" w:cs="Calibri"/>
          <w:kern w:val="0"/>
          <w:lang w:bidi="hi-IN"/>
          <w14:ligatures w14:val="none"/>
        </w:rPr>
        <w:t>.</w:t>
      </w:r>
    </w:p>
    <w:p w14:paraId="258429AA" w14:textId="77777777" w:rsidR="00D25693" w:rsidRPr="00D25693" w:rsidRDefault="00D25693" w:rsidP="00EA4FC0">
      <w:pPr>
        <w:pStyle w:val="Prrafodelista"/>
        <w:numPr>
          <w:ilvl w:val="0"/>
          <w:numId w:val="1"/>
        </w:numPr>
        <w:spacing w:line="240" w:lineRule="auto"/>
      </w:pPr>
      <w:r w:rsidRPr="00D25693">
        <w:rPr>
          <w:rFonts w:ascii="Calibri" w:hAnsi="Calibri" w:cs="Calibri"/>
          <w:kern w:val="0"/>
          <w:lang w:bidi="hi-IN"/>
          <w14:ligatures w14:val="none"/>
        </w:rPr>
        <w:t>6</w:t>
      </w:r>
      <w:r w:rsidR="00133112" w:rsidRPr="00D25693">
        <w:rPr>
          <w:rFonts w:ascii="Calibri" w:hAnsi="Calibri" w:cs="Calibri"/>
          <w:kern w:val="0"/>
          <w:lang w:bidi="hi-IN"/>
          <w14:ligatures w14:val="none"/>
        </w:rPr>
        <w:t xml:space="preserve"> cenas durante el circuito. (sin bebidas).</w:t>
      </w:r>
    </w:p>
    <w:p w14:paraId="5A02C68F" w14:textId="77777777" w:rsidR="00D25693" w:rsidRPr="00D25693" w:rsidRDefault="005C340A" w:rsidP="00C92555">
      <w:pPr>
        <w:pStyle w:val="Prrafodelista"/>
        <w:numPr>
          <w:ilvl w:val="0"/>
          <w:numId w:val="1"/>
        </w:numPr>
        <w:spacing w:line="240" w:lineRule="auto"/>
        <w:rPr>
          <w:rFonts w:ascii="Calibri" w:hAnsi="Calibri" w:cs="Calibri"/>
          <w:kern w:val="0"/>
          <w:lang w:bidi="hi-IN"/>
          <w14:ligatures w14:val="none"/>
        </w:rPr>
      </w:pPr>
      <w:r w:rsidRPr="00D25693">
        <w:rPr>
          <w:rFonts w:ascii="Calibri" w:hAnsi="Calibri" w:cs="Calibri"/>
          <w:kern w:val="0"/>
          <w:lang w:bidi="hi-IN"/>
          <w14:ligatures w14:val="none"/>
        </w:rPr>
        <w:lastRenderedPageBreak/>
        <w:t>Cuota de servicios e impuestos locales en hoteles y restaurantes.</w:t>
      </w:r>
    </w:p>
    <w:p w14:paraId="413532A2" w14:textId="76DEBCED" w:rsidR="00346F4F" w:rsidRPr="00D25693" w:rsidRDefault="00346F4F" w:rsidP="00C92555">
      <w:pPr>
        <w:pStyle w:val="Prrafodelista"/>
        <w:numPr>
          <w:ilvl w:val="0"/>
          <w:numId w:val="1"/>
        </w:numPr>
        <w:spacing w:line="240" w:lineRule="auto"/>
        <w:rPr>
          <w:rFonts w:ascii="Calibri" w:hAnsi="Calibri" w:cs="Calibri"/>
          <w:kern w:val="0"/>
          <w:lang w:bidi="hi-IN"/>
          <w14:ligatures w14:val="none"/>
        </w:rPr>
      </w:pPr>
      <w:r w:rsidRPr="00D25693">
        <w:rPr>
          <w:rFonts w:ascii="Calibri" w:hAnsi="Calibri" w:cs="Calibri"/>
          <w:kern w:val="0"/>
          <w:lang w:bidi="hi-IN"/>
          <w14:ligatures w14:val="none"/>
        </w:rPr>
        <w:t>Impuestos hoteleros.</w:t>
      </w:r>
    </w:p>
    <w:p w14:paraId="18D93643" w14:textId="3FE98A61" w:rsidR="00EA0958" w:rsidRDefault="00EA0958" w:rsidP="005C340A">
      <w:pPr>
        <w:pStyle w:val="Prrafodelista"/>
        <w:numPr>
          <w:ilvl w:val="0"/>
          <w:numId w:val="1"/>
        </w:numPr>
        <w:spacing w:line="240" w:lineRule="auto"/>
        <w:rPr>
          <w:rFonts w:ascii="Calibri" w:hAnsi="Calibri" w:cs="Calibri"/>
        </w:rPr>
      </w:pPr>
      <w:r w:rsidRPr="00E57936">
        <w:rPr>
          <w:rFonts w:ascii="Calibri" w:hAnsi="Calibri" w:cs="Calibri"/>
        </w:rPr>
        <w:t>Desayunos diarios en los horarios establecidos por los hoteles únicamente.</w:t>
      </w:r>
      <w:r w:rsidR="00B37AB4" w:rsidRPr="00E57936">
        <w:rPr>
          <w:rFonts w:ascii="Calibri" w:hAnsi="Calibri" w:cs="Calibri"/>
        </w:rPr>
        <w:t xml:space="preserve"> </w:t>
      </w:r>
      <w:r w:rsidR="002C0D6D" w:rsidRPr="002C0D6D">
        <w:rPr>
          <w:rFonts w:ascii="Calibri" w:hAnsi="Calibri" w:cs="Calibri"/>
        </w:rPr>
        <w:t>(si los itinerarios aéreos lo permiten).</w:t>
      </w:r>
    </w:p>
    <w:p w14:paraId="16B384C3" w14:textId="77777777" w:rsidR="00D25693" w:rsidRPr="00E57936" w:rsidRDefault="00D25693" w:rsidP="00D25693">
      <w:pPr>
        <w:pStyle w:val="Prrafodelista"/>
        <w:spacing w:line="240" w:lineRule="auto"/>
        <w:rPr>
          <w:rFonts w:ascii="Calibri" w:hAnsi="Calibri" w:cs="Calibri"/>
        </w:rPr>
      </w:pP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22503BB"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r w:rsidR="00133112" w:rsidRPr="00F91768">
        <w:rPr>
          <w:rFonts w:ascii="Century Gothic" w:hAnsi="Century Gothic" w:cstheme="minorBidi"/>
          <w:b/>
          <w:bCs/>
          <w:color w:val="002060"/>
          <w:kern w:val="2"/>
          <w:lang w:bidi="ar-SA"/>
          <w14:ligatures w14:val="standardContextual"/>
        </w:rPr>
        <w:t>(Dependiendo del día de inicio)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5C93A02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 xml:space="preserve">ESTAMBUL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461039AB" w14:textId="77777777" w:rsidR="00D25693" w:rsidRDefault="00031784" w:rsidP="00D2569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p>
    <w:p w14:paraId="64C8A09A" w14:textId="62DFE8D2" w:rsidR="00D25693" w:rsidRPr="00D25693" w:rsidRDefault="00D25693" w:rsidP="00D25693">
      <w:pPr>
        <w:pStyle w:val="Sinespaciado"/>
        <w:jc w:val="both"/>
        <w:rPr>
          <w:rFonts w:ascii="Calibri" w:eastAsia="Times New Roman" w:hAnsi="Calibri" w:cs="Calibri"/>
          <w:lang w:val="es-CO" w:eastAsia="es-CO"/>
        </w:rPr>
      </w:pPr>
      <w:r w:rsidRPr="00D25693">
        <w:rPr>
          <w:rFonts w:ascii="Calibri" w:eastAsia="Times New Roman" w:hAnsi="Calibri" w:cs="Calibri"/>
          <w:lang w:val="es-CO" w:eastAsia="es-CO"/>
        </w:rPr>
        <w:t>Desayuno en el hotel. Salida del hotel para visitar el Bazar Egipcio</w:t>
      </w:r>
      <w:r>
        <w:rPr>
          <w:rFonts w:ascii="Calibri" w:eastAsia="Times New Roman" w:hAnsi="Calibri" w:cs="Calibri"/>
          <w:lang w:val="es-CO" w:eastAsia="es-CO"/>
        </w:rPr>
        <w:t xml:space="preserve"> </w:t>
      </w:r>
      <w:r w:rsidRPr="00D25693">
        <w:rPr>
          <w:rFonts w:ascii="Calibri" w:eastAsia="Times New Roman" w:hAnsi="Calibri" w:cs="Calibri"/>
          <w:lang w:val="es-CO" w:eastAsia="es-CO"/>
        </w:rPr>
        <w:t>(mercado de las especias)</w:t>
      </w:r>
      <w:r>
        <w:rPr>
          <w:rFonts w:ascii="Calibri" w:eastAsia="Times New Roman" w:hAnsi="Calibri" w:cs="Calibri"/>
          <w:lang w:val="es-CO" w:eastAsia="es-CO"/>
        </w:rPr>
        <w:t xml:space="preserve"> </w:t>
      </w:r>
      <w:r w:rsidRPr="00D25693">
        <w:rPr>
          <w:rFonts w:ascii="Calibri" w:eastAsia="Times New Roman" w:hAnsi="Calibri" w:cs="Calibri"/>
          <w:b/>
          <w:bCs/>
          <w:i/>
          <w:iCs/>
          <w:lang w:val="es-CO" w:eastAsia="es-CO"/>
        </w:rPr>
        <w:t>(Cerrado en las fiestas religiosas en los dias 15 de julio y 29 de octubre)</w:t>
      </w:r>
      <w:r>
        <w:rPr>
          <w:rFonts w:ascii="Calibri" w:eastAsia="Times New Roman" w:hAnsi="Calibri" w:cs="Calibri"/>
          <w:lang w:val="es-CO" w:eastAsia="es-CO"/>
        </w:rPr>
        <w:t>. C</w:t>
      </w:r>
      <w:r w:rsidRPr="00D25693">
        <w:rPr>
          <w:rFonts w:ascii="Calibri" w:eastAsia="Times New Roman" w:hAnsi="Calibri" w:cs="Calibri"/>
          <w:lang w:val="es-CO" w:eastAsia="es-CO"/>
        </w:rPr>
        <w:t xml:space="preserve">ontinuación </w:t>
      </w:r>
      <w:r>
        <w:rPr>
          <w:rFonts w:ascii="Calibri" w:eastAsia="Times New Roman" w:hAnsi="Calibri" w:cs="Calibri"/>
          <w:lang w:val="es-CO" w:eastAsia="es-CO"/>
        </w:rPr>
        <w:t xml:space="preserve">para un </w:t>
      </w:r>
      <w:r w:rsidRPr="00D25693">
        <w:rPr>
          <w:rFonts w:ascii="Calibri" w:eastAsia="Times New Roman" w:hAnsi="Calibri" w:cs="Calibri"/>
          <w:lang w:val="es-CO" w:eastAsia="es-CO"/>
        </w:rPr>
        <w:t>recorrido en barco por el Bósforo, el estrecho que separa Eur</w:t>
      </w:r>
      <w:r>
        <w:rPr>
          <w:rFonts w:ascii="Calibri" w:eastAsia="Times New Roman" w:hAnsi="Calibri" w:cs="Calibri"/>
          <w:lang w:val="es-CO" w:eastAsia="es-CO"/>
        </w:rPr>
        <w:t>o</w:t>
      </w:r>
      <w:r w:rsidRPr="00D25693">
        <w:rPr>
          <w:rFonts w:ascii="Calibri" w:eastAsia="Times New Roman" w:hAnsi="Calibri" w:cs="Calibri"/>
          <w:lang w:val="es-CO" w:eastAsia="es-CO"/>
        </w:rPr>
        <w:t xml:space="preserve">pa de Asia donde podemos disfrutar de </w:t>
      </w:r>
      <w:r>
        <w:rPr>
          <w:rFonts w:ascii="Calibri" w:eastAsia="Times New Roman" w:hAnsi="Calibri" w:cs="Calibri"/>
          <w:lang w:val="es-CO" w:eastAsia="es-CO"/>
        </w:rPr>
        <w:t xml:space="preserve">la </w:t>
      </w:r>
      <w:r w:rsidRPr="00D25693">
        <w:rPr>
          <w:rFonts w:ascii="Calibri" w:eastAsia="Times New Roman" w:hAnsi="Calibri" w:cs="Calibri"/>
          <w:lang w:val="es-CO" w:eastAsia="es-CO"/>
        </w:rPr>
        <w:t>gran belleza de los bosques de Estambul,</w:t>
      </w:r>
      <w:r>
        <w:rPr>
          <w:rFonts w:ascii="Calibri" w:eastAsia="Times New Roman" w:hAnsi="Calibri" w:cs="Calibri"/>
          <w:lang w:val="es-CO" w:eastAsia="es-CO"/>
        </w:rPr>
        <w:t xml:space="preserve"> </w:t>
      </w:r>
      <w:r w:rsidRPr="00D25693">
        <w:rPr>
          <w:rFonts w:ascii="Calibri" w:eastAsia="Times New Roman" w:hAnsi="Calibri" w:cs="Calibri"/>
          <w:lang w:val="es-CO" w:eastAsia="es-CO"/>
        </w:rPr>
        <w:t xml:space="preserve">de sus palacios y de los </w:t>
      </w:r>
      <w:r>
        <w:rPr>
          <w:rFonts w:ascii="Calibri" w:eastAsia="Times New Roman" w:hAnsi="Calibri" w:cs="Calibri"/>
          <w:lang w:val="es-CO" w:eastAsia="es-CO"/>
        </w:rPr>
        <w:t>Y</w:t>
      </w:r>
      <w:r w:rsidRPr="00D25693">
        <w:rPr>
          <w:rFonts w:ascii="Calibri" w:eastAsia="Times New Roman" w:hAnsi="Calibri" w:cs="Calibri"/>
          <w:lang w:val="es-CO" w:eastAsia="es-CO"/>
        </w:rPr>
        <w:t>ali,</w:t>
      </w:r>
      <w:r>
        <w:rPr>
          <w:rFonts w:ascii="Calibri" w:eastAsia="Times New Roman" w:hAnsi="Calibri" w:cs="Calibri"/>
          <w:lang w:val="es-CO" w:eastAsia="es-CO"/>
        </w:rPr>
        <w:t xml:space="preserve"> P</w:t>
      </w:r>
      <w:r w:rsidRPr="00D25693">
        <w:rPr>
          <w:rFonts w:ascii="Calibri" w:eastAsia="Times New Roman" w:hAnsi="Calibri" w:cs="Calibri"/>
          <w:lang w:val="es-CO" w:eastAsia="es-CO"/>
        </w:rPr>
        <w:t>alacetes de madera construidos en ambas orillas. Almuerzo</w:t>
      </w:r>
      <w:r w:rsidR="001440E5">
        <w:rPr>
          <w:rFonts w:ascii="Calibri" w:eastAsia="Times New Roman" w:hAnsi="Calibri" w:cs="Calibri"/>
          <w:lang w:val="es-CO" w:eastAsia="es-CO"/>
        </w:rPr>
        <w:t xml:space="preserve"> (sin bebidas)</w:t>
      </w:r>
      <w:r w:rsidRPr="00D25693">
        <w:rPr>
          <w:rFonts w:ascii="Calibri" w:eastAsia="Times New Roman" w:hAnsi="Calibri" w:cs="Calibri"/>
          <w:lang w:val="es-CO" w:eastAsia="es-CO"/>
        </w:rPr>
        <w:t xml:space="preserve">. Por la tarde </w:t>
      </w:r>
      <w:r w:rsidR="001440E5">
        <w:rPr>
          <w:rFonts w:ascii="Calibri" w:eastAsia="Times New Roman" w:hAnsi="Calibri" w:cs="Calibri"/>
          <w:lang w:val="es-CO" w:eastAsia="es-CO"/>
        </w:rPr>
        <w:t>v</w:t>
      </w:r>
      <w:r w:rsidRPr="00D25693">
        <w:rPr>
          <w:rFonts w:ascii="Calibri" w:eastAsia="Times New Roman" w:hAnsi="Calibri" w:cs="Calibri"/>
          <w:lang w:val="es-CO" w:eastAsia="es-CO"/>
        </w:rPr>
        <w:t xml:space="preserve">isita al barrio Sultanahmet con la Mezquita </w:t>
      </w:r>
      <w:r w:rsidR="001440E5" w:rsidRPr="00D25693">
        <w:rPr>
          <w:rFonts w:ascii="Calibri" w:eastAsia="Times New Roman" w:hAnsi="Calibri" w:cs="Calibri"/>
          <w:lang w:val="es-CO" w:eastAsia="es-CO"/>
        </w:rPr>
        <w:t>Azul, única</w:t>
      </w:r>
      <w:r w:rsidRPr="00D25693">
        <w:rPr>
          <w:rFonts w:ascii="Calibri" w:eastAsia="Times New Roman" w:hAnsi="Calibri" w:cs="Calibri"/>
          <w:lang w:val="es-CO" w:eastAsia="es-CO"/>
        </w:rPr>
        <w:t xml:space="preserve"> entre todas las me</w:t>
      </w:r>
      <w:r w:rsidR="001440E5">
        <w:rPr>
          <w:rFonts w:ascii="Calibri" w:eastAsia="Times New Roman" w:hAnsi="Calibri" w:cs="Calibri"/>
          <w:lang w:val="es-CO" w:eastAsia="es-CO"/>
        </w:rPr>
        <w:t>z</w:t>
      </w:r>
      <w:r w:rsidRPr="00D25693">
        <w:rPr>
          <w:rFonts w:ascii="Calibri" w:eastAsia="Times New Roman" w:hAnsi="Calibri" w:cs="Calibri"/>
          <w:lang w:val="es-CO" w:eastAsia="es-CO"/>
        </w:rPr>
        <w:t xml:space="preserve">quitas otomanas al tener </w:t>
      </w:r>
      <w:r w:rsidR="001440E5">
        <w:rPr>
          <w:rFonts w:ascii="Calibri" w:eastAsia="Times New Roman" w:hAnsi="Calibri" w:cs="Calibri"/>
          <w:lang w:val="es-CO" w:eastAsia="es-CO"/>
        </w:rPr>
        <w:t>seis (</w:t>
      </w:r>
      <w:r w:rsidRPr="00D25693">
        <w:rPr>
          <w:rFonts w:ascii="Calibri" w:eastAsia="Times New Roman" w:hAnsi="Calibri" w:cs="Calibri"/>
          <w:lang w:val="es-CO" w:eastAsia="es-CO"/>
        </w:rPr>
        <w:t>6</w:t>
      </w:r>
      <w:r w:rsidR="001440E5">
        <w:rPr>
          <w:rFonts w:ascii="Calibri" w:eastAsia="Times New Roman" w:hAnsi="Calibri" w:cs="Calibri"/>
          <w:lang w:val="es-CO" w:eastAsia="es-CO"/>
        </w:rPr>
        <w:t>)</w:t>
      </w:r>
      <w:r w:rsidRPr="00D25693">
        <w:rPr>
          <w:rFonts w:ascii="Calibri" w:eastAsia="Times New Roman" w:hAnsi="Calibri" w:cs="Calibri"/>
          <w:lang w:val="es-CO" w:eastAsia="es-CO"/>
        </w:rPr>
        <w:t xml:space="preserve"> minarete</w:t>
      </w:r>
      <w:r w:rsidR="001440E5">
        <w:rPr>
          <w:rFonts w:ascii="Calibri" w:eastAsia="Times New Roman" w:hAnsi="Calibri" w:cs="Calibri"/>
          <w:lang w:val="es-CO" w:eastAsia="es-CO"/>
        </w:rPr>
        <w:t xml:space="preserve">s, </w:t>
      </w:r>
      <w:r w:rsidR="001440E5" w:rsidRPr="00D25693">
        <w:rPr>
          <w:rFonts w:ascii="Calibri" w:eastAsia="Times New Roman" w:hAnsi="Calibri" w:cs="Calibri"/>
          <w:lang w:val="es-CO" w:eastAsia="es-CO"/>
        </w:rPr>
        <w:t>continuación</w:t>
      </w:r>
      <w:r w:rsidRPr="00D25693">
        <w:rPr>
          <w:rFonts w:ascii="Calibri" w:eastAsia="Times New Roman" w:hAnsi="Calibri" w:cs="Calibri"/>
          <w:lang w:val="es-CO" w:eastAsia="es-CO"/>
        </w:rPr>
        <w:t xml:space="preserve"> </w:t>
      </w:r>
      <w:r w:rsidR="001440E5">
        <w:rPr>
          <w:rFonts w:ascii="Calibri" w:eastAsia="Times New Roman" w:hAnsi="Calibri" w:cs="Calibri"/>
          <w:lang w:val="es-CO" w:eastAsia="es-CO"/>
        </w:rPr>
        <w:t xml:space="preserve">al </w:t>
      </w:r>
      <w:r w:rsidR="001440E5" w:rsidRPr="00D25693">
        <w:rPr>
          <w:rFonts w:ascii="Calibri" w:eastAsia="Times New Roman" w:hAnsi="Calibri" w:cs="Calibri"/>
          <w:lang w:val="es-CO" w:eastAsia="es-CO"/>
        </w:rPr>
        <w:t>Hipódromo</w:t>
      </w:r>
      <w:r w:rsidRPr="00D25693">
        <w:rPr>
          <w:rFonts w:ascii="Calibri" w:eastAsia="Times New Roman" w:hAnsi="Calibri" w:cs="Calibri"/>
          <w:lang w:val="es-CO" w:eastAsia="es-CO"/>
        </w:rPr>
        <w:t xml:space="preserve"> Romano y por </w:t>
      </w:r>
      <w:r w:rsidR="001440E5">
        <w:rPr>
          <w:rFonts w:ascii="Calibri" w:eastAsia="Times New Roman" w:hAnsi="Calibri" w:cs="Calibri"/>
          <w:lang w:val="es-CO" w:eastAsia="es-CO"/>
        </w:rPr>
        <w:t>ú</w:t>
      </w:r>
      <w:r w:rsidRPr="00D25693">
        <w:rPr>
          <w:rFonts w:ascii="Calibri" w:eastAsia="Times New Roman" w:hAnsi="Calibri" w:cs="Calibri"/>
          <w:lang w:val="es-CO" w:eastAsia="es-CO"/>
        </w:rPr>
        <w:t xml:space="preserve">ltimo la </w:t>
      </w:r>
      <w:r w:rsidR="001440E5" w:rsidRPr="00D25693">
        <w:rPr>
          <w:rFonts w:ascii="Calibri" w:eastAsia="Times New Roman" w:hAnsi="Calibri" w:cs="Calibri"/>
          <w:lang w:val="es-CO" w:eastAsia="es-CO"/>
        </w:rPr>
        <w:t>espléndida</w:t>
      </w:r>
      <w:r w:rsidRPr="00D25693">
        <w:rPr>
          <w:rFonts w:ascii="Calibri" w:eastAsia="Times New Roman" w:hAnsi="Calibri" w:cs="Calibri"/>
          <w:lang w:val="es-CO" w:eastAsia="es-CO"/>
        </w:rPr>
        <w:t xml:space="preserve"> Mezquita de Santa </w:t>
      </w:r>
      <w:r w:rsidR="001440E5" w:rsidRPr="00D25693">
        <w:rPr>
          <w:rFonts w:ascii="Calibri" w:eastAsia="Times New Roman" w:hAnsi="Calibri" w:cs="Calibri"/>
          <w:lang w:val="es-CO" w:eastAsia="es-CO"/>
        </w:rPr>
        <w:t>Sofia (</w:t>
      </w:r>
      <w:r w:rsidR="001440E5">
        <w:rPr>
          <w:rFonts w:ascii="Calibri" w:eastAsia="Times New Roman" w:hAnsi="Calibri" w:cs="Calibri"/>
          <w:lang w:val="es-CO" w:eastAsia="es-CO"/>
        </w:rPr>
        <w:t>ingreso incluido</w:t>
      </w:r>
      <w:r w:rsidRPr="00D25693">
        <w:rPr>
          <w:rFonts w:ascii="Calibri" w:eastAsia="Times New Roman" w:hAnsi="Calibri" w:cs="Calibri"/>
          <w:lang w:val="es-CO" w:eastAsia="es-CO"/>
        </w:rPr>
        <w:t xml:space="preserve">) del siglo VI. </w:t>
      </w:r>
      <w:r w:rsidR="001440E5">
        <w:rPr>
          <w:rFonts w:ascii="Calibri" w:eastAsia="Times New Roman" w:hAnsi="Calibri" w:cs="Calibri"/>
          <w:lang w:val="es-CO" w:eastAsia="es-CO"/>
        </w:rPr>
        <w:t>Al finalizar, traslado al hotel y</w:t>
      </w:r>
      <w:r w:rsidRPr="00D25693">
        <w:rPr>
          <w:rFonts w:ascii="Calibri" w:eastAsia="Times New Roman" w:hAnsi="Calibri" w:cs="Calibri"/>
          <w:lang w:val="es-CO" w:eastAsia="es-CO"/>
        </w:rPr>
        <w:t xml:space="preserve"> alojamiento</w:t>
      </w:r>
      <w:r w:rsidR="001440E5">
        <w:rPr>
          <w:rFonts w:ascii="Calibri" w:eastAsia="Times New Roman" w:hAnsi="Calibri" w:cs="Calibri"/>
          <w:lang w:val="es-CO" w:eastAsia="es-CO"/>
        </w:rPr>
        <w:t xml:space="preserve">. </w:t>
      </w:r>
    </w:p>
    <w:p w14:paraId="3B833A0E" w14:textId="77777777" w:rsidR="00723AEC" w:rsidRDefault="00723AEC" w:rsidP="00346F4F">
      <w:pPr>
        <w:pStyle w:val="vinetas"/>
        <w:numPr>
          <w:ilvl w:val="0"/>
          <w:numId w:val="0"/>
        </w:numPr>
        <w:jc w:val="both"/>
        <w:rPr>
          <w:rFonts w:eastAsia="Times New Roman"/>
          <w:color w:val="auto"/>
          <w:lang w:eastAsia="es-CO" w:bidi="ar-SA"/>
        </w:rPr>
      </w:pPr>
    </w:p>
    <w:p w14:paraId="1F952244" w14:textId="149BA3BE"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r w:rsidR="00912003">
        <w:rPr>
          <w:rFonts w:ascii="Century Gothic" w:hAnsi="Century Gothic" w:cstheme="minorBidi"/>
          <w:b/>
          <w:bCs/>
          <w:color w:val="002060"/>
          <w:kern w:val="2"/>
          <w:lang w:bidi="ar-SA"/>
          <w14:ligatures w14:val="standardContextual"/>
        </w:rPr>
        <w:t xml:space="preserve"> – </w:t>
      </w:r>
      <w:r w:rsidR="001440E5" w:rsidRPr="001440E5">
        <w:rPr>
          <w:rFonts w:ascii="Century Gothic" w:hAnsi="Century Gothic" w:cstheme="minorBidi"/>
          <w:b/>
          <w:bCs/>
          <w:color w:val="002060"/>
          <w:kern w:val="2"/>
          <w:lang w:bidi="ar-SA"/>
          <w14:ligatures w14:val="standardContextual"/>
        </w:rPr>
        <w:t>BURSA</w:t>
      </w:r>
      <w:r w:rsidR="001440E5">
        <w:rPr>
          <w:rFonts w:ascii="Century Gothic" w:hAnsi="Century Gothic" w:cstheme="minorBidi"/>
          <w:b/>
          <w:bCs/>
          <w:color w:val="002060"/>
          <w:kern w:val="2"/>
          <w:lang w:bidi="ar-SA"/>
          <w14:ligatures w14:val="standardContextual"/>
        </w:rPr>
        <w:t xml:space="preserve"> – </w:t>
      </w:r>
      <w:r w:rsidR="001440E5" w:rsidRPr="001440E5">
        <w:rPr>
          <w:rFonts w:ascii="Century Gothic" w:hAnsi="Century Gothic" w:cstheme="minorBidi"/>
          <w:b/>
          <w:bCs/>
          <w:color w:val="002060"/>
          <w:kern w:val="2"/>
          <w:lang w:bidi="ar-SA"/>
          <w14:ligatures w14:val="standardContextual"/>
        </w:rPr>
        <w:t>ÇANAKKALE</w:t>
      </w:r>
      <w:r w:rsidR="001440E5">
        <w:rPr>
          <w:rFonts w:ascii="Century Gothic" w:hAnsi="Century Gothic" w:cstheme="minorBidi"/>
          <w:b/>
          <w:bCs/>
          <w:color w:val="002060"/>
          <w:kern w:val="2"/>
          <w:lang w:bidi="ar-SA"/>
          <w14:ligatures w14:val="standardContextual"/>
        </w:rPr>
        <w:t xml:space="preserve"> </w:t>
      </w:r>
    </w:p>
    <w:p w14:paraId="15B5B467" w14:textId="1D99BD88" w:rsidR="001440E5" w:rsidRPr="001440E5" w:rsidRDefault="001440E5" w:rsidP="001440E5">
      <w:pPr>
        <w:jc w:val="both"/>
        <w:rPr>
          <w:rFonts w:ascii="Calibri" w:eastAsia="Times New Roman" w:hAnsi="Calibri" w:cs="Calibri"/>
          <w:kern w:val="0"/>
          <w:lang w:eastAsia="es-CO"/>
          <w14:ligatures w14:val="none"/>
        </w:rPr>
      </w:pPr>
      <w:r w:rsidRPr="001440E5">
        <w:rPr>
          <w:rFonts w:ascii="Calibri" w:eastAsia="Times New Roman" w:hAnsi="Calibri" w:cs="Calibri"/>
          <w:kern w:val="0"/>
          <w:lang w:eastAsia="es-CO"/>
          <w14:ligatures w14:val="none"/>
        </w:rPr>
        <w:t>Desayuno</w:t>
      </w:r>
      <w:r>
        <w:rPr>
          <w:rFonts w:ascii="Calibri" w:eastAsia="Times New Roman" w:hAnsi="Calibri" w:cs="Calibri"/>
          <w:kern w:val="0"/>
          <w:lang w:eastAsia="es-CO"/>
          <w14:ligatures w14:val="none"/>
        </w:rPr>
        <w:t xml:space="preserve"> en el hotel</w:t>
      </w:r>
      <w:r w:rsidRPr="001440E5">
        <w:rPr>
          <w:rFonts w:ascii="Calibri" w:eastAsia="Times New Roman" w:hAnsi="Calibri" w:cs="Calibri"/>
          <w:kern w:val="0"/>
          <w:lang w:eastAsia="es-CO"/>
          <w14:ligatures w14:val="none"/>
        </w:rPr>
        <w:t xml:space="preserve">. Salida del hotel para visita a La Mezquita </w:t>
      </w:r>
      <w:proofErr w:type="spellStart"/>
      <w:r w:rsidRPr="001440E5">
        <w:rPr>
          <w:rFonts w:ascii="Calibri" w:eastAsia="Times New Roman" w:hAnsi="Calibri" w:cs="Calibri"/>
          <w:kern w:val="0"/>
          <w:lang w:eastAsia="es-CO"/>
          <w14:ligatures w14:val="none"/>
        </w:rPr>
        <w:t>Soliman</w:t>
      </w:r>
      <w:proofErr w:type="spellEnd"/>
      <w:r>
        <w:rPr>
          <w:rFonts w:ascii="Calibri" w:eastAsia="Times New Roman" w:hAnsi="Calibri" w:cs="Calibri"/>
          <w:kern w:val="0"/>
          <w:lang w:eastAsia="es-CO"/>
          <w14:ligatures w14:val="none"/>
        </w:rPr>
        <w:t xml:space="preserve"> </w:t>
      </w:r>
      <w:r w:rsidRPr="001440E5">
        <w:rPr>
          <w:rFonts w:ascii="Calibri" w:eastAsia="Times New Roman" w:hAnsi="Calibri" w:cs="Calibri"/>
          <w:kern w:val="0"/>
          <w:lang w:eastAsia="es-CO"/>
          <w14:ligatures w14:val="none"/>
        </w:rPr>
        <w:t>el Magn</w:t>
      </w:r>
      <w:r w:rsidR="006208D0">
        <w:rPr>
          <w:rFonts w:ascii="Calibri" w:eastAsia="Times New Roman" w:hAnsi="Calibri" w:cs="Calibri"/>
          <w:kern w:val="0"/>
          <w:lang w:eastAsia="es-CO"/>
          <w14:ligatures w14:val="none"/>
        </w:rPr>
        <w:t>í</w:t>
      </w:r>
      <w:r w:rsidRPr="001440E5">
        <w:rPr>
          <w:rFonts w:ascii="Calibri" w:eastAsia="Times New Roman" w:hAnsi="Calibri" w:cs="Calibri"/>
          <w:kern w:val="0"/>
          <w:lang w:eastAsia="es-CO"/>
          <w14:ligatures w14:val="none"/>
        </w:rPr>
        <w:t>fico.</w:t>
      </w:r>
      <w:r>
        <w:rPr>
          <w:rFonts w:ascii="Calibri" w:eastAsia="Times New Roman" w:hAnsi="Calibri" w:cs="Calibri"/>
          <w:kern w:val="0"/>
          <w:lang w:eastAsia="es-CO"/>
          <w14:ligatures w14:val="none"/>
        </w:rPr>
        <w:t xml:space="preserve"> Se</w:t>
      </w:r>
      <w:r w:rsidRPr="001440E5">
        <w:rPr>
          <w:rFonts w:ascii="Calibri" w:eastAsia="Times New Roman" w:hAnsi="Calibri" w:cs="Calibri"/>
          <w:kern w:val="0"/>
          <w:lang w:eastAsia="es-CO"/>
          <w14:ligatures w14:val="none"/>
        </w:rPr>
        <w:t xml:space="preserve"> considera como la mezquita más perfecta en la arquitectura Otomana donde vemos el reflejo del siglo </w:t>
      </w:r>
      <w:r w:rsidR="006208D0" w:rsidRPr="006208D0">
        <w:rPr>
          <w:rFonts w:ascii="Calibri" w:eastAsia="Times New Roman" w:hAnsi="Calibri" w:cs="Calibri"/>
          <w:kern w:val="0"/>
          <w:lang w:eastAsia="es-CO"/>
          <w14:ligatures w14:val="none"/>
        </w:rPr>
        <w:t>XVI</w:t>
      </w:r>
      <w:r w:rsidRPr="001440E5">
        <w:rPr>
          <w:rFonts w:ascii="Calibri" w:eastAsia="Times New Roman" w:hAnsi="Calibri" w:cs="Calibri"/>
          <w:kern w:val="0"/>
          <w:lang w:eastAsia="es-CO"/>
          <w14:ligatures w14:val="none"/>
        </w:rPr>
        <w:t xml:space="preserve">. Continuación hacia al Gran Bazar y tiempo libre </w:t>
      </w:r>
      <w:r w:rsidRPr="001440E5">
        <w:rPr>
          <w:rFonts w:ascii="Calibri" w:eastAsia="Times New Roman" w:hAnsi="Calibri" w:cs="Calibri"/>
          <w:b/>
          <w:bCs/>
          <w:kern w:val="0"/>
          <w:lang w:eastAsia="es-CO"/>
          <w14:ligatures w14:val="none"/>
        </w:rPr>
        <w:t>(cerrado los domingos, fiestas religiosas y los días 15 de Julio y 29 de Octubre)</w:t>
      </w:r>
      <w:r w:rsidRPr="001440E5">
        <w:rPr>
          <w:rFonts w:ascii="Calibri" w:eastAsia="Times New Roman" w:hAnsi="Calibri" w:cs="Calibri"/>
          <w:kern w:val="0"/>
          <w:lang w:eastAsia="es-CO"/>
          <w14:ligatures w14:val="none"/>
        </w:rPr>
        <w:t>, edificio que alberga más de 4</w:t>
      </w:r>
      <w:r>
        <w:rPr>
          <w:rFonts w:ascii="Calibri" w:eastAsia="Times New Roman" w:hAnsi="Calibri" w:cs="Calibri"/>
          <w:kern w:val="0"/>
          <w:lang w:eastAsia="es-CO"/>
          <w14:ligatures w14:val="none"/>
        </w:rPr>
        <w:t>.</w:t>
      </w:r>
      <w:r w:rsidRPr="001440E5">
        <w:rPr>
          <w:rFonts w:ascii="Calibri" w:eastAsia="Times New Roman" w:hAnsi="Calibri" w:cs="Calibri"/>
          <w:kern w:val="0"/>
          <w:lang w:eastAsia="es-CO"/>
          <w14:ligatures w14:val="none"/>
        </w:rPr>
        <w:t>000 tiendas en su interior. Salida en autocar para Bursa en donde conoceremos La Mezquita Grande y Bazar de Seda</w:t>
      </w:r>
      <w:r>
        <w:rPr>
          <w:rFonts w:ascii="Calibri" w:eastAsia="Times New Roman" w:hAnsi="Calibri" w:cs="Calibri"/>
          <w:kern w:val="0"/>
          <w:lang w:eastAsia="es-CO"/>
          <w14:ligatures w14:val="none"/>
        </w:rPr>
        <w:t xml:space="preserve">. </w:t>
      </w:r>
      <w:r w:rsidRPr="001440E5">
        <w:rPr>
          <w:rFonts w:ascii="Calibri" w:eastAsia="Times New Roman" w:hAnsi="Calibri" w:cs="Calibri"/>
          <w:kern w:val="0"/>
          <w:lang w:eastAsia="es-CO"/>
          <w14:ligatures w14:val="none"/>
        </w:rPr>
        <w:t>Continuación hacia Çanakkale. Llegada al hotel</w:t>
      </w:r>
      <w:r>
        <w:rPr>
          <w:rFonts w:ascii="Calibri" w:eastAsia="Times New Roman" w:hAnsi="Calibri" w:cs="Calibri"/>
          <w:kern w:val="0"/>
          <w:lang w:eastAsia="es-CO"/>
          <w14:ligatures w14:val="none"/>
        </w:rPr>
        <w:t>, c</w:t>
      </w:r>
      <w:r w:rsidRPr="001440E5">
        <w:rPr>
          <w:rFonts w:ascii="Calibri" w:eastAsia="Times New Roman" w:hAnsi="Calibri" w:cs="Calibri"/>
          <w:kern w:val="0"/>
          <w:lang w:eastAsia="es-CO"/>
          <w14:ligatures w14:val="none"/>
        </w:rPr>
        <w:t>ena y alojamiento</w:t>
      </w:r>
      <w:r>
        <w:rPr>
          <w:rFonts w:ascii="Calibri" w:eastAsia="Times New Roman" w:hAnsi="Calibri" w:cs="Calibri"/>
          <w:kern w:val="0"/>
          <w:lang w:eastAsia="es-CO"/>
          <w14:ligatures w14:val="none"/>
        </w:rPr>
        <w:t xml:space="preserve">. </w:t>
      </w:r>
    </w:p>
    <w:p w14:paraId="39165BF1" w14:textId="0ADA11D0"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1440E5" w:rsidRPr="001440E5">
        <w:rPr>
          <w:rFonts w:ascii="Century Gothic" w:hAnsi="Century Gothic" w:cstheme="minorBidi"/>
          <w:b/>
          <w:bCs/>
          <w:color w:val="002060"/>
          <w:kern w:val="2"/>
          <w:lang w:bidi="ar-SA"/>
          <w14:ligatures w14:val="standardContextual"/>
        </w:rPr>
        <w:t>ÇANAKKALE</w:t>
      </w:r>
      <w:r w:rsidR="001440E5">
        <w:rPr>
          <w:rFonts w:ascii="Century Gothic" w:hAnsi="Century Gothic" w:cstheme="minorBidi"/>
          <w:b/>
          <w:bCs/>
          <w:color w:val="002060"/>
          <w:kern w:val="2"/>
          <w:lang w:bidi="ar-SA"/>
          <w14:ligatures w14:val="standardContextual"/>
        </w:rPr>
        <w:t xml:space="preserve"> – </w:t>
      </w:r>
      <w:r w:rsidR="001440E5" w:rsidRPr="001440E5">
        <w:rPr>
          <w:rFonts w:ascii="Century Gothic" w:hAnsi="Century Gothic" w:cstheme="minorBidi"/>
          <w:b/>
          <w:bCs/>
          <w:color w:val="002060"/>
          <w:kern w:val="2"/>
          <w:lang w:bidi="ar-SA"/>
          <w14:ligatures w14:val="standardContextual"/>
        </w:rPr>
        <w:t>TROYA</w:t>
      </w:r>
      <w:r w:rsidR="001440E5">
        <w:rPr>
          <w:rFonts w:ascii="Century Gothic" w:hAnsi="Century Gothic" w:cstheme="minorBidi"/>
          <w:b/>
          <w:bCs/>
          <w:color w:val="002060"/>
          <w:kern w:val="2"/>
          <w:lang w:bidi="ar-SA"/>
          <w14:ligatures w14:val="standardContextual"/>
        </w:rPr>
        <w:t xml:space="preserve"> –</w:t>
      </w:r>
      <w:r w:rsidR="001440E5" w:rsidRPr="001440E5">
        <w:rPr>
          <w:rFonts w:ascii="Century Gothic" w:hAnsi="Century Gothic" w:cstheme="minorBidi"/>
          <w:b/>
          <w:bCs/>
          <w:color w:val="002060"/>
          <w:kern w:val="2"/>
          <w:lang w:bidi="ar-SA"/>
          <w14:ligatures w14:val="standardContextual"/>
        </w:rPr>
        <w:t xml:space="preserve"> PERGAMON</w:t>
      </w:r>
      <w:r w:rsidR="001440E5">
        <w:rPr>
          <w:rFonts w:ascii="Century Gothic" w:hAnsi="Century Gothic" w:cstheme="minorBidi"/>
          <w:b/>
          <w:bCs/>
          <w:color w:val="002060"/>
          <w:kern w:val="2"/>
          <w:lang w:bidi="ar-SA"/>
          <w14:ligatures w14:val="standardContextual"/>
        </w:rPr>
        <w:t xml:space="preserve"> – ZONA DE I</w:t>
      </w:r>
      <w:r w:rsidR="001440E5" w:rsidRPr="001440E5">
        <w:rPr>
          <w:rFonts w:ascii="Century Gothic" w:hAnsi="Century Gothic" w:cstheme="minorBidi"/>
          <w:b/>
          <w:bCs/>
          <w:color w:val="002060"/>
          <w:kern w:val="2"/>
          <w:lang w:bidi="ar-SA"/>
          <w14:ligatures w14:val="standardContextual"/>
        </w:rPr>
        <w:t>ZMIR</w:t>
      </w:r>
    </w:p>
    <w:p w14:paraId="4B3032D1" w14:textId="77777777" w:rsidR="001440E5" w:rsidRDefault="001440E5" w:rsidP="001440E5">
      <w:pPr>
        <w:pStyle w:val="Sinespaciado"/>
        <w:jc w:val="both"/>
        <w:rPr>
          <w:rFonts w:ascii="Calibri" w:eastAsia="Times New Roman" w:hAnsi="Calibri" w:cs="Calibri"/>
          <w:lang w:val="es-CO" w:eastAsia="es-CO"/>
        </w:rPr>
      </w:pPr>
      <w:r w:rsidRPr="001440E5">
        <w:rPr>
          <w:rFonts w:ascii="Calibri" w:eastAsia="Times New Roman" w:hAnsi="Calibri" w:cs="Calibri"/>
          <w:lang w:val="es-CO" w:eastAsia="es-CO"/>
        </w:rPr>
        <w:t>Desayuno</w:t>
      </w:r>
      <w:r>
        <w:rPr>
          <w:rFonts w:ascii="Calibri" w:eastAsia="Times New Roman" w:hAnsi="Calibri" w:cs="Calibri"/>
          <w:lang w:val="es-CO" w:eastAsia="es-CO"/>
        </w:rPr>
        <w:t xml:space="preserve"> en el hotel</w:t>
      </w:r>
      <w:r w:rsidRPr="001440E5">
        <w:rPr>
          <w:rFonts w:ascii="Calibri" w:eastAsia="Times New Roman" w:hAnsi="Calibri" w:cs="Calibri"/>
          <w:lang w:val="es-CO" w:eastAsia="es-CO"/>
        </w:rPr>
        <w:t xml:space="preserve"> y salida para Troya para conocer las ruinas de Troya y el Museo de Troya.</w:t>
      </w:r>
      <w:r>
        <w:rPr>
          <w:rFonts w:ascii="Calibri" w:eastAsia="Times New Roman" w:hAnsi="Calibri" w:cs="Calibri"/>
          <w:lang w:val="es-CO" w:eastAsia="es-CO"/>
        </w:rPr>
        <w:t xml:space="preserve"> (ingreso incluido</w:t>
      </w:r>
      <w:r w:rsidRPr="001440E5">
        <w:rPr>
          <w:rFonts w:ascii="Calibri" w:eastAsia="Times New Roman" w:hAnsi="Calibri" w:cs="Calibri"/>
          <w:lang w:val="es-CO" w:eastAsia="es-CO"/>
        </w:rPr>
        <w:t xml:space="preserve">); la fama de la ciudad procede de ‘’La </w:t>
      </w:r>
      <w:proofErr w:type="spellStart"/>
      <w:r w:rsidRPr="001440E5">
        <w:rPr>
          <w:rFonts w:ascii="Calibri" w:eastAsia="Times New Roman" w:hAnsi="Calibri" w:cs="Calibri"/>
          <w:lang w:val="es-CO" w:eastAsia="es-CO"/>
        </w:rPr>
        <w:t>Iliada</w:t>
      </w:r>
      <w:proofErr w:type="spellEnd"/>
      <w:r w:rsidRPr="001440E5">
        <w:rPr>
          <w:rFonts w:ascii="Calibri" w:eastAsia="Times New Roman" w:hAnsi="Calibri" w:cs="Calibri"/>
          <w:lang w:val="es-CO" w:eastAsia="es-CO"/>
        </w:rPr>
        <w:t xml:space="preserve"> ‘’ de Homero, donde narra la guerra de </w:t>
      </w:r>
      <w:r w:rsidRPr="001440E5">
        <w:rPr>
          <w:rFonts w:ascii="Calibri" w:eastAsia="Times New Roman" w:hAnsi="Calibri" w:cs="Calibri"/>
          <w:lang w:val="es-CO" w:eastAsia="es-CO"/>
        </w:rPr>
        <w:lastRenderedPageBreak/>
        <w:t>Troya. Tambi</w:t>
      </w:r>
      <w:r>
        <w:rPr>
          <w:rFonts w:ascii="Calibri" w:eastAsia="Times New Roman" w:hAnsi="Calibri" w:cs="Calibri"/>
          <w:lang w:val="es-CO" w:eastAsia="es-CO"/>
        </w:rPr>
        <w:t>é</w:t>
      </w:r>
      <w:r w:rsidRPr="001440E5">
        <w:rPr>
          <w:rFonts w:ascii="Calibri" w:eastAsia="Times New Roman" w:hAnsi="Calibri" w:cs="Calibri"/>
          <w:lang w:val="es-CO" w:eastAsia="es-CO"/>
        </w:rPr>
        <w:t>n conoceremos el Museo de Troya en donde se exhibe el tesoro de Toya. Continuaci</w:t>
      </w:r>
      <w:r>
        <w:rPr>
          <w:rFonts w:ascii="Calibri" w:eastAsia="Times New Roman" w:hAnsi="Calibri" w:cs="Calibri"/>
          <w:lang w:val="es-CO" w:eastAsia="es-CO"/>
        </w:rPr>
        <w:t>ó</w:t>
      </w:r>
      <w:r w:rsidRPr="001440E5">
        <w:rPr>
          <w:rFonts w:ascii="Calibri" w:eastAsia="Times New Roman" w:hAnsi="Calibri" w:cs="Calibri"/>
          <w:lang w:val="es-CO" w:eastAsia="es-CO"/>
        </w:rPr>
        <w:t>n hacia Pergamon para conocer el Asklepion primer hospital de Asia Menor dedicado a Esculapio, Dios de la salud, donde veremos los tuneles de la dormición, el pequeño teatro para los pacientes, las piscinas y la larga calle Antigua. Llegaremos a Izmir la tercera ciudad mas grande del pais. Cena y alojamiento</w:t>
      </w:r>
      <w:r>
        <w:rPr>
          <w:rFonts w:ascii="Calibri" w:eastAsia="Times New Roman" w:hAnsi="Calibri" w:cs="Calibri"/>
          <w:lang w:val="es-CO" w:eastAsia="es-CO"/>
        </w:rPr>
        <w:t>.</w:t>
      </w:r>
    </w:p>
    <w:p w14:paraId="29B307D3" w14:textId="77777777" w:rsidR="001440E5" w:rsidRDefault="001440E5" w:rsidP="001440E5">
      <w:pPr>
        <w:pStyle w:val="Sinespaciado"/>
        <w:jc w:val="both"/>
        <w:rPr>
          <w:rFonts w:ascii="Century Gothic" w:hAnsi="Century Gothic"/>
          <w:b/>
          <w:bCs/>
          <w:color w:val="002060"/>
          <w:kern w:val="2"/>
          <w14:ligatures w14:val="standardContextual"/>
        </w:rPr>
      </w:pPr>
    </w:p>
    <w:p w14:paraId="0E6DE303" w14:textId="77777777" w:rsidR="001440E5" w:rsidRDefault="00DA7C21" w:rsidP="001440E5">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D1756D">
        <w:rPr>
          <w:rFonts w:ascii="Century Gothic" w:hAnsi="Century Gothic"/>
          <w:b/>
          <w:bCs/>
          <w:color w:val="002060"/>
          <w:kern w:val="2"/>
          <w14:ligatures w14:val="standardContextual"/>
        </w:rPr>
        <w:tab/>
      </w:r>
      <w:r w:rsidR="001440E5">
        <w:rPr>
          <w:rFonts w:ascii="Century Gothic" w:hAnsi="Century Gothic"/>
          <w:b/>
          <w:bCs/>
          <w:color w:val="002060"/>
          <w:kern w:val="2"/>
          <w14:ligatures w14:val="standardContextual"/>
        </w:rPr>
        <w:tab/>
        <w:t xml:space="preserve">ZONA DE IZMIR – ÉFESO </w:t>
      </w:r>
      <w:r w:rsidR="00202B6E">
        <w:rPr>
          <w:rFonts w:ascii="Century Gothic" w:hAnsi="Century Gothic"/>
          <w:b/>
          <w:bCs/>
          <w:color w:val="002060"/>
          <w:kern w:val="2"/>
          <w14:ligatures w14:val="standardContextual"/>
        </w:rPr>
        <w:t>– PAMUKKALE</w:t>
      </w:r>
    </w:p>
    <w:p w14:paraId="28AAA270" w14:textId="3CA73015" w:rsidR="001440E5" w:rsidRPr="001440E5" w:rsidRDefault="001440E5" w:rsidP="001440E5">
      <w:pPr>
        <w:pStyle w:val="Sinespaciado"/>
        <w:jc w:val="both"/>
        <w:rPr>
          <w:rFonts w:ascii="Calibri" w:eastAsia="Times New Roman" w:hAnsi="Calibri" w:cs="Calibri"/>
          <w:lang w:val="es-CO" w:eastAsia="es-CO"/>
        </w:rPr>
      </w:pPr>
      <w:r w:rsidRPr="001440E5">
        <w:rPr>
          <w:rFonts w:ascii="Calibri" w:eastAsia="Times New Roman" w:hAnsi="Calibri" w:cs="Calibri"/>
          <w:lang w:val="es-CO" w:eastAsia="es-CO"/>
        </w:rPr>
        <w:t>Desayuno</w:t>
      </w:r>
      <w:r>
        <w:rPr>
          <w:rFonts w:ascii="Calibri" w:eastAsia="Times New Roman" w:hAnsi="Calibri" w:cs="Calibri"/>
          <w:lang w:val="es-CO" w:eastAsia="es-CO"/>
        </w:rPr>
        <w:t xml:space="preserve"> en el hotel</w:t>
      </w:r>
      <w:r w:rsidRPr="001440E5">
        <w:rPr>
          <w:rFonts w:ascii="Calibri" w:eastAsia="Times New Roman" w:hAnsi="Calibri" w:cs="Calibri"/>
          <w:lang w:val="es-CO" w:eastAsia="es-CO"/>
        </w:rPr>
        <w:t>. Salida hacia Éfeso, (</w:t>
      </w:r>
      <w:r>
        <w:rPr>
          <w:rFonts w:ascii="Calibri" w:eastAsia="Times New Roman" w:hAnsi="Calibri" w:cs="Calibri"/>
          <w:lang w:val="es-CO" w:eastAsia="es-CO"/>
        </w:rPr>
        <w:t>ingreso incluido)</w:t>
      </w:r>
      <w:r w:rsidRPr="001440E5">
        <w:rPr>
          <w:rFonts w:ascii="Calibri" w:eastAsia="Times New Roman" w:hAnsi="Calibri" w:cs="Calibri"/>
          <w:lang w:val="es-CO" w:eastAsia="es-CO"/>
        </w:rPr>
        <w:t xml:space="preserve"> la capital de Asia Menor en la época romana.</w:t>
      </w:r>
      <w:r>
        <w:rPr>
          <w:rFonts w:ascii="Calibri" w:eastAsia="Times New Roman" w:hAnsi="Calibri" w:cs="Calibri"/>
          <w:lang w:val="es-CO" w:eastAsia="es-CO"/>
        </w:rPr>
        <w:t xml:space="preserve"> </w:t>
      </w:r>
      <w:r w:rsidRPr="001440E5">
        <w:rPr>
          <w:rFonts w:ascii="Calibri" w:eastAsia="Times New Roman" w:hAnsi="Calibri" w:cs="Calibri"/>
          <w:lang w:val="es-CO" w:eastAsia="es-CO"/>
        </w:rPr>
        <w:t>Visita de los vestigios arqueológicos donde destacan el templo de Adriano y la biblioteca de Celso,</w:t>
      </w:r>
      <w:r>
        <w:rPr>
          <w:rFonts w:ascii="Calibri" w:eastAsia="Times New Roman" w:hAnsi="Calibri" w:cs="Calibri"/>
          <w:lang w:val="es-CO" w:eastAsia="es-CO"/>
        </w:rPr>
        <w:t xml:space="preserve"> e</w:t>
      </w:r>
      <w:r w:rsidRPr="001440E5">
        <w:rPr>
          <w:rFonts w:ascii="Calibri" w:eastAsia="Times New Roman" w:hAnsi="Calibri" w:cs="Calibri"/>
          <w:lang w:val="es-CO" w:eastAsia="es-CO"/>
        </w:rPr>
        <w:t>l Odeón,</w:t>
      </w:r>
      <w:r>
        <w:rPr>
          <w:rFonts w:ascii="Calibri" w:eastAsia="Times New Roman" w:hAnsi="Calibri" w:cs="Calibri"/>
          <w:lang w:val="es-CO" w:eastAsia="es-CO"/>
        </w:rPr>
        <w:t xml:space="preserve"> e</w:t>
      </w:r>
      <w:r w:rsidRPr="001440E5">
        <w:rPr>
          <w:rFonts w:ascii="Calibri" w:eastAsia="Times New Roman" w:hAnsi="Calibri" w:cs="Calibri"/>
          <w:lang w:val="es-CO" w:eastAsia="es-CO"/>
        </w:rPr>
        <w:t xml:space="preserve">l Ágora, y </w:t>
      </w:r>
      <w:r>
        <w:rPr>
          <w:rFonts w:ascii="Calibri" w:eastAsia="Times New Roman" w:hAnsi="Calibri" w:cs="Calibri"/>
          <w:lang w:val="es-CO" w:eastAsia="es-CO"/>
        </w:rPr>
        <w:t>e</w:t>
      </w:r>
      <w:r w:rsidRPr="001440E5">
        <w:rPr>
          <w:rFonts w:ascii="Calibri" w:eastAsia="Times New Roman" w:hAnsi="Calibri" w:cs="Calibri"/>
          <w:lang w:val="es-CO" w:eastAsia="es-CO"/>
        </w:rPr>
        <w:t xml:space="preserve">l </w:t>
      </w:r>
      <w:r>
        <w:rPr>
          <w:rFonts w:ascii="Calibri" w:eastAsia="Times New Roman" w:hAnsi="Calibri" w:cs="Calibri"/>
          <w:lang w:val="es-CO" w:eastAsia="es-CO"/>
        </w:rPr>
        <w:t>t</w:t>
      </w:r>
      <w:r w:rsidRPr="001440E5">
        <w:rPr>
          <w:rFonts w:ascii="Calibri" w:eastAsia="Times New Roman" w:hAnsi="Calibri" w:cs="Calibri"/>
          <w:lang w:val="es-CO" w:eastAsia="es-CO"/>
        </w:rPr>
        <w:t>eatro m</w:t>
      </w:r>
      <w:r>
        <w:rPr>
          <w:rFonts w:ascii="Calibri" w:eastAsia="Times New Roman" w:hAnsi="Calibri" w:cs="Calibri"/>
          <w:lang w:val="es-CO" w:eastAsia="es-CO"/>
        </w:rPr>
        <w:t>á</w:t>
      </w:r>
      <w:r w:rsidRPr="001440E5">
        <w:rPr>
          <w:rFonts w:ascii="Calibri" w:eastAsia="Times New Roman" w:hAnsi="Calibri" w:cs="Calibri"/>
          <w:lang w:val="es-CO" w:eastAsia="es-CO"/>
        </w:rPr>
        <w:t>s grande de la época. Visita a la Casa de La Virgen (</w:t>
      </w:r>
      <w:r>
        <w:rPr>
          <w:rFonts w:ascii="Calibri" w:eastAsia="Times New Roman" w:hAnsi="Calibri" w:cs="Calibri"/>
          <w:lang w:val="es-CO" w:eastAsia="es-CO"/>
        </w:rPr>
        <w:t>ingreso incluido)</w:t>
      </w:r>
      <w:r w:rsidRPr="001440E5">
        <w:rPr>
          <w:rFonts w:ascii="Calibri" w:eastAsia="Times New Roman" w:hAnsi="Calibri" w:cs="Calibri"/>
          <w:lang w:val="es-CO" w:eastAsia="es-CO"/>
        </w:rPr>
        <w:t xml:space="preserve">, supuesta última morada de la Madre de </w:t>
      </w:r>
      <w:r>
        <w:rPr>
          <w:rFonts w:ascii="Calibri" w:eastAsia="Times New Roman" w:hAnsi="Calibri" w:cs="Calibri"/>
          <w:lang w:val="es-CO" w:eastAsia="es-CO"/>
        </w:rPr>
        <w:t>J</w:t>
      </w:r>
      <w:r w:rsidRPr="001440E5">
        <w:rPr>
          <w:rFonts w:ascii="Calibri" w:eastAsia="Times New Roman" w:hAnsi="Calibri" w:cs="Calibri"/>
          <w:lang w:val="es-CO" w:eastAsia="es-CO"/>
        </w:rPr>
        <w:t>es</w:t>
      </w:r>
      <w:r>
        <w:rPr>
          <w:rFonts w:ascii="Calibri" w:eastAsia="Times New Roman" w:hAnsi="Calibri" w:cs="Calibri"/>
          <w:lang w:val="es-CO" w:eastAsia="es-CO"/>
        </w:rPr>
        <w:t>ú</w:t>
      </w:r>
      <w:r w:rsidRPr="001440E5">
        <w:rPr>
          <w:rFonts w:ascii="Calibri" w:eastAsia="Times New Roman" w:hAnsi="Calibri" w:cs="Calibri"/>
          <w:lang w:val="es-CO" w:eastAsia="es-CO"/>
        </w:rPr>
        <w:t>s. Posibilidad de visitar un centro típico de artículos de piel.</w:t>
      </w:r>
      <w:r w:rsidR="00444C80">
        <w:rPr>
          <w:rFonts w:ascii="Calibri" w:eastAsia="Times New Roman" w:hAnsi="Calibri" w:cs="Calibri"/>
          <w:lang w:val="es-CO" w:eastAsia="es-CO"/>
        </w:rPr>
        <w:t xml:space="preserve"> </w:t>
      </w:r>
      <w:r w:rsidR="00444C80" w:rsidRPr="001440E5">
        <w:rPr>
          <w:rFonts w:ascii="Calibri" w:eastAsia="Times New Roman" w:hAnsi="Calibri" w:cs="Calibri"/>
          <w:lang w:val="es-CO" w:eastAsia="es-CO"/>
        </w:rPr>
        <w:t>Continuación</w:t>
      </w:r>
      <w:r w:rsidRPr="001440E5">
        <w:rPr>
          <w:rFonts w:ascii="Calibri" w:eastAsia="Times New Roman" w:hAnsi="Calibri" w:cs="Calibri"/>
          <w:lang w:val="es-CO" w:eastAsia="es-CO"/>
        </w:rPr>
        <w:t xml:space="preserve"> hacia </w:t>
      </w:r>
      <w:r w:rsidR="00444C80" w:rsidRPr="001440E5">
        <w:rPr>
          <w:rFonts w:ascii="Calibri" w:eastAsia="Times New Roman" w:hAnsi="Calibri" w:cs="Calibri"/>
          <w:lang w:val="es-CO" w:eastAsia="es-CO"/>
        </w:rPr>
        <w:t>Pamukkale, (</w:t>
      </w:r>
      <w:r w:rsidR="00444C80">
        <w:rPr>
          <w:rFonts w:ascii="Calibri" w:eastAsia="Times New Roman" w:hAnsi="Calibri" w:cs="Calibri"/>
          <w:lang w:val="es-CO" w:eastAsia="es-CO"/>
        </w:rPr>
        <w:t>ingreso incluido</w:t>
      </w:r>
      <w:r w:rsidRPr="001440E5">
        <w:rPr>
          <w:rFonts w:ascii="Calibri" w:eastAsia="Times New Roman" w:hAnsi="Calibri" w:cs="Calibri"/>
          <w:lang w:val="es-CO" w:eastAsia="es-CO"/>
        </w:rPr>
        <w:t>) maravilla natural de gigantescas cascadas blancas, estalactitas y piscinas naturales procedentes de fuentes termales.</w:t>
      </w:r>
      <w:r w:rsidR="00444C80">
        <w:rPr>
          <w:rFonts w:ascii="Calibri" w:eastAsia="Times New Roman" w:hAnsi="Calibri" w:cs="Calibri"/>
          <w:lang w:val="es-CO" w:eastAsia="es-CO"/>
        </w:rPr>
        <w:t xml:space="preserve"> V</w:t>
      </w:r>
      <w:r w:rsidRPr="001440E5">
        <w:rPr>
          <w:rFonts w:ascii="Calibri" w:eastAsia="Times New Roman" w:hAnsi="Calibri" w:cs="Calibri"/>
          <w:lang w:val="es-CO" w:eastAsia="es-CO"/>
        </w:rPr>
        <w:t xml:space="preserve">isita de la ciudad Antigua de </w:t>
      </w:r>
      <w:r w:rsidR="00444C80" w:rsidRPr="001440E5">
        <w:rPr>
          <w:rFonts w:ascii="Calibri" w:eastAsia="Times New Roman" w:hAnsi="Calibri" w:cs="Calibri"/>
          <w:lang w:val="es-CO" w:eastAsia="es-CO"/>
        </w:rPr>
        <w:t>Hier</w:t>
      </w:r>
      <w:r w:rsidR="00444C80">
        <w:rPr>
          <w:rFonts w:ascii="Calibri" w:eastAsia="Times New Roman" w:hAnsi="Calibri" w:cs="Calibri"/>
          <w:lang w:val="es-CO" w:eastAsia="es-CO"/>
        </w:rPr>
        <w:t>á</w:t>
      </w:r>
      <w:r w:rsidR="00444C80" w:rsidRPr="001440E5">
        <w:rPr>
          <w:rFonts w:ascii="Calibri" w:eastAsia="Times New Roman" w:hAnsi="Calibri" w:cs="Calibri"/>
          <w:lang w:val="es-CO" w:eastAsia="es-CO"/>
        </w:rPr>
        <w:t>polis donde</w:t>
      </w:r>
      <w:r w:rsidRPr="001440E5">
        <w:rPr>
          <w:rFonts w:ascii="Calibri" w:eastAsia="Times New Roman" w:hAnsi="Calibri" w:cs="Calibri"/>
          <w:lang w:val="es-CO" w:eastAsia="es-CO"/>
        </w:rPr>
        <w:t xml:space="preserve"> tenemos un teatro </w:t>
      </w:r>
      <w:r w:rsidR="00444C80" w:rsidRPr="001440E5">
        <w:rPr>
          <w:rFonts w:ascii="Calibri" w:eastAsia="Times New Roman" w:hAnsi="Calibri" w:cs="Calibri"/>
          <w:lang w:val="es-CO" w:eastAsia="es-CO"/>
        </w:rPr>
        <w:t xml:space="preserve">precioso. </w:t>
      </w:r>
      <w:r w:rsidR="00444C80">
        <w:rPr>
          <w:rFonts w:ascii="Calibri" w:eastAsia="Times New Roman" w:hAnsi="Calibri" w:cs="Calibri"/>
          <w:lang w:val="es-CO" w:eastAsia="es-CO"/>
        </w:rPr>
        <w:t>Llegada hotel, c</w:t>
      </w:r>
      <w:r w:rsidR="00444C80" w:rsidRPr="001440E5">
        <w:rPr>
          <w:rFonts w:ascii="Calibri" w:eastAsia="Times New Roman" w:hAnsi="Calibri" w:cs="Calibri"/>
          <w:lang w:val="es-CO" w:eastAsia="es-CO"/>
        </w:rPr>
        <w:t>ena</w:t>
      </w:r>
      <w:r w:rsidRPr="001440E5">
        <w:rPr>
          <w:rFonts w:ascii="Calibri" w:eastAsia="Times New Roman" w:hAnsi="Calibri" w:cs="Calibri"/>
          <w:lang w:val="es-CO" w:eastAsia="es-CO"/>
        </w:rPr>
        <w:t xml:space="preserve"> y alojamiento</w:t>
      </w:r>
      <w:r w:rsidR="00444C80">
        <w:rPr>
          <w:rFonts w:ascii="Calibri" w:eastAsia="Times New Roman" w:hAnsi="Calibri" w:cs="Calibri"/>
          <w:lang w:val="es-CO" w:eastAsia="es-CO"/>
        </w:rPr>
        <w:t>.</w:t>
      </w:r>
    </w:p>
    <w:p w14:paraId="1278F66F" w14:textId="1714A796" w:rsidR="00DA7C21" w:rsidRDefault="00202B6E" w:rsidP="001440E5">
      <w:pPr>
        <w:pStyle w:val="Sinespaciado"/>
        <w:jc w:val="both"/>
        <w:rPr>
          <w:rFonts w:ascii="Century Gothic" w:hAnsi="Century Gothic"/>
          <w:b/>
          <w:bCs/>
          <w:color w:val="002060"/>
          <w:kern w:val="2"/>
          <w14:ligatures w14:val="standardContextual"/>
        </w:rPr>
      </w:pPr>
      <w:r>
        <w:rPr>
          <w:rFonts w:ascii="Century Gothic" w:hAnsi="Century Gothic"/>
          <w:b/>
          <w:bCs/>
          <w:color w:val="002060"/>
          <w:kern w:val="2"/>
          <w14:ligatures w14:val="standardContextual"/>
        </w:rPr>
        <w:t xml:space="preserve"> </w:t>
      </w:r>
    </w:p>
    <w:p w14:paraId="13CAA5CC" w14:textId="378A7DFD" w:rsidR="00444C80" w:rsidRDefault="00444C80" w:rsidP="00444C8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Pr="00827312">
        <w:rPr>
          <w:rFonts w:ascii="Century Gothic" w:hAnsi="Century Gothic" w:cstheme="minorBidi"/>
          <w:b/>
          <w:bCs/>
          <w:color w:val="002060"/>
          <w:kern w:val="2"/>
          <w:lang w:bidi="ar-SA"/>
          <w14:ligatures w14:val="standardContextual"/>
        </w:rPr>
        <w:t>PAMUKKALE –</w:t>
      </w:r>
      <w:r>
        <w:rPr>
          <w:rFonts w:ascii="Century Gothic" w:hAnsi="Century Gothic" w:cstheme="minorBidi"/>
          <w:b/>
          <w:bCs/>
          <w:color w:val="002060"/>
          <w:kern w:val="2"/>
          <w:lang w:bidi="ar-SA"/>
          <w14:ligatures w14:val="standardContextual"/>
        </w:rPr>
        <w:t xml:space="preserve"> CAPADOCIA </w:t>
      </w:r>
    </w:p>
    <w:p w14:paraId="678BCBB6" w14:textId="77777777" w:rsidR="00444C80" w:rsidRDefault="00444C80" w:rsidP="00444C80">
      <w:pPr>
        <w:pStyle w:val="Sinespaciado"/>
        <w:jc w:val="both"/>
        <w:rPr>
          <w:rFonts w:ascii="Calibri" w:eastAsia="Times New Roman" w:hAnsi="Calibri" w:cs="Calibri"/>
          <w:lang w:val="es-CO" w:eastAsia="es-CO"/>
        </w:rPr>
      </w:pPr>
      <w:r w:rsidRPr="00D81E66">
        <w:rPr>
          <w:rFonts w:ascii="Calibri" w:eastAsia="Times New Roman" w:hAnsi="Calibri" w:cs="Calibri"/>
          <w:lang w:val="es-CO" w:eastAsia="es-CO"/>
        </w:rPr>
        <w:t>Desayuno </w:t>
      </w:r>
      <w:r>
        <w:rPr>
          <w:rFonts w:ascii="Calibri" w:eastAsia="Times New Roman" w:hAnsi="Calibri" w:cs="Calibri"/>
          <w:lang w:val="es-CO" w:eastAsia="es-CO"/>
        </w:rPr>
        <w:t>en el hotel y sa</w:t>
      </w:r>
      <w:r w:rsidRPr="00BB6EDA">
        <w:rPr>
          <w:rFonts w:ascii="Calibri" w:eastAsia="Times New Roman" w:hAnsi="Calibri" w:cs="Calibri"/>
          <w:lang w:val="es-CO" w:eastAsia="es-CO"/>
        </w:rPr>
        <w:t xml:space="preserve">lida hacia Capadocia. En el camino visita de una típica posada medieval de la Ruta de la Seda. Continuación hacia Capadocia. </w:t>
      </w:r>
      <w:r>
        <w:rPr>
          <w:rFonts w:ascii="Calibri" w:eastAsia="Times New Roman" w:hAnsi="Calibri" w:cs="Calibri"/>
          <w:lang w:val="es-CO" w:eastAsia="es-CO"/>
        </w:rPr>
        <w:t>C</w:t>
      </w:r>
      <w:r w:rsidRPr="00BB6EDA">
        <w:rPr>
          <w:rFonts w:ascii="Calibri" w:eastAsia="Times New Roman" w:hAnsi="Calibri" w:cs="Calibri"/>
          <w:lang w:val="es-CO" w:eastAsia="es-CO"/>
        </w:rPr>
        <w:t>onoceremos Maz</w:t>
      </w:r>
      <w:r>
        <w:rPr>
          <w:rFonts w:ascii="Calibri" w:eastAsia="Times New Roman" w:hAnsi="Calibri" w:cs="Calibri"/>
          <w:lang w:val="es-CO" w:eastAsia="es-CO"/>
        </w:rPr>
        <w:t>i</w:t>
      </w:r>
      <w:r w:rsidRPr="00BB6EDA">
        <w:rPr>
          <w:rFonts w:ascii="Calibri" w:eastAsia="Times New Roman" w:hAnsi="Calibri" w:cs="Calibri"/>
          <w:lang w:val="es-CO" w:eastAsia="es-CO"/>
        </w:rPr>
        <w:t xml:space="preserve"> o Serhatl</w:t>
      </w:r>
      <w:r>
        <w:rPr>
          <w:rFonts w:ascii="Calibri" w:eastAsia="Times New Roman" w:hAnsi="Calibri" w:cs="Calibri"/>
          <w:lang w:val="es-CO" w:eastAsia="es-CO"/>
        </w:rPr>
        <w:t>i</w:t>
      </w:r>
      <w:r w:rsidRPr="00BB6EDA">
        <w:rPr>
          <w:rFonts w:ascii="Calibri" w:eastAsia="Times New Roman" w:hAnsi="Calibri" w:cs="Calibri"/>
          <w:lang w:val="es-CO" w:eastAsia="es-CO"/>
        </w:rPr>
        <w:t xml:space="preserve"> una de las ciudades subterráneas más interesantes de la región que fueron excavadas por las primeras comunidades cristinas. Llegada al hotel, cena y alojamiento.</w:t>
      </w:r>
    </w:p>
    <w:p w14:paraId="3493E450" w14:textId="77777777" w:rsidR="001440E5" w:rsidRPr="00827312" w:rsidRDefault="001440E5" w:rsidP="00827312">
      <w:pPr>
        <w:pStyle w:val="ITI"/>
        <w:rPr>
          <w:rFonts w:ascii="Calibri" w:eastAsia="Times New Roman" w:hAnsi="Calibri" w:cs="Calibri"/>
          <w:color w:val="auto"/>
          <w:kern w:val="0"/>
          <w:lang w:eastAsia="es-CO"/>
          <w14:ligatures w14:val="none"/>
        </w:rPr>
      </w:pPr>
    </w:p>
    <w:p w14:paraId="5937DC9E" w14:textId="51C69BAB" w:rsidR="00444C80" w:rsidRDefault="00444C80" w:rsidP="00444C80">
      <w:pPr>
        <w:pStyle w:val="vinetas"/>
        <w:numPr>
          <w:ilvl w:val="0"/>
          <w:numId w:val="0"/>
        </w:numPr>
        <w:jc w:val="both"/>
        <w:rPr>
          <w:rFonts w:eastAsia="Times New Roman"/>
          <w:color w:val="auto"/>
          <w:lang w:eastAsia="es-CO" w:bidi="ar-SA"/>
        </w:rPr>
      </w:pPr>
      <w:bookmarkStart w:id="1" w:name="_Hlk180839537"/>
      <w:r w:rsidRPr="00B8097E">
        <w:rPr>
          <w:rFonts w:ascii="Century Gothic" w:hAnsi="Century Gothic" w:cstheme="minorBidi"/>
          <w:b/>
          <w:bCs/>
          <w:color w:val="002060"/>
          <w:kern w:val="2"/>
          <w:lang w:bidi="ar-SA"/>
          <w14:ligatures w14:val="standardContextual"/>
        </w:rPr>
        <w:t>Nota:</w:t>
      </w:r>
      <w:r w:rsidRPr="00B8097E">
        <w:rPr>
          <w:rFonts w:eastAsia="Times New Roman"/>
          <w:color w:val="auto"/>
          <w:lang w:eastAsia="es-CO" w:bidi="ar-SA"/>
        </w:rPr>
        <w:t xml:space="preserve"> </w:t>
      </w:r>
      <w:r w:rsidRPr="00827312">
        <w:rPr>
          <w:rFonts w:eastAsia="Times New Roman"/>
          <w:color w:val="auto"/>
          <w:lang w:eastAsia="es-CO" w:bidi="ar-SA"/>
        </w:rPr>
        <w:t>En Pamukkale tendrán la posibilidad de realizar una excursión opcional en globo aerostático al amanecer</w:t>
      </w:r>
      <w:r>
        <w:rPr>
          <w:rFonts w:eastAsia="Times New Roman"/>
          <w:color w:val="auto"/>
          <w:lang w:eastAsia="es-CO" w:bidi="ar-SA"/>
        </w:rPr>
        <w:t>.</w:t>
      </w:r>
    </w:p>
    <w:p w14:paraId="593D028E" w14:textId="77777777" w:rsidR="00444C80" w:rsidRDefault="00444C80" w:rsidP="00444C80">
      <w:pPr>
        <w:pStyle w:val="vinetas"/>
        <w:numPr>
          <w:ilvl w:val="0"/>
          <w:numId w:val="0"/>
        </w:numPr>
        <w:jc w:val="both"/>
        <w:rPr>
          <w:rFonts w:eastAsia="Times New Roman"/>
          <w:color w:val="auto"/>
          <w:lang w:eastAsia="es-CO" w:bidi="ar-SA"/>
        </w:rPr>
      </w:pPr>
    </w:p>
    <w:p w14:paraId="40CDB779" w14:textId="06805309" w:rsidR="00444C80" w:rsidRDefault="00444C80" w:rsidP="00444C8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CAPADOCIA</w:t>
      </w:r>
    </w:p>
    <w:p w14:paraId="25CD2CA9" w14:textId="327CE1D2" w:rsidR="00444C80" w:rsidRDefault="00444C80" w:rsidP="00444C80">
      <w:pPr>
        <w:pStyle w:val="Sinespaciado"/>
        <w:jc w:val="both"/>
        <w:rPr>
          <w:rFonts w:ascii="Calibri" w:eastAsia="Times New Roman" w:hAnsi="Calibri" w:cs="Calibri"/>
          <w:lang w:val="es-CO" w:eastAsia="es-CO"/>
        </w:rPr>
      </w:pPr>
      <w:r w:rsidRPr="00BB6EDA">
        <w:rPr>
          <w:rFonts w:ascii="Calibri" w:eastAsia="Times New Roman" w:hAnsi="Calibri" w:cs="Calibri"/>
          <w:lang w:val="es-CO" w:eastAsia="es-CO"/>
        </w:rPr>
        <w:t>Desayuno en el hotel y salida para la visita de esta maravillosa región, una mezcla de los caprichos de la naturaleza y el arte humano. Visita al Valle de Avc</w:t>
      </w:r>
      <w:r>
        <w:rPr>
          <w:rFonts w:ascii="Calibri" w:eastAsia="Times New Roman" w:hAnsi="Calibri" w:cs="Calibri"/>
          <w:lang w:val="es-CO" w:eastAsia="es-CO"/>
        </w:rPr>
        <w:t>i</w:t>
      </w:r>
      <w:r w:rsidRPr="00BB6EDA">
        <w:rPr>
          <w:rFonts w:ascii="Calibri" w:eastAsia="Times New Roman" w:hAnsi="Calibri" w:cs="Calibri"/>
          <w:lang w:val="es-CO" w:eastAsia="es-CO"/>
        </w:rPr>
        <w:t xml:space="preserve">lar. Paradas en los valles Güvercinlik y </w:t>
      </w:r>
      <w:proofErr w:type="spellStart"/>
      <w:r w:rsidRPr="00BB6EDA">
        <w:rPr>
          <w:rFonts w:ascii="Calibri" w:eastAsia="Times New Roman" w:hAnsi="Calibri" w:cs="Calibri"/>
          <w:lang w:val="es-CO" w:eastAsia="es-CO"/>
        </w:rPr>
        <w:t>Dervent</w:t>
      </w:r>
      <w:proofErr w:type="spellEnd"/>
      <w:r w:rsidRPr="00BB6EDA">
        <w:rPr>
          <w:rFonts w:ascii="Calibri" w:eastAsia="Times New Roman" w:hAnsi="Calibri" w:cs="Calibri"/>
          <w:lang w:val="es-CO" w:eastAsia="es-CO"/>
        </w:rPr>
        <w:t xml:space="preserve"> donde se disfruta de un increíble paisaje lunar. A continuación, conoceremos el Valle del Amor; uno de los valles que tiene unas formaciones m</w:t>
      </w:r>
      <w:r>
        <w:rPr>
          <w:rFonts w:ascii="Calibri" w:eastAsia="Times New Roman" w:hAnsi="Calibri" w:cs="Calibri"/>
          <w:lang w:val="es-CO" w:eastAsia="es-CO"/>
        </w:rPr>
        <w:t>á</w:t>
      </w:r>
      <w:r w:rsidRPr="00BB6EDA">
        <w:rPr>
          <w:rFonts w:ascii="Calibri" w:eastAsia="Times New Roman" w:hAnsi="Calibri" w:cs="Calibri"/>
          <w:lang w:val="es-CO" w:eastAsia="es-CO"/>
        </w:rPr>
        <w:t xml:space="preserve">s </w:t>
      </w:r>
      <w:r>
        <w:rPr>
          <w:rFonts w:ascii="Calibri" w:eastAsia="Times New Roman" w:hAnsi="Calibri" w:cs="Calibri"/>
          <w:lang w:val="es-CO" w:eastAsia="es-CO"/>
        </w:rPr>
        <w:t>i</w:t>
      </w:r>
      <w:r w:rsidRPr="00BB6EDA">
        <w:rPr>
          <w:rFonts w:ascii="Calibri" w:eastAsia="Times New Roman" w:hAnsi="Calibri" w:cs="Calibri"/>
          <w:lang w:val="es-CO" w:eastAsia="es-CO"/>
        </w:rPr>
        <w:t>nteresantes de la región.</w:t>
      </w:r>
      <w:r>
        <w:rPr>
          <w:rFonts w:ascii="Calibri" w:eastAsia="Times New Roman" w:hAnsi="Calibri" w:cs="Calibri"/>
          <w:lang w:val="es-CO" w:eastAsia="es-CO"/>
        </w:rPr>
        <w:t xml:space="preserve"> T</w:t>
      </w:r>
      <w:r w:rsidRPr="00BB6EDA">
        <w:rPr>
          <w:rFonts w:ascii="Calibri" w:eastAsia="Times New Roman" w:hAnsi="Calibri" w:cs="Calibri"/>
          <w:lang w:val="es-CO" w:eastAsia="es-CO"/>
        </w:rPr>
        <w:t>ambién conoceremos una de las iglesias r</w:t>
      </w:r>
      <w:r>
        <w:rPr>
          <w:rFonts w:ascii="Calibri" w:eastAsia="Times New Roman" w:hAnsi="Calibri" w:cs="Calibri"/>
          <w:lang w:val="es-CO" w:eastAsia="es-CO"/>
        </w:rPr>
        <w:t xml:space="preserve">upestres </w:t>
      </w:r>
      <w:r w:rsidRPr="00BB6EDA">
        <w:rPr>
          <w:rFonts w:ascii="Calibri" w:eastAsia="Times New Roman" w:hAnsi="Calibri" w:cs="Calibri"/>
          <w:lang w:val="es-CO" w:eastAsia="es-CO"/>
        </w:rPr>
        <w:t>que tienen frescos m</w:t>
      </w:r>
      <w:r>
        <w:rPr>
          <w:rFonts w:ascii="Calibri" w:eastAsia="Times New Roman" w:hAnsi="Calibri" w:cs="Calibri"/>
          <w:lang w:val="es-CO" w:eastAsia="es-CO"/>
        </w:rPr>
        <w:t>á</w:t>
      </w:r>
      <w:r w:rsidRPr="00BB6EDA">
        <w:rPr>
          <w:rFonts w:ascii="Calibri" w:eastAsia="Times New Roman" w:hAnsi="Calibri" w:cs="Calibri"/>
          <w:lang w:val="es-CO" w:eastAsia="es-CO"/>
        </w:rPr>
        <w:t>s antiguos de la regi</w:t>
      </w:r>
      <w:r>
        <w:rPr>
          <w:rFonts w:ascii="Calibri" w:eastAsia="Times New Roman" w:hAnsi="Calibri" w:cs="Calibri"/>
          <w:lang w:val="es-CO" w:eastAsia="es-CO"/>
        </w:rPr>
        <w:t>ó</w:t>
      </w:r>
      <w:r w:rsidRPr="00BB6EDA">
        <w:rPr>
          <w:rFonts w:ascii="Calibri" w:eastAsia="Times New Roman" w:hAnsi="Calibri" w:cs="Calibri"/>
          <w:lang w:val="es-CO" w:eastAsia="es-CO"/>
        </w:rPr>
        <w:t xml:space="preserve">n. </w:t>
      </w:r>
      <w:r>
        <w:rPr>
          <w:rFonts w:ascii="Calibri" w:eastAsia="Times New Roman" w:hAnsi="Calibri" w:cs="Calibri"/>
          <w:lang w:val="es-CO" w:eastAsia="es-CO"/>
        </w:rPr>
        <w:t>P</w:t>
      </w:r>
      <w:r w:rsidRPr="00BB6EDA">
        <w:rPr>
          <w:rFonts w:ascii="Calibri" w:eastAsia="Times New Roman" w:hAnsi="Calibri" w:cs="Calibri"/>
          <w:lang w:val="es-CO" w:eastAsia="es-CO"/>
        </w:rPr>
        <w:t xml:space="preserve">or </w:t>
      </w:r>
      <w:r>
        <w:rPr>
          <w:rFonts w:ascii="Calibri" w:eastAsia="Times New Roman" w:hAnsi="Calibri" w:cs="Calibri"/>
          <w:lang w:val="es-CO" w:eastAsia="es-CO"/>
        </w:rPr>
        <w:t>ú</w:t>
      </w:r>
      <w:r w:rsidRPr="00BB6EDA">
        <w:rPr>
          <w:rFonts w:ascii="Calibri" w:eastAsia="Times New Roman" w:hAnsi="Calibri" w:cs="Calibri"/>
          <w:lang w:val="es-CO" w:eastAsia="es-CO"/>
        </w:rPr>
        <w:t xml:space="preserve">ltimo, conoceremos </w:t>
      </w:r>
      <w:r>
        <w:rPr>
          <w:rFonts w:ascii="Calibri" w:eastAsia="Times New Roman" w:hAnsi="Calibri" w:cs="Calibri"/>
          <w:lang w:val="es-CO" w:eastAsia="es-CO"/>
        </w:rPr>
        <w:t>la</w:t>
      </w:r>
      <w:r w:rsidRPr="00BB6EDA">
        <w:rPr>
          <w:rFonts w:ascii="Calibri" w:eastAsia="Times New Roman" w:hAnsi="Calibri" w:cs="Calibri"/>
          <w:lang w:val="es-CO" w:eastAsia="es-CO"/>
        </w:rPr>
        <w:t xml:space="preserve"> demostración </w:t>
      </w:r>
      <w:r>
        <w:rPr>
          <w:rFonts w:ascii="Calibri" w:eastAsia="Times New Roman" w:hAnsi="Calibri" w:cs="Calibri"/>
          <w:lang w:val="es-CO" w:eastAsia="es-CO"/>
        </w:rPr>
        <w:t xml:space="preserve">de elaboración </w:t>
      </w:r>
      <w:r w:rsidRPr="00BB6EDA">
        <w:rPr>
          <w:rFonts w:ascii="Calibri" w:eastAsia="Times New Roman" w:hAnsi="Calibri" w:cs="Calibri"/>
          <w:lang w:val="es-CO" w:eastAsia="es-CO"/>
        </w:rPr>
        <w:t>de famos</w:t>
      </w:r>
      <w:r>
        <w:rPr>
          <w:rFonts w:ascii="Calibri" w:eastAsia="Times New Roman" w:hAnsi="Calibri" w:cs="Calibri"/>
          <w:lang w:val="es-CO" w:eastAsia="es-CO"/>
        </w:rPr>
        <w:t>o</w:t>
      </w:r>
      <w:r w:rsidRPr="00BB6EDA">
        <w:rPr>
          <w:rFonts w:ascii="Calibri" w:eastAsia="Times New Roman" w:hAnsi="Calibri" w:cs="Calibri"/>
          <w:lang w:val="es-CO" w:eastAsia="es-CO"/>
        </w:rPr>
        <w:t>s tapetes turc</w:t>
      </w:r>
      <w:r>
        <w:rPr>
          <w:rFonts w:ascii="Calibri" w:eastAsia="Times New Roman" w:hAnsi="Calibri" w:cs="Calibri"/>
          <w:lang w:val="es-CO" w:eastAsia="es-CO"/>
        </w:rPr>
        <w:t>o</w:t>
      </w:r>
      <w:r w:rsidRPr="00BB6EDA">
        <w:rPr>
          <w:rFonts w:ascii="Calibri" w:eastAsia="Times New Roman" w:hAnsi="Calibri" w:cs="Calibri"/>
          <w:lang w:val="es-CO" w:eastAsia="es-CO"/>
        </w:rPr>
        <w:t>s en una de las fábricas de la regi</w:t>
      </w:r>
      <w:r>
        <w:rPr>
          <w:rFonts w:ascii="Calibri" w:eastAsia="Times New Roman" w:hAnsi="Calibri" w:cs="Calibri"/>
          <w:lang w:val="es-CO" w:eastAsia="es-CO"/>
        </w:rPr>
        <w:t>ó</w:t>
      </w:r>
      <w:r w:rsidRPr="00BB6EDA">
        <w:rPr>
          <w:rFonts w:ascii="Calibri" w:eastAsia="Times New Roman" w:hAnsi="Calibri" w:cs="Calibri"/>
          <w:lang w:val="es-CO" w:eastAsia="es-CO"/>
        </w:rPr>
        <w:t xml:space="preserve">n. </w:t>
      </w:r>
      <w:r>
        <w:rPr>
          <w:rFonts w:ascii="Calibri" w:eastAsia="Times New Roman" w:hAnsi="Calibri" w:cs="Calibri"/>
          <w:lang w:val="es-CO" w:eastAsia="es-CO"/>
        </w:rPr>
        <w:t>Llegada al hotel, cena y a</w:t>
      </w:r>
      <w:r w:rsidRPr="00BB6EDA">
        <w:rPr>
          <w:rFonts w:ascii="Calibri" w:eastAsia="Times New Roman" w:hAnsi="Calibri" w:cs="Calibri"/>
          <w:lang w:val="es-CO" w:eastAsia="es-CO"/>
        </w:rPr>
        <w:t>lojamiento.</w:t>
      </w:r>
    </w:p>
    <w:p w14:paraId="6167521B" w14:textId="77777777" w:rsidR="00444C80" w:rsidRDefault="00444C80" w:rsidP="00444C80">
      <w:pPr>
        <w:pStyle w:val="Sinespaciado"/>
        <w:jc w:val="both"/>
        <w:rPr>
          <w:rFonts w:ascii="Calibri" w:eastAsia="Times New Roman" w:hAnsi="Calibri" w:cs="Calibri"/>
          <w:lang w:val="es-CO" w:eastAsia="es-CO"/>
        </w:rPr>
      </w:pPr>
    </w:p>
    <w:p w14:paraId="69D1DD8E" w14:textId="77777777" w:rsidR="001440E5" w:rsidRPr="00202B6E" w:rsidRDefault="001440E5" w:rsidP="001440E5">
      <w:pPr>
        <w:jc w:val="both"/>
        <w:rPr>
          <w:rFonts w:ascii="Calibri" w:eastAsia="Times New Roman" w:hAnsi="Calibri" w:cs="Calibri"/>
          <w:b/>
          <w:bCs/>
          <w:kern w:val="0"/>
          <w:lang w:eastAsia="es-CO"/>
          <w14:ligatures w14:val="none"/>
        </w:rPr>
      </w:pPr>
      <w:r w:rsidRPr="00202B6E">
        <w:rPr>
          <w:rFonts w:ascii="Century Gothic" w:hAnsi="Century Gothic"/>
          <w:b/>
          <w:bCs/>
          <w:color w:val="002060"/>
        </w:rPr>
        <w:t>Nota:</w:t>
      </w:r>
      <w:r>
        <w:rPr>
          <w:rFonts w:ascii="Calibri" w:eastAsia="Times New Roman" w:hAnsi="Calibri" w:cs="Calibri"/>
          <w:b/>
          <w:bCs/>
          <w:kern w:val="0"/>
          <w:lang w:eastAsia="es-CO"/>
          <w14:ligatures w14:val="none"/>
        </w:rPr>
        <w:t xml:space="preserve"> </w:t>
      </w:r>
      <w:r w:rsidRPr="00202B6E">
        <w:rPr>
          <w:rFonts w:ascii="Calibri" w:eastAsia="Times New Roman" w:hAnsi="Calibri" w:cs="Calibri"/>
          <w:kern w:val="0"/>
          <w:lang w:eastAsia="es-CO"/>
          <w14:ligatures w14:val="none"/>
        </w:rPr>
        <w:t xml:space="preserve">En Capadocia tendrán la posibilidad de realizar una excursión opcional en globo aerostático al amanecer y </w:t>
      </w:r>
      <w:bookmarkEnd w:id="1"/>
      <w:r w:rsidRPr="00202B6E">
        <w:rPr>
          <w:rFonts w:ascii="Calibri" w:eastAsia="Times New Roman" w:hAnsi="Calibri" w:cs="Calibri"/>
          <w:kern w:val="0"/>
          <w:lang w:eastAsia="es-CO"/>
          <w14:ligatures w14:val="none"/>
        </w:rPr>
        <w:t>participar en un espectáculo de bailes folklóricos en una típica cueva con bebidas regionales ilimitadas.</w:t>
      </w:r>
    </w:p>
    <w:p w14:paraId="21654BE0" w14:textId="734DBFB1"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sidR="00444C80">
        <w:rPr>
          <w:rFonts w:ascii="Century Gothic" w:hAnsi="Century Gothic" w:cstheme="minorBidi"/>
          <w:b/>
          <w:bCs/>
          <w:color w:val="002060"/>
          <w:kern w:val="2"/>
          <w:lang w:bidi="ar-SA"/>
          <w14:ligatures w14:val="standardContextual"/>
        </w:rPr>
        <w:t xml:space="preserve">CAPADOCIA – ANKARA </w:t>
      </w:r>
    </w:p>
    <w:p w14:paraId="6BCDECF4" w14:textId="1F3F0786" w:rsidR="00444C80" w:rsidRPr="00444C80" w:rsidRDefault="00DA7C21" w:rsidP="00444C80">
      <w:pPr>
        <w:pStyle w:val="Sinespaciado"/>
        <w:jc w:val="both"/>
        <w:rPr>
          <w:rFonts w:ascii="Calibri" w:eastAsia="Times New Roman" w:hAnsi="Calibri" w:cs="Calibri"/>
          <w:lang w:val="es-CO" w:eastAsia="es-CO"/>
        </w:rPr>
      </w:pPr>
      <w:r w:rsidRPr="00444C80">
        <w:rPr>
          <w:rFonts w:ascii="Calibri" w:eastAsia="Times New Roman" w:hAnsi="Calibri" w:cs="Calibri"/>
          <w:lang w:val="es-CO" w:eastAsia="es-CO"/>
        </w:rPr>
        <w:t>Desayuno en el hotel</w:t>
      </w:r>
      <w:r w:rsidR="00444C80" w:rsidRPr="00444C80">
        <w:rPr>
          <w:rFonts w:ascii="Calibri" w:eastAsia="Times New Roman" w:hAnsi="Calibri" w:cs="Calibri"/>
          <w:lang w:val="es-CO" w:eastAsia="es-CO"/>
        </w:rPr>
        <w:t xml:space="preserve"> y visita del valle de Uchisar con una maravill</w:t>
      </w:r>
      <w:r w:rsidR="00444C80">
        <w:rPr>
          <w:rFonts w:ascii="Calibri" w:eastAsia="Times New Roman" w:hAnsi="Calibri" w:cs="Calibri"/>
          <w:lang w:val="es-CO" w:eastAsia="es-CO"/>
        </w:rPr>
        <w:t>osa</w:t>
      </w:r>
      <w:r w:rsidR="00444C80" w:rsidRPr="00444C80">
        <w:rPr>
          <w:rFonts w:ascii="Calibri" w:eastAsia="Times New Roman" w:hAnsi="Calibri" w:cs="Calibri"/>
          <w:lang w:val="es-CO" w:eastAsia="es-CO"/>
        </w:rPr>
        <w:t xml:space="preserve"> vista de la regi</w:t>
      </w:r>
      <w:r w:rsidR="00444C80">
        <w:rPr>
          <w:rFonts w:ascii="Calibri" w:eastAsia="Times New Roman" w:hAnsi="Calibri" w:cs="Calibri"/>
          <w:lang w:val="es-CO" w:eastAsia="es-CO"/>
        </w:rPr>
        <w:t>ó</w:t>
      </w:r>
      <w:r w:rsidR="00444C80" w:rsidRPr="00444C80">
        <w:rPr>
          <w:rFonts w:ascii="Calibri" w:eastAsia="Times New Roman" w:hAnsi="Calibri" w:cs="Calibri"/>
          <w:lang w:val="es-CO" w:eastAsia="es-CO"/>
        </w:rPr>
        <w:t>n y de la fort</w:t>
      </w:r>
      <w:r w:rsidR="00444C80">
        <w:rPr>
          <w:rFonts w:ascii="Calibri" w:eastAsia="Times New Roman" w:hAnsi="Calibri" w:cs="Calibri"/>
          <w:lang w:val="es-CO" w:eastAsia="es-CO"/>
        </w:rPr>
        <w:t>a</w:t>
      </w:r>
      <w:r w:rsidR="00444C80" w:rsidRPr="00444C80">
        <w:rPr>
          <w:rFonts w:ascii="Calibri" w:eastAsia="Times New Roman" w:hAnsi="Calibri" w:cs="Calibri"/>
          <w:lang w:val="es-CO" w:eastAsia="es-CO"/>
        </w:rPr>
        <w:t>leza excavada en roca y conoceremos una de las tiendas de joyas en donde se puede ver una colección preciosa del arte turco con turquesa y piedras semi preciosas. Continuacion hacia Ankara. En la ruta conoceremos el Lago Salado,</w:t>
      </w:r>
      <w:r w:rsidR="00444C80">
        <w:rPr>
          <w:rFonts w:ascii="Calibri" w:eastAsia="Times New Roman" w:hAnsi="Calibri" w:cs="Calibri"/>
          <w:lang w:val="es-CO" w:eastAsia="es-CO"/>
        </w:rPr>
        <w:t xml:space="preserve"> </w:t>
      </w:r>
      <w:r w:rsidR="00444C80" w:rsidRPr="00444C80">
        <w:rPr>
          <w:rFonts w:ascii="Calibri" w:eastAsia="Times New Roman" w:hAnsi="Calibri" w:cs="Calibri"/>
          <w:lang w:val="es-CO" w:eastAsia="es-CO"/>
        </w:rPr>
        <w:t>segundo lago más grande del país y llegaremos a Ankara la Capital de la rep</w:t>
      </w:r>
      <w:r w:rsidR="00444C80">
        <w:rPr>
          <w:rFonts w:ascii="Calibri" w:eastAsia="Times New Roman" w:hAnsi="Calibri" w:cs="Calibri"/>
          <w:lang w:val="es-CO" w:eastAsia="es-CO"/>
        </w:rPr>
        <w:t>ú</w:t>
      </w:r>
      <w:r w:rsidR="00444C80" w:rsidRPr="00444C80">
        <w:rPr>
          <w:rFonts w:ascii="Calibri" w:eastAsia="Times New Roman" w:hAnsi="Calibri" w:cs="Calibri"/>
          <w:lang w:val="es-CO" w:eastAsia="es-CO"/>
        </w:rPr>
        <w:t xml:space="preserve">blica turca que es </w:t>
      </w:r>
      <w:r w:rsidR="00444C80">
        <w:rPr>
          <w:rFonts w:ascii="Calibri" w:eastAsia="Times New Roman" w:hAnsi="Calibri" w:cs="Calibri"/>
          <w:lang w:val="es-CO" w:eastAsia="es-CO"/>
        </w:rPr>
        <w:t xml:space="preserve">la </w:t>
      </w:r>
      <w:r w:rsidR="00444C80" w:rsidRPr="00444C80">
        <w:rPr>
          <w:rFonts w:ascii="Calibri" w:eastAsia="Times New Roman" w:hAnsi="Calibri" w:cs="Calibri"/>
          <w:lang w:val="es-CO" w:eastAsia="es-CO"/>
        </w:rPr>
        <w:t>segund</w:t>
      </w:r>
      <w:r w:rsidR="00444C80">
        <w:rPr>
          <w:rFonts w:ascii="Calibri" w:eastAsia="Times New Roman" w:hAnsi="Calibri" w:cs="Calibri"/>
          <w:lang w:val="es-CO" w:eastAsia="es-CO"/>
        </w:rPr>
        <w:t>a</w:t>
      </w:r>
      <w:r w:rsidR="00444C80" w:rsidRPr="00444C80">
        <w:rPr>
          <w:rFonts w:ascii="Calibri" w:eastAsia="Times New Roman" w:hAnsi="Calibri" w:cs="Calibri"/>
          <w:lang w:val="es-CO" w:eastAsia="es-CO"/>
        </w:rPr>
        <w:t xml:space="preserve"> ciudad más grande del pa</w:t>
      </w:r>
      <w:r w:rsidR="00444C80">
        <w:rPr>
          <w:rFonts w:ascii="Calibri" w:eastAsia="Times New Roman" w:hAnsi="Calibri" w:cs="Calibri"/>
          <w:lang w:val="es-CO" w:eastAsia="es-CO"/>
        </w:rPr>
        <w:t>í</w:t>
      </w:r>
      <w:r w:rsidR="00444C80" w:rsidRPr="00444C80">
        <w:rPr>
          <w:rFonts w:ascii="Calibri" w:eastAsia="Times New Roman" w:hAnsi="Calibri" w:cs="Calibri"/>
          <w:lang w:val="es-CO" w:eastAsia="es-CO"/>
        </w:rPr>
        <w:t xml:space="preserve">s. </w:t>
      </w:r>
      <w:r w:rsidR="00444C80">
        <w:rPr>
          <w:rFonts w:ascii="Calibri" w:eastAsia="Times New Roman" w:hAnsi="Calibri" w:cs="Calibri"/>
          <w:lang w:val="es-CO" w:eastAsia="es-CO"/>
        </w:rPr>
        <w:t>Llegada al hotel, cena y a</w:t>
      </w:r>
      <w:r w:rsidR="00444C80" w:rsidRPr="00BB6EDA">
        <w:rPr>
          <w:rFonts w:ascii="Calibri" w:eastAsia="Times New Roman" w:hAnsi="Calibri" w:cs="Calibri"/>
          <w:lang w:val="es-CO" w:eastAsia="es-CO"/>
        </w:rPr>
        <w:t>lojamiento.</w:t>
      </w:r>
    </w:p>
    <w:p w14:paraId="3CDDFFA3" w14:textId="56083DC8" w:rsidR="00DA7C21" w:rsidRDefault="00DA7C21" w:rsidP="00DA7C21">
      <w:pPr>
        <w:pStyle w:val="ITI"/>
        <w:rPr>
          <w:rFonts w:ascii="Calibri" w:eastAsia="Times New Roman" w:hAnsi="Calibri" w:cs="Calibri"/>
          <w:color w:val="auto"/>
          <w:kern w:val="0"/>
          <w:lang w:eastAsia="es-CO"/>
          <w14:ligatures w14:val="none"/>
        </w:rPr>
      </w:pPr>
    </w:p>
    <w:p w14:paraId="542B4060" w14:textId="77777777" w:rsidR="00DB4FBE" w:rsidRDefault="00DB4FBE" w:rsidP="00444C8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462CA77E" w14:textId="77777777" w:rsidR="00DB4FBE" w:rsidRDefault="00DB4FBE" w:rsidP="00444C8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D890FC3" w14:textId="1A5190CC" w:rsidR="00444C80" w:rsidRDefault="00444C80" w:rsidP="00444C8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ANKARA – ESTAMBUL </w:t>
      </w:r>
    </w:p>
    <w:p w14:paraId="35F96E48" w14:textId="66845608" w:rsidR="00444C80" w:rsidRPr="00444C80" w:rsidRDefault="00444C80" w:rsidP="00C813FB">
      <w:pPr>
        <w:pStyle w:val="Sinespaciado"/>
        <w:jc w:val="both"/>
        <w:rPr>
          <w:rFonts w:ascii="Calibri" w:eastAsia="Times New Roman" w:hAnsi="Calibri" w:cs="Calibri"/>
          <w:lang w:val="es-CO" w:eastAsia="es-CO"/>
        </w:rPr>
      </w:pPr>
      <w:r w:rsidRPr="00444C80">
        <w:rPr>
          <w:rFonts w:ascii="Calibri" w:eastAsia="Times New Roman" w:hAnsi="Calibri" w:cs="Calibri"/>
          <w:lang w:val="es-CO" w:eastAsia="es-CO"/>
        </w:rPr>
        <w:t>Desayuno</w:t>
      </w:r>
      <w:r>
        <w:rPr>
          <w:rFonts w:ascii="Calibri" w:eastAsia="Times New Roman" w:hAnsi="Calibri" w:cs="Calibri"/>
          <w:lang w:val="es-CO" w:eastAsia="es-CO"/>
        </w:rPr>
        <w:t xml:space="preserve"> en el hotel</w:t>
      </w:r>
      <w:r w:rsidRPr="00444C80">
        <w:rPr>
          <w:rFonts w:ascii="Calibri" w:eastAsia="Times New Roman" w:hAnsi="Calibri" w:cs="Calibri"/>
          <w:lang w:val="es-CO" w:eastAsia="es-CO"/>
        </w:rPr>
        <w:t>.</w:t>
      </w:r>
      <w:r>
        <w:rPr>
          <w:rFonts w:ascii="Calibri" w:eastAsia="Times New Roman" w:hAnsi="Calibri" w:cs="Calibri"/>
          <w:lang w:val="es-CO" w:eastAsia="es-CO"/>
        </w:rPr>
        <w:t xml:space="preserve"> A la hora indicada </w:t>
      </w:r>
      <w:r w:rsidRPr="00444C80">
        <w:rPr>
          <w:rFonts w:ascii="Calibri" w:eastAsia="Times New Roman" w:hAnsi="Calibri" w:cs="Calibri"/>
          <w:lang w:val="es-CO" w:eastAsia="es-CO"/>
        </w:rPr>
        <w:t>visita del Maus</w:t>
      </w:r>
      <w:r>
        <w:rPr>
          <w:rFonts w:ascii="Calibri" w:eastAsia="Times New Roman" w:hAnsi="Calibri" w:cs="Calibri"/>
          <w:lang w:val="es-CO" w:eastAsia="es-CO"/>
        </w:rPr>
        <w:t>o</w:t>
      </w:r>
      <w:r w:rsidRPr="00444C80">
        <w:rPr>
          <w:rFonts w:ascii="Calibri" w:eastAsia="Times New Roman" w:hAnsi="Calibri" w:cs="Calibri"/>
          <w:lang w:val="es-CO" w:eastAsia="es-CO"/>
        </w:rPr>
        <w:t xml:space="preserve">leo de </w:t>
      </w:r>
      <w:proofErr w:type="spellStart"/>
      <w:r w:rsidRPr="00444C80">
        <w:rPr>
          <w:rFonts w:ascii="Calibri" w:eastAsia="Times New Roman" w:hAnsi="Calibri" w:cs="Calibri"/>
          <w:lang w:val="es-CO" w:eastAsia="es-CO"/>
        </w:rPr>
        <w:t>Ataturk</w:t>
      </w:r>
      <w:proofErr w:type="spellEnd"/>
      <w:r w:rsidRPr="00444C80">
        <w:rPr>
          <w:rFonts w:ascii="Calibri" w:eastAsia="Times New Roman" w:hAnsi="Calibri" w:cs="Calibri"/>
          <w:lang w:val="es-CO" w:eastAsia="es-CO"/>
        </w:rPr>
        <w:t>,</w:t>
      </w:r>
      <w:r>
        <w:rPr>
          <w:rFonts w:ascii="Calibri" w:eastAsia="Times New Roman" w:hAnsi="Calibri" w:cs="Calibri"/>
          <w:lang w:val="es-CO" w:eastAsia="es-CO"/>
        </w:rPr>
        <w:t xml:space="preserve"> </w:t>
      </w:r>
      <w:r w:rsidRPr="00444C80">
        <w:rPr>
          <w:rFonts w:ascii="Calibri" w:eastAsia="Times New Roman" w:hAnsi="Calibri" w:cs="Calibri"/>
          <w:lang w:val="es-CO" w:eastAsia="es-CO"/>
        </w:rPr>
        <w:t>dedicado al fundador de la rep</w:t>
      </w:r>
      <w:r>
        <w:rPr>
          <w:rFonts w:ascii="Calibri" w:eastAsia="Times New Roman" w:hAnsi="Calibri" w:cs="Calibri"/>
          <w:lang w:val="es-CO" w:eastAsia="es-CO"/>
        </w:rPr>
        <w:t>ú</w:t>
      </w:r>
      <w:r w:rsidRPr="00444C80">
        <w:rPr>
          <w:rFonts w:ascii="Calibri" w:eastAsia="Times New Roman" w:hAnsi="Calibri" w:cs="Calibri"/>
          <w:lang w:val="es-CO" w:eastAsia="es-CO"/>
        </w:rPr>
        <w:t>blica turca y visita del Museo de Rep</w:t>
      </w:r>
      <w:r>
        <w:rPr>
          <w:rFonts w:ascii="Calibri" w:eastAsia="Times New Roman" w:hAnsi="Calibri" w:cs="Calibri"/>
          <w:lang w:val="es-CO" w:eastAsia="es-CO"/>
        </w:rPr>
        <w:t>ú</w:t>
      </w:r>
      <w:r w:rsidRPr="00444C80">
        <w:rPr>
          <w:rFonts w:ascii="Calibri" w:eastAsia="Times New Roman" w:hAnsi="Calibri" w:cs="Calibri"/>
          <w:lang w:val="es-CO" w:eastAsia="es-CO"/>
        </w:rPr>
        <w:t xml:space="preserve">blica. Continuacion hacia Estambul. </w:t>
      </w:r>
      <w:r>
        <w:rPr>
          <w:rFonts w:ascii="Calibri" w:eastAsia="Times New Roman" w:hAnsi="Calibri" w:cs="Calibri"/>
          <w:lang w:val="es-CO" w:eastAsia="es-CO"/>
        </w:rPr>
        <w:t>Llegada al hotel, t</w:t>
      </w:r>
      <w:r w:rsidRPr="00444C80">
        <w:rPr>
          <w:rFonts w:ascii="Calibri" w:eastAsia="Times New Roman" w:hAnsi="Calibri" w:cs="Calibri"/>
          <w:lang w:val="es-CO" w:eastAsia="es-CO"/>
        </w:rPr>
        <w:t>arde libre.</w:t>
      </w:r>
      <w:r>
        <w:rPr>
          <w:rFonts w:ascii="Calibri" w:eastAsia="Times New Roman" w:hAnsi="Calibri" w:cs="Calibri"/>
          <w:lang w:val="es-CO" w:eastAsia="es-CO"/>
        </w:rPr>
        <w:t xml:space="preserve"> Alojamiento. </w:t>
      </w:r>
    </w:p>
    <w:p w14:paraId="232E99A3" w14:textId="77777777" w:rsidR="00444C80" w:rsidRDefault="00444C80"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B7470BE" w14:textId="4E475FAF"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sidR="00444C80">
        <w:rPr>
          <w:rFonts w:ascii="Century Gothic" w:hAnsi="Century Gothic" w:cstheme="minorBidi"/>
          <w:b/>
          <w:bCs/>
          <w:color w:val="002060"/>
          <w:kern w:val="2"/>
          <w:lang w:bidi="ar-SA"/>
          <w14:ligatures w14:val="standardContextual"/>
        </w:rPr>
        <w:t>10</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ESTAMBUL </w:t>
      </w:r>
    </w:p>
    <w:p w14:paraId="73FEE230" w14:textId="26C6392E" w:rsidR="001A12EF" w:rsidRDefault="007F421A" w:rsidP="00214560">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Desayuno en el hotel. A la hora indicada, traslado al aeropuerto para tomar el vuelo de salida.</w:t>
      </w:r>
    </w:p>
    <w:p w14:paraId="3CBB0BB7" w14:textId="77777777"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36F6D5A" w14:textId="45F75C9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408495E2"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4C1A5E">
        <w:rPr>
          <w:bCs/>
          <w:color w:val="auto"/>
        </w:rPr>
        <w:t>13 de marzo de 202</w:t>
      </w:r>
      <w:r w:rsidR="003111AD">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926" w:type="dxa"/>
        <w:tblLook w:val="04A0" w:firstRow="1" w:lastRow="0" w:firstColumn="1" w:lastColumn="0" w:noHBand="0" w:noVBand="1"/>
      </w:tblPr>
      <w:tblGrid>
        <w:gridCol w:w="3539"/>
        <w:gridCol w:w="1843"/>
        <w:gridCol w:w="1701"/>
        <w:gridCol w:w="1843"/>
      </w:tblGrid>
      <w:tr w:rsidR="00451C73" w:rsidRPr="005C51D4" w14:paraId="29420E7B" w14:textId="67A040D9" w:rsidTr="008A5091">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7F53FEA" w14:textId="13A45350" w:rsidR="00D558EB" w:rsidRPr="005C51D4" w:rsidRDefault="004C1A5E" w:rsidP="001F5401">
            <w:pPr>
              <w:pStyle w:val="dias"/>
              <w:spacing w:before="0" w:line="240" w:lineRule="auto"/>
              <w:jc w:val="center"/>
              <w:rPr>
                <w:rFonts w:ascii="Century Gothic" w:hAnsi="Century Gothic" w:cstheme="minorHAnsi"/>
                <w:caps w:val="0"/>
                <w:color w:val="FFFFFF" w:themeColor="background1"/>
                <w:sz w:val="22"/>
                <w:szCs w:val="22"/>
                <w:lang w:val="es-CO"/>
              </w:rPr>
            </w:pPr>
            <w:r>
              <w:rPr>
                <w:rFonts w:ascii="Century Gothic" w:hAnsi="Century Gothic" w:cstheme="minorHAnsi"/>
                <w:caps w:val="0"/>
                <w:color w:val="FFFFFF" w:themeColor="background1"/>
                <w:sz w:val="22"/>
                <w:szCs w:val="22"/>
                <w:lang w:val="es-CO"/>
              </w:rPr>
              <w:t xml:space="preserve">Categoría </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A1C41C" w14:textId="77777777" w:rsidR="00D558EB" w:rsidRPr="005C51D4" w:rsidRDefault="00D558EB"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ED2051" w14:textId="77777777" w:rsidR="00D558EB" w:rsidRPr="005C51D4" w:rsidRDefault="00D558EB"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9E4C2A4" w14:textId="59B4F636" w:rsidR="00D558EB" w:rsidRPr="005C51D4" w:rsidRDefault="007C60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Sencilla </w:t>
            </w:r>
          </w:p>
        </w:tc>
      </w:tr>
      <w:tr w:rsidR="00F7320B" w:rsidRPr="005C51D4" w14:paraId="049A5FA5" w14:textId="2A75164A" w:rsidTr="00F732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8A8CE" w14:textId="48806FB7" w:rsidR="00F7320B" w:rsidRPr="005C51D4" w:rsidRDefault="00F7320B" w:rsidP="00F7320B">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Promo</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0B224" w14:textId="7978F295" w:rsidR="00F7320B" w:rsidRPr="00F7320B" w:rsidRDefault="00F7320B" w:rsidP="00F732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7320B">
              <w:rPr>
                <w:rFonts w:ascii="Calibri" w:hAnsi="Calibri" w:cs="Calibri"/>
              </w:rPr>
              <w:t>996</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ED79D" w14:textId="6D54DCA4" w:rsidR="00F7320B" w:rsidRPr="00F7320B" w:rsidRDefault="00F7320B" w:rsidP="00F732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7320B">
              <w:rPr>
                <w:rFonts w:ascii="Calibri" w:hAnsi="Calibri" w:cs="Calibri"/>
              </w:rPr>
              <w:t>970</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4DE3C" w14:textId="2CB5D895" w:rsidR="00F7320B" w:rsidRPr="00F7320B" w:rsidRDefault="00F7320B" w:rsidP="00F732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7320B">
              <w:rPr>
                <w:rFonts w:ascii="Calibri" w:hAnsi="Calibri" w:cs="Calibri"/>
              </w:rPr>
              <w:t>1.460</w:t>
            </w:r>
          </w:p>
        </w:tc>
      </w:tr>
      <w:tr w:rsidR="00F7320B" w:rsidRPr="005C51D4" w14:paraId="18E796F6" w14:textId="560C809B" w:rsidTr="00F7320B">
        <w:trPr>
          <w:trHeight w:val="406"/>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4AD50" w14:textId="4A886D72" w:rsidR="00F7320B" w:rsidRPr="005C51D4" w:rsidRDefault="00F7320B" w:rsidP="00F7320B">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9CB2D" w14:textId="2F1498BD" w:rsidR="00F7320B" w:rsidRPr="00F7320B" w:rsidRDefault="00F7320B" w:rsidP="00F732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7320B">
              <w:rPr>
                <w:rFonts w:ascii="Calibri" w:hAnsi="Calibri" w:cs="Calibri"/>
              </w:rPr>
              <w:t>1.090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45396" w14:textId="2631B481" w:rsidR="00F7320B" w:rsidRPr="00F7320B" w:rsidRDefault="00F7320B" w:rsidP="00F732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7320B">
              <w:rPr>
                <w:rFonts w:ascii="Calibri" w:hAnsi="Calibri" w:cs="Calibri"/>
              </w:rPr>
              <w:t>1.060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E8D8E" w14:textId="36B0DF69" w:rsidR="00F7320B" w:rsidRPr="00F7320B" w:rsidRDefault="00F7320B" w:rsidP="00F7320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7320B">
              <w:rPr>
                <w:rFonts w:ascii="Calibri" w:hAnsi="Calibri" w:cs="Calibri"/>
              </w:rPr>
              <w:t>1.540</w:t>
            </w:r>
          </w:p>
        </w:tc>
      </w:tr>
      <w:tr w:rsidR="00F7320B" w:rsidRPr="005C51D4" w14:paraId="394CFA81" w14:textId="77777777" w:rsidTr="00F7320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5EF75" w14:textId="26C1CEBB" w:rsidR="00F7320B" w:rsidRPr="005C51D4" w:rsidRDefault="00F7320B" w:rsidP="00F7320B">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 Superior</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0375D" w14:textId="16CDA8E6" w:rsidR="00F7320B" w:rsidRPr="00F7320B" w:rsidRDefault="00F7320B" w:rsidP="00F732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7320B">
              <w:rPr>
                <w:rFonts w:ascii="Calibri" w:hAnsi="Calibri" w:cs="Calibri"/>
              </w:rPr>
              <w:t>1.285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8DF27" w14:textId="0FF10D22" w:rsidR="00F7320B" w:rsidRPr="00F7320B" w:rsidRDefault="00F7320B" w:rsidP="00F732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7320B">
              <w:rPr>
                <w:rFonts w:ascii="Calibri" w:hAnsi="Calibri" w:cs="Calibri"/>
              </w:rPr>
              <w:t>1.245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F7BCB" w14:textId="443F7811" w:rsidR="00F7320B" w:rsidRPr="00F7320B" w:rsidRDefault="00F7320B" w:rsidP="00F7320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7320B">
              <w:rPr>
                <w:rFonts w:ascii="Calibri" w:hAnsi="Calibri" w:cs="Calibri"/>
              </w:rPr>
              <w:t>1.990</w:t>
            </w:r>
          </w:p>
        </w:tc>
      </w:tr>
    </w:tbl>
    <w:p w14:paraId="381A5F81" w14:textId="77777777" w:rsidR="003268BF" w:rsidRDefault="003268BF" w:rsidP="003268BF">
      <w:pPr>
        <w:pStyle w:val="vinetas"/>
        <w:numPr>
          <w:ilvl w:val="0"/>
          <w:numId w:val="0"/>
        </w:numPr>
        <w:spacing w:after="240" w:line="240" w:lineRule="auto"/>
        <w:rPr>
          <w:rFonts w:ascii="Century Gothic" w:hAnsi="Century Gothic"/>
          <w:b/>
          <w:bCs/>
          <w:color w:val="002060"/>
        </w:rPr>
      </w:pPr>
    </w:p>
    <w:p w14:paraId="287F1FA7" w14:textId="73A5BB96" w:rsidR="003268BF" w:rsidRDefault="003268BF" w:rsidP="003268BF">
      <w:pPr>
        <w:pStyle w:val="vinetas"/>
        <w:numPr>
          <w:ilvl w:val="0"/>
          <w:numId w:val="0"/>
        </w:numPr>
        <w:spacing w:after="240" w:line="240" w:lineRule="auto"/>
        <w:rPr>
          <w:rFonts w:ascii="Century Gothic" w:hAnsi="Century Gothic"/>
          <w:b/>
          <w:bCs/>
          <w:color w:val="002060"/>
        </w:rPr>
      </w:pPr>
      <w:r w:rsidRPr="00C0284A">
        <w:rPr>
          <w:rFonts w:ascii="Century Gothic" w:hAnsi="Century Gothic"/>
          <w:b/>
          <w:bCs/>
          <w:color w:val="002060"/>
        </w:rPr>
        <w:t>HOTELES PREVISTOS O SIMILARES</w:t>
      </w:r>
    </w:p>
    <w:tbl>
      <w:tblPr>
        <w:tblStyle w:val="Tablanormal4"/>
        <w:tblpPr w:leftFromText="141" w:rightFromText="141" w:vertAnchor="text" w:horzAnchor="margin" w:tblpY="95"/>
        <w:tblW w:w="8926" w:type="dxa"/>
        <w:tblLayout w:type="fixed"/>
        <w:tblLook w:val="04A0" w:firstRow="1" w:lastRow="0" w:firstColumn="1" w:lastColumn="0" w:noHBand="0" w:noVBand="1"/>
      </w:tblPr>
      <w:tblGrid>
        <w:gridCol w:w="1294"/>
        <w:gridCol w:w="1254"/>
        <w:gridCol w:w="1275"/>
        <w:gridCol w:w="1153"/>
        <w:gridCol w:w="1418"/>
        <w:gridCol w:w="1256"/>
        <w:gridCol w:w="1276"/>
      </w:tblGrid>
      <w:tr w:rsidR="002324C0" w:rsidRPr="00395C83" w14:paraId="07356279" w14:textId="4E4444EE" w:rsidTr="00AF6D73">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2FEE05B0" w14:textId="77777777" w:rsidR="002324C0" w:rsidRPr="00062102" w:rsidRDefault="002324C0" w:rsidP="009D5874">
            <w:pPr>
              <w:pStyle w:val="dias"/>
              <w:spacing w:before="0" w:line="240" w:lineRule="auto"/>
              <w:jc w:val="center"/>
              <w:rPr>
                <w:rFonts w:ascii="Century Gothic" w:hAnsi="Century Gothic" w:cstheme="minorHAnsi"/>
                <w:b/>
                <w:bCs/>
                <w:caps w:val="0"/>
                <w:color w:val="FFFFFF" w:themeColor="background1"/>
                <w:sz w:val="22"/>
                <w:szCs w:val="22"/>
              </w:rPr>
            </w:pPr>
            <w:r w:rsidRPr="00062102">
              <w:rPr>
                <w:rFonts w:ascii="Century Gothic" w:hAnsi="Century Gothic" w:cstheme="minorHAnsi"/>
                <w:b/>
                <w:bCs/>
                <w:caps w:val="0"/>
                <w:color w:val="FFFFFF" w:themeColor="background1"/>
                <w:sz w:val="22"/>
                <w:szCs w:val="22"/>
              </w:rPr>
              <w:t>Categoría</w:t>
            </w:r>
          </w:p>
        </w:tc>
        <w:tc>
          <w:tcPr>
            <w:tcW w:w="1254"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95CF75E" w14:textId="77777777" w:rsidR="002324C0" w:rsidRPr="00AF6D73" w:rsidRDefault="002324C0" w:rsidP="009D587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18"/>
                <w:szCs w:val="18"/>
              </w:rPr>
            </w:pPr>
            <w:r w:rsidRPr="00AF6D73">
              <w:rPr>
                <w:rFonts w:ascii="Century Gothic" w:hAnsi="Century Gothic" w:cstheme="minorHAnsi"/>
                <w:b/>
                <w:bCs/>
                <w:caps w:val="0"/>
                <w:color w:val="FFFFFF" w:themeColor="background1"/>
                <w:sz w:val="18"/>
                <w:szCs w:val="18"/>
              </w:rPr>
              <w:t>Estambul</w:t>
            </w:r>
          </w:p>
        </w:tc>
        <w:tc>
          <w:tcPr>
            <w:tcW w:w="1275"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E8AC775" w14:textId="77777777" w:rsidR="002324C0" w:rsidRPr="00AF6D73" w:rsidRDefault="002324C0" w:rsidP="009D587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18"/>
                <w:szCs w:val="18"/>
              </w:rPr>
            </w:pPr>
            <w:r w:rsidRPr="00AF6D73">
              <w:rPr>
                <w:rFonts w:ascii="Century Gothic" w:hAnsi="Century Gothic" w:cstheme="minorHAnsi"/>
                <w:b/>
                <w:bCs/>
                <w:caps w:val="0"/>
                <w:color w:val="FFFFFF" w:themeColor="background1"/>
                <w:sz w:val="18"/>
                <w:szCs w:val="18"/>
              </w:rPr>
              <w:t>Çanakkale</w:t>
            </w:r>
          </w:p>
        </w:tc>
        <w:tc>
          <w:tcPr>
            <w:tcW w:w="1153"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D12CC71" w14:textId="77777777" w:rsidR="002324C0" w:rsidRPr="00AF6D73" w:rsidRDefault="002324C0" w:rsidP="009D587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18"/>
                <w:szCs w:val="18"/>
              </w:rPr>
            </w:pPr>
            <w:r w:rsidRPr="00AF6D73">
              <w:rPr>
                <w:rFonts w:ascii="Century Gothic" w:hAnsi="Century Gothic" w:cstheme="minorHAnsi"/>
                <w:b/>
                <w:bCs/>
                <w:caps w:val="0"/>
                <w:color w:val="FFFFFF" w:themeColor="background1"/>
                <w:sz w:val="18"/>
                <w:szCs w:val="18"/>
              </w:rPr>
              <w:t>Zona de Izmir</w:t>
            </w:r>
          </w:p>
        </w:tc>
        <w:tc>
          <w:tcPr>
            <w:tcW w:w="1418"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539C4F9" w14:textId="77777777" w:rsidR="002324C0" w:rsidRPr="00AF6D73" w:rsidRDefault="002324C0" w:rsidP="009D587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18"/>
                <w:szCs w:val="18"/>
              </w:rPr>
            </w:pPr>
            <w:r w:rsidRPr="00AF6D73">
              <w:rPr>
                <w:rFonts w:ascii="Century Gothic" w:hAnsi="Century Gothic" w:cstheme="minorHAnsi"/>
                <w:b/>
                <w:bCs/>
                <w:caps w:val="0"/>
                <w:color w:val="FFFFFF" w:themeColor="background1"/>
                <w:sz w:val="18"/>
                <w:szCs w:val="18"/>
              </w:rPr>
              <w:t>Pamukkale</w:t>
            </w:r>
          </w:p>
        </w:tc>
        <w:tc>
          <w:tcPr>
            <w:tcW w:w="1256"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4464798" w14:textId="77777777" w:rsidR="002324C0" w:rsidRPr="00AF6D73" w:rsidRDefault="002324C0" w:rsidP="009D587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18"/>
                <w:szCs w:val="18"/>
              </w:rPr>
            </w:pPr>
            <w:r w:rsidRPr="00AF6D73">
              <w:rPr>
                <w:rFonts w:ascii="Century Gothic" w:hAnsi="Century Gothic" w:cstheme="minorHAnsi"/>
                <w:b/>
                <w:bCs/>
                <w:caps w:val="0"/>
                <w:color w:val="FFFFFF" w:themeColor="background1"/>
                <w:sz w:val="18"/>
                <w:szCs w:val="18"/>
              </w:rPr>
              <w:t>Capadocia</w:t>
            </w:r>
          </w:p>
        </w:tc>
        <w:tc>
          <w:tcPr>
            <w:tcW w:w="1276"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C154783" w14:textId="2FC8B04C" w:rsidR="002324C0" w:rsidRPr="00AF6D73" w:rsidRDefault="002324C0" w:rsidP="002324C0">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18"/>
                <w:szCs w:val="18"/>
              </w:rPr>
            </w:pPr>
            <w:r w:rsidRPr="00AF6D73">
              <w:rPr>
                <w:rFonts w:ascii="Century Gothic" w:hAnsi="Century Gothic" w:cstheme="minorHAnsi"/>
                <w:b/>
                <w:bCs/>
                <w:caps w:val="0"/>
                <w:color w:val="FFFFFF" w:themeColor="background1"/>
                <w:sz w:val="18"/>
                <w:szCs w:val="18"/>
              </w:rPr>
              <w:t>Ankara</w:t>
            </w:r>
          </w:p>
        </w:tc>
      </w:tr>
      <w:tr w:rsidR="002324C0" w:rsidRPr="00AF6D73" w14:paraId="5454357A" w14:textId="678E1643" w:rsidTr="00AF6D73">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60F5DAD" w14:textId="77777777" w:rsidR="002324C0" w:rsidRPr="00602126" w:rsidRDefault="002324C0" w:rsidP="009D5874">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Promo</w:t>
            </w:r>
          </w:p>
        </w:tc>
        <w:tc>
          <w:tcPr>
            <w:tcW w:w="1254"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68985A6" w14:textId="77777777" w:rsidR="002324C0" w:rsidRPr="00627A9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445B15">
              <w:rPr>
                <w:rFonts w:eastAsia="Times New Roman"/>
                <w:b w:val="0"/>
                <w:bCs w:val="0"/>
                <w:caps w:val="0"/>
                <w:color w:val="auto"/>
                <w:sz w:val="20"/>
                <w:szCs w:val="20"/>
                <w:lang w:val="es-CO" w:eastAsia="es-CO" w:bidi="ar-SA"/>
              </w:rPr>
              <w:t>Lionel</w:t>
            </w:r>
            <w:r>
              <w:rPr>
                <w:rFonts w:eastAsia="Times New Roman"/>
                <w:b w:val="0"/>
                <w:bCs w:val="0"/>
                <w:caps w:val="0"/>
                <w:color w:val="auto"/>
                <w:sz w:val="20"/>
                <w:szCs w:val="20"/>
                <w:lang w:val="es-CO" w:eastAsia="es-CO" w:bidi="ar-SA"/>
              </w:rPr>
              <w:t xml:space="preserve"> Estambul</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D8F5F0" w14:textId="77777777" w:rsidR="002324C0" w:rsidRPr="0047543B"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Hotel Iris</w:t>
            </w:r>
          </w:p>
        </w:tc>
        <w:tc>
          <w:tcPr>
            <w:tcW w:w="1153"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225FE0B7"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Blanca</w:t>
            </w:r>
          </w:p>
        </w:tc>
        <w:tc>
          <w:tcPr>
            <w:tcW w:w="1418"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33C8EDE"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Adempira</w:t>
            </w:r>
          </w:p>
        </w:tc>
        <w:tc>
          <w:tcPr>
            <w:tcW w:w="1256"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541B1F0"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Perissia</w:t>
            </w:r>
          </w:p>
        </w:tc>
        <w:tc>
          <w:tcPr>
            <w:tcW w:w="1276"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A383CA8" w14:textId="152A59B7" w:rsidR="00AF6D73" w:rsidRPr="00AF6D73" w:rsidRDefault="00AF6D73" w:rsidP="00AF6D73">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AF6D73">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G</w:t>
            </w:r>
            <w:r w:rsidRPr="00AF6D73">
              <w:rPr>
                <w:rFonts w:eastAsia="Times New Roman"/>
                <w:b w:val="0"/>
                <w:bCs w:val="0"/>
                <w:caps w:val="0"/>
                <w:color w:val="auto"/>
                <w:sz w:val="20"/>
                <w:szCs w:val="20"/>
                <w:lang w:val="pt-BR" w:eastAsia="es-CO" w:bidi="ar-SA"/>
              </w:rPr>
              <w:t xml:space="preserve">rand </w:t>
            </w:r>
            <w:r>
              <w:rPr>
                <w:rFonts w:eastAsia="Times New Roman"/>
                <w:b w:val="0"/>
                <w:bCs w:val="0"/>
                <w:caps w:val="0"/>
                <w:color w:val="auto"/>
                <w:sz w:val="20"/>
                <w:szCs w:val="20"/>
                <w:lang w:val="pt-BR" w:eastAsia="es-CO" w:bidi="ar-SA"/>
              </w:rPr>
              <w:t>M</w:t>
            </w:r>
            <w:r w:rsidRPr="00AF6D73">
              <w:rPr>
                <w:rFonts w:eastAsia="Times New Roman"/>
                <w:b w:val="0"/>
                <w:bCs w:val="0"/>
                <w:caps w:val="0"/>
                <w:color w:val="auto"/>
                <w:sz w:val="20"/>
                <w:szCs w:val="20"/>
                <w:lang w:val="pt-BR" w:eastAsia="es-CO" w:bidi="ar-SA"/>
              </w:rPr>
              <w:t>ercure</w:t>
            </w:r>
          </w:p>
          <w:p w14:paraId="50F90877" w14:textId="730E8274" w:rsidR="002324C0" w:rsidRPr="00AF6D73" w:rsidRDefault="002324C0"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r>
      <w:tr w:rsidR="002324C0" w:rsidRPr="00395C83" w14:paraId="22C539EA" w14:textId="04FBAE1E" w:rsidTr="00AF6D73">
        <w:trPr>
          <w:trHeight w:val="545"/>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D947BBC" w14:textId="77777777" w:rsidR="002324C0" w:rsidRPr="007850D5" w:rsidRDefault="002324C0" w:rsidP="009D5874">
            <w:pPr>
              <w:jc w:val="center"/>
              <w:rPr>
                <w:rFonts w:ascii="Century Gothic" w:hAnsi="Century Gothic" w:cs="Calibri"/>
                <w:color w:val="002060"/>
                <w:sz w:val="20"/>
                <w:szCs w:val="20"/>
                <w:lang w:val="pt-BR"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45BC327" w14:textId="77777777" w:rsidR="002324C0" w:rsidRPr="00627A9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Windsor</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F5A5934" w14:textId="482E8A25" w:rsidR="002324C0" w:rsidRPr="0047543B"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 xml:space="preserve">Hotel </w:t>
            </w:r>
            <w:proofErr w:type="spellStart"/>
            <w:r w:rsidRPr="002D7315">
              <w:rPr>
                <w:rFonts w:eastAsia="Times New Roman"/>
                <w:b w:val="0"/>
                <w:bCs w:val="0"/>
                <w:caps w:val="0"/>
                <w:color w:val="auto"/>
                <w:sz w:val="20"/>
                <w:szCs w:val="20"/>
                <w:lang w:val="pt-BR" w:eastAsia="es-CO" w:bidi="ar-SA"/>
              </w:rPr>
              <w:t>A</w:t>
            </w:r>
            <w:r>
              <w:rPr>
                <w:rFonts w:eastAsia="Times New Roman"/>
                <w:b w:val="0"/>
                <w:bCs w:val="0"/>
                <w:caps w:val="0"/>
                <w:color w:val="auto"/>
                <w:sz w:val="20"/>
                <w:szCs w:val="20"/>
                <w:lang w:val="pt-BR" w:eastAsia="es-CO" w:bidi="ar-SA"/>
              </w:rPr>
              <w:t>k</w:t>
            </w:r>
            <w:r w:rsidRPr="002D7315">
              <w:rPr>
                <w:rFonts w:eastAsia="Times New Roman"/>
                <w:b w:val="0"/>
                <w:bCs w:val="0"/>
                <w:caps w:val="0"/>
                <w:color w:val="auto"/>
                <w:sz w:val="20"/>
                <w:szCs w:val="20"/>
                <w:lang w:val="pt-BR" w:eastAsia="es-CO" w:bidi="ar-SA"/>
              </w:rPr>
              <w:t>ol</w:t>
            </w:r>
            <w:proofErr w:type="spellEnd"/>
          </w:p>
        </w:tc>
        <w:tc>
          <w:tcPr>
            <w:tcW w:w="1153"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1CF5E8"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 xml:space="preserve">Hotel </w:t>
            </w:r>
            <w:proofErr w:type="spellStart"/>
            <w:r w:rsidRPr="002D7315">
              <w:rPr>
                <w:rFonts w:eastAsia="Times New Roman"/>
                <w:b w:val="0"/>
                <w:bCs w:val="0"/>
                <w:caps w:val="0"/>
                <w:color w:val="auto"/>
                <w:sz w:val="20"/>
                <w:szCs w:val="20"/>
                <w:lang w:val="es-CO" w:eastAsia="es-CO" w:bidi="ar-SA"/>
              </w:rPr>
              <w:t>Kaya</w:t>
            </w:r>
            <w:proofErr w:type="spellEnd"/>
            <w:r w:rsidRPr="002D7315">
              <w:rPr>
                <w:rFonts w:eastAsia="Times New Roman"/>
                <w:b w:val="0"/>
                <w:bCs w:val="0"/>
                <w:caps w:val="0"/>
                <w:color w:val="auto"/>
                <w:sz w:val="20"/>
                <w:szCs w:val="20"/>
                <w:lang w:val="es-CO" w:eastAsia="es-CO" w:bidi="ar-SA"/>
              </w:rPr>
              <w:t xml:space="preserve"> Prestige</w:t>
            </w:r>
          </w:p>
        </w:tc>
        <w:tc>
          <w:tcPr>
            <w:tcW w:w="1418"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12B333"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Colossae</w:t>
            </w:r>
          </w:p>
        </w:tc>
        <w:tc>
          <w:tcPr>
            <w:tcW w:w="125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719746"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Mustafa Resort</w:t>
            </w:r>
          </w:p>
        </w:tc>
        <w:tc>
          <w:tcPr>
            <w:tcW w:w="127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35A87A5" w14:textId="14C07EDA" w:rsidR="00AF6D73" w:rsidRPr="00AF6D73" w:rsidRDefault="00AF6D73" w:rsidP="00AF6D73">
            <w:pPr>
              <w:pStyle w:val="dia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AF6D73">
              <w:rPr>
                <w:rFonts w:eastAsia="Times New Roman"/>
                <w:b w:val="0"/>
                <w:bCs w:val="0"/>
                <w:caps w:val="0"/>
                <w:color w:val="auto"/>
                <w:sz w:val="20"/>
                <w:szCs w:val="20"/>
                <w:lang w:val="pt-BR" w:eastAsia="es-CO" w:bidi="ar-SA"/>
              </w:rPr>
              <w:t>Radisson Blue</w:t>
            </w:r>
          </w:p>
          <w:p w14:paraId="46535DE2" w14:textId="77777777" w:rsidR="002324C0" w:rsidRPr="002D7315" w:rsidRDefault="002324C0"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r>
      <w:tr w:rsidR="002324C0" w:rsidRPr="00395C83" w14:paraId="3992962F" w14:textId="18BD6917" w:rsidTr="00AF6D7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034B858D" w14:textId="77777777" w:rsidR="002324C0" w:rsidRPr="00602126" w:rsidRDefault="002324C0" w:rsidP="009D5874">
            <w:pPr>
              <w:jc w:val="center"/>
              <w:rPr>
                <w:rFonts w:ascii="Century Gothic" w:hAnsi="Century Gothic" w:cs="Calibri"/>
                <w:color w:val="002060"/>
                <w:sz w:val="20"/>
                <w:szCs w:val="20"/>
                <w:lang w:bidi="hi-IN"/>
              </w:rPr>
            </w:pPr>
          </w:p>
        </w:tc>
        <w:tc>
          <w:tcPr>
            <w:tcW w:w="1254"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4F26E7" w14:textId="77777777" w:rsidR="002324C0" w:rsidRPr="00627A9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Akgun</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9413A3" w14:textId="77777777" w:rsidR="002324C0" w:rsidRPr="0047543B"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Hotel Doubletree By Hilton</w:t>
            </w:r>
          </w:p>
        </w:tc>
        <w:tc>
          <w:tcPr>
            <w:tcW w:w="1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C202AA"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Karaca</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ED1DA6"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Lycus River</w:t>
            </w:r>
          </w:p>
        </w:tc>
        <w:tc>
          <w:tcPr>
            <w:tcW w:w="1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975487"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Avrasya</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755D6A" w14:textId="2CE28E2C" w:rsidR="002324C0"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AF6D73">
              <w:rPr>
                <w:rFonts w:eastAsia="Times New Roman"/>
                <w:b w:val="0"/>
                <w:bCs w:val="0"/>
                <w:caps w:val="0"/>
                <w:color w:val="auto"/>
                <w:sz w:val="20"/>
                <w:szCs w:val="20"/>
                <w:lang w:val="pt-BR" w:eastAsia="es-CO" w:bidi="ar-SA"/>
              </w:rPr>
              <w:t>Barcelo</w:t>
            </w:r>
          </w:p>
        </w:tc>
      </w:tr>
      <w:tr w:rsidR="002324C0" w:rsidRPr="00395C83" w14:paraId="64F5E487" w14:textId="5F6ACC1F" w:rsidTr="00AF6D73">
        <w:trPr>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47986C6E" w14:textId="77777777" w:rsidR="002324C0" w:rsidRPr="00602126" w:rsidRDefault="002324C0" w:rsidP="009D5874">
            <w:pPr>
              <w:jc w:val="center"/>
              <w:rPr>
                <w:rFonts w:ascii="Century Gothic" w:hAnsi="Century Gothic" w:cs="Calibri"/>
                <w:color w:val="002060"/>
                <w:sz w:val="20"/>
                <w:szCs w:val="20"/>
                <w:lang w:bidi="hi-IN"/>
              </w:rPr>
            </w:pPr>
          </w:p>
        </w:tc>
        <w:tc>
          <w:tcPr>
            <w:tcW w:w="1254"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3D848C41" w14:textId="77777777" w:rsidR="002324C0"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c>
          <w:tcPr>
            <w:tcW w:w="1275"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210580B8" w14:textId="77777777" w:rsidR="002324C0" w:rsidRPr="0047543B"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153"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6B27C3EB"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Ontur</w:t>
            </w:r>
          </w:p>
        </w:tc>
        <w:tc>
          <w:tcPr>
            <w:tcW w:w="1418"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6F940D99"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25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DDA90E8"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Altinoz</w:t>
            </w:r>
          </w:p>
        </w:tc>
        <w:tc>
          <w:tcPr>
            <w:tcW w:w="127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F259CFA" w14:textId="77777777" w:rsidR="002324C0" w:rsidRPr="002D7315" w:rsidRDefault="002324C0"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r>
      <w:tr w:rsidR="002324C0" w:rsidRPr="00F119B0" w14:paraId="08B7290A" w14:textId="33F7682E" w:rsidTr="00AF6D73">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hemeColor="background1" w:themeShade="D9"/>
            </w:tcBorders>
            <w:shd w:val="clear" w:color="auto" w:fill="auto"/>
            <w:vAlign w:val="center"/>
          </w:tcPr>
          <w:p w14:paraId="484CFD7D" w14:textId="07F5EA5E" w:rsidR="002324C0" w:rsidRPr="00602126" w:rsidRDefault="002324C0" w:rsidP="009D5874">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w:t>
            </w:r>
          </w:p>
        </w:tc>
        <w:tc>
          <w:tcPr>
            <w:tcW w:w="1254"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4CA57435" w14:textId="77777777" w:rsidR="002324C0" w:rsidRPr="00445B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45B15">
              <w:rPr>
                <w:rFonts w:eastAsia="Times New Roman"/>
                <w:b w:val="0"/>
                <w:bCs w:val="0"/>
                <w:caps w:val="0"/>
                <w:color w:val="auto"/>
                <w:sz w:val="20"/>
                <w:szCs w:val="20"/>
                <w:lang w:val="pt-BR" w:eastAsia="es-CO" w:bidi="ar-SA"/>
              </w:rPr>
              <w:t xml:space="preserve">Ramada Plaza by </w:t>
            </w:r>
            <w:r>
              <w:rPr>
                <w:rFonts w:eastAsia="Times New Roman"/>
                <w:b w:val="0"/>
                <w:bCs w:val="0"/>
                <w:caps w:val="0"/>
                <w:color w:val="auto"/>
                <w:sz w:val="20"/>
                <w:szCs w:val="20"/>
                <w:lang w:val="pt-BR" w:eastAsia="es-CO" w:bidi="ar-SA"/>
              </w:rPr>
              <w:t>W</w:t>
            </w:r>
            <w:r w:rsidRPr="00445B15">
              <w:rPr>
                <w:rFonts w:eastAsia="Times New Roman"/>
                <w:b w:val="0"/>
                <w:bCs w:val="0"/>
                <w:caps w:val="0"/>
                <w:color w:val="auto"/>
                <w:sz w:val="20"/>
                <w:szCs w:val="20"/>
                <w:lang w:val="pt-BR" w:eastAsia="es-CO" w:bidi="ar-SA"/>
              </w:rPr>
              <w:t xml:space="preserve">indom </w:t>
            </w:r>
            <w:r>
              <w:rPr>
                <w:rFonts w:eastAsia="Times New Roman"/>
                <w:b w:val="0"/>
                <w:bCs w:val="0"/>
                <w:caps w:val="0"/>
                <w:color w:val="auto"/>
                <w:sz w:val="20"/>
                <w:szCs w:val="20"/>
                <w:lang w:val="pt-BR" w:eastAsia="es-CO" w:bidi="ar-SA"/>
              </w:rPr>
              <w:t>S</w:t>
            </w:r>
            <w:r w:rsidRPr="00445B15">
              <w:rPr>
                <w:rFonts w:eastAsia="Times New Roman"/>
                <w:b w:val="0"/>
                <w:bCs w:val="0"/>
                <w:caps w:val="0"/>
                <w:color w:val="auto"/>
                <w:sz w:val="20"/>
                <w:szCs w:val="20"/>
                <w:lang w:val="pt-BR" w:eastAsia="es-CO" w:bidi="ar-SA"/>
              </w:rPr>
              <w:t>ultanahmet</w:t>
            </w:r>
            <w:r>
              <w:rPr>
                <w:rFonts w:eastAsia="Times New Roman"/>
                <w:b w:val="0"/>
                <w:bCs w:val="0"/>
                <w:caps w:val="0"/>
                <w:color w:val="auto"/>
                <w:sz w:val="20"/>
                <w:szCs w:val="20"/>
                <w:lang w:val="pt-BR" w:eastAsia="es-CO" w:bidi="ar-SA"/>
              </w:rPr>
              <w:t xml:space="preserve"> </w:t>
            </w:r>
          </w:p>
        </w:tc>
        <w:tc>
          <w:tcPr>
            <w:tcW w:w="1275"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2680041" w14:textId="77777777" w:rsidR="002324C0" w:rsidRPr="00445B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Hotel Iris</w:t>
            </w:r>
          </w:p>
        </w:tc>
        <w:tc>
          <w:tcPr>
            <w:tcW w:w="1153" w:type="dxa"/>
            <w:tcBorders>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6ADE7FC6"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Blanca</w:t>
            </w:r>
          </w:p>
        </w:tc>
        <w:tc>
          <w:tcPr>
            <w:tcW w:w="1418" w:type="dxa"/>
            <w:tcBorders>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74D8B7AE"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Adempira</w:t>
            </w:r>
          </w:p>
        </w:tc>
        <w:tc>
          <w:tcPr>
            <w:tcW w:w="1256" w:type="dxa"/>
            <w:tcBorders>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390B7C95"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Perissia</w:t>
            </w:r>
          </w:p>
        </w:tc>
        <w:tc>
          <w:tcPr>
            <w:tcW w:w="1276" w:type="dxa"/>
            <w:tcBorders>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356478A7" w14:textId="37CF1B9B" w:rsidR="002324C0"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AF6D73">
              <w:rPr>
                <w:rFonts w:eastAsia="Times New Roman"/>
                <w:b w:val="0"/>
                <w:bCs w:val="0"/>
                <w:caps w:val="0"/>
                <w:color w:val="auto"/>
                <w:sz w:val="20"/>
                <w:szCs w:val="20"/>
                <w:lang w:eastAsia="es-CO" w:bidi="ar-SA"/>
              </w:rPr>
              <w:t>Hotel Grand Mercure</w:t>
            </w:r>
          </w:p>
        </w:tc>
      </w:tr>
      <w:tr w:rsidR="002324C0" w:rsidRPr="00445B15" w14:paraId="12A5A580" w14:textId="48AE56AD" w:rsidTr="00AF6D73">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75AE0DFE" w14:textId="77777777" w:rsidR="002324C0" w:rsidRPr="00445B15" w:rsidRDefault="002324C0" w:rsidP="009D5874">
            <w:pPr>
              <w:jc w:val="center"/>
              <w:rPr>
                <w:rFonts w:ascii="Century Gothic" w:hAnsi="Century Gothic" w:cs="Calibri"/>
                <w:color w:val="002060"/>
                <w:sz w:val="20"/>
                <w:szCs w:val="20"/>
                <w:lang w:val="pt-BR"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cBorders>
            <w:vAlign w:val="center"/>
          </w:tcPr>
          <w:p w14:paraId="315BAD4E" w14:textId="77777777" w:rsidR="002324C0" w:rsidRPr="00445B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ampton by </w:t>
            </w: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ilton </w:t>
            </w:r>
            <w:r>
              <w:rPr>
                <w:rFonts w:eastAsia="Times New Roman"/>
                <w:b w:val="0"/>
                <w:bCs w:val="0"/>
                <w:caps w:val="0"/>
                <w:color w:val="auto"/>
                <w:sz w:val="20"/>
                <w:szCs w:val="20"/>
                <w:lang w:val="pt-BR" w:eastAsia="es-CO" w:bidi="ar-SA"/>
              </w:rPr>
              <w:t>O</w:t>
            </w:r>
            <w:r w:rsidRPr="003E0AD9">
              <w:rPr>
                <w:rFonts w:eastAsia="Times New Roman"/>
                <w:b w:val="0"/>
                <w:bCs w:val="0"/>
                <w:caps w:val="0"/>
                <w:color w:val="auto"/>
                <w:sz w:val="20"/>
                <w:szCs w:val="20"/>
                <w:lang w:val="pt-BR" w:eastAsia="es-CO" w:bidi="ar-SA"/>
              </w:rPr>
              <w:t xml:space="preserve">ld  </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5144FB2" w14:textId="77777777" w:rsidR="002324C0"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 xml:space="preserve">Hotel </w:t>
            </w:r>
            <w:proofErr w:type="spellStart"/>
            <w:r w:rsidRPr="002D7315">
              <w:rPr>
                <w:rFonts w:eastAsia="Times New Roman"/>
                <w:b w:val="0"/>
                <w:bCs w:val="0"/>
                <w:caps w:val="0"/>
                <w:color w:val="auto"/>
                <w:sz w:val="20"/>
                <w:szCs w:val="20"/>
                <w:lang w:val="pt-BR" w:eastAsia="es-CO" w:bidi="ar-SA"/>
              </w:rPr>
              <w:t>Akol</w:t>
            </w:r>
            <w:proofErr w:type="spellEnd"/>
          </w:p>
        </w:tc>
        <w:tc>
          <w:tcPr>
            <w:tcW w:w="11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174228A6"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 xml:space="preserve">Hotel </w:t>
            </w:r>
            <w:proofErr w:type="spellStart"/>
            <w:r w:rsidRPr="002D7315">
              <w:rPr>
                <w:rFonts w:eastAsia="Times New Roman"/>
                <w:b w:val="0"/>
                <w:bCs w:val="0"/>
                <w:caps w:val="0"/>
                <w:color w:val="auto"/>
                <w:sz w:val="20"/>
                <w:szCs w:val="20"/>
                <w:lang w:val="es-CO" w:eastAsia="es-CO" w:bidi="ar-SA"/>
              </w:rPr>
              <w:t>Kaya</w:t>
            </w:r>
            <w:proofErr w:type="spellEnd"/>
            <w:r w:rsidRPr="002D7315">
              <w:rPr>
                <w:rFonts w:eastAsia="Times New Roman"/>
                <w:b w:val="0"/>
                <w:bCs w:val="0"/>
                <w:caps w:val="0"/>
                <w:color w:val="auto"/>
                <w:sz w:val="20"/>
                <w:szCs w:val="20"/>
                <w:lang w:val="es-CO" w:eastAsia="es-CO" w:bidi="ar-SA"/>
              </w:rPr>
              <w:t xml:space="preserve"> Prestige</w:t>
            </w:r>
          </w:p>
        </w:tc>
        <w:tc>
          <w:tcPr>
            <w:tcW w:w="14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601E18A2"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Colossae</w:t>
            </w:r>
          </w:p>
        </w:tc>
        <w:tc>
          <w:tcPr>
            <w:tcW w:w="125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7DA3DEC2"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Mustafa Resort</w:t>
            </w:r>
          </w:p>
        </w:tc>
        <w:tc>
          <w:tcPr>
            <w:tcW w:w="127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634008CE" w14:textId="5A2A239F" w:rsidR="002324C0"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AF6D73">
              <w:rPr>
                <w:rFonts w:eastAsia="Times New Roman"/>
                <w:b w:val="0"/>
                <w:bCs w:val="0"/>
                <w:caps w:val="0"/>
                <w:color w:val="auto"/>
                <w:sz w:val="20"/>
                <w:szCs w:val="20"/>
                <w:lang w:eastAsia="es-CO" w:bidi="ar-SA"/>
              </w:rPr>
              <w:t>Radisson Blue</w:t>
            </w:r>
          </w:p>
        </w:tc>
      </w:tr>
      <w:tr w:rsidR="002324C0" w:rsidRPr="00445B15" w14:paraId="332F8842" w14:textId="1C8C0E31" w:rsidTr="00AF6D73">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77CADE10" w14:textId="77777777" w:rsidR="002324C0" w:rsidRPr="00445B15" w:rsidRDefault="002324C0" w:rsidP="009D5874">
            <w:pPr>
              <w:jc w:val="center"/>
              <w:rPr>
                <w:rFonts w:ascii="Century Gothic" w:hAnsi="Century Gothic" w:cs="Calibri"/>
                <w:color w:val="002060"/>
                <w:sz w:val="20"/>
                <w:szCs w:val="20"/>
                <w:lang w:val="pt-BR"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CB5FF5A" w14:textId="77777777" w:rsidR="002324C0" w:rsidRPr="00445B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Ramada Grand Bazar</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D11FD22" w14:textId="77777777" w:rsidR="002324C0"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2D7315">
              <w:rPr>
                <w:rFonts w:eastAsia="Times New Roman"/>
                <w:b w:val="0"/>
                <w:bCs w:val="0"/>
                <w:caps w:val="0"/>
                <w:color w:val="auto"/>
                <w:sz w:val="20"/>
                <w:szCs w:val="20"/>
                <w:lang w:val="pt-BR" w:eastAsia="es-CO" w:bidi="ar-SA"/>
              </w:rPr>
              <w:t>Hotel Doubletree By Hilton</w:t>
            </w:r>
          </w:p>
        </w:tc>
        <w:tc>
          <w:tcPr>
            <w:tcW w:w="11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2628C83C"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Karaca</w:t>
            </w:r>
          </w:p>
        </w:tc>
        <w:tc>
          <w:tcPr>
            <w:tcW w:w="14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05967932"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Lycus River</w:t>
            </w:r>
          </w:p>
        </w:tc>
        <w:tc>
          <w:tcPr>
            <w:tcW w:w="125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78B42D01"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Avrasya</w:t>
            </w:r>
          </w:p>
        </w:tc>
        <w:tc>
          <w:tcPr>
            <w:tcW w:w="127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440937AE" w14:textId="7CEFC375" w:rsidR="002324C0"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sidRPr="00AF6D73">
              <w:rPr>
                <w:rFonts w:eastAsia="Times New Roman"/>
                <w:b w:val="0"/>
                <w:bCs w:val="0"/>
                <w:caps w:val="0"/>
                <w:color w:val="auto"/>
                <w:sz w:val="20"/>
                <w:szCs w:val="20"/>
                <w:lang w:eastAsia="es-CO" w:bidi="ar-SA"/>
              </w:rPr>
              <w:t>Barcelo</w:t>
            </w:r>
          </w:p>
        </w:tc>
      </w:tr>
      <w:tr w:rsidR="002324C0" w:rsidRPr="00445B15" w14:paraId="34E27EB0" w14:textId="6801069D" w:rsidTr="00AF6D73">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418B206C" w14:textId="77777777" w:rsidR="002324C0" w:rsidRPr="00445B15" w:rsidRDefault="002324C0" w:rsidP="009D5874">
            <w:pPr>
              <w:jc w:val="center"/>
              <w:rPr>
                <w:rFonts w:ascii="Century Gothic" w:hAnsi="Century Gothic" w:cs="Calibri"/>
                <w:color w:val="002060"/>
                <w:sz w:val="20"/>
                <w:szCs w:val="20"/>
                <w:lang w:val="pt-BR"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cBorders>
            <w:vAlign w:val="center"/>
          </w:tcPr>
          <w:p w14:paraId="11679DEA" w14:textId="77777777" w:rsidR="002324C0" w:rsidRPr="00445B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Yigitalp</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F21C2D8" w14:textId="77777777" w:rsidR="002324C0" w:rsidRPr="003E0AD9"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1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5D3CB215"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Ontur</w:t>
            </w:r>
          </w:p>
        </w:tc>
        <w:tc>
          <w:tcPr>
            <w:tcW w:w="14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7C88B2C1"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25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233EA23B"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Altinoz</w:t>
            </w:r>
          </w:p>
        </w:tc>
        <w:tc>
          <w:tcPr>
            <w:tcW w:w="127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FFFFF" w:themeFill="background1"/>
          </w:tcPr>
          <w:p w14:paraId="0A679600" w14:textId="77777777" w:rsidR="002324C0" w:rsidRPr="002D7315" w:rsidRDefault="002324C0" w:rsidP="009D58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r>
      <w:tr w:rsidR="002324C0" w:rsidRPr="00445B15" w14:paraId="36D79070" w14:textId="2C34C5AC" w:rsidTr="00AF6D73">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vAlign w:val="center"/>
          </w:tcPr>
          <w:p w14:paraId="7022E3D3" w14:textId="77777777" w:rsidR="002324C0" w:rsidRPr="00445B15" w:rsidRDefault="002324C0" w:rsidP="009D5874">
            <w:pPr>
              <w:jc w:val="center"/>
              <w:rPr>
                <w:rFonts w:ascii="Century Gothic" w:hAnsi="Century Gothic" w:cs="Calibri"/>
                <w:color w:val="002060"/>
                <w:sz w:val="20"/>
                <w:szCs w:val="20"/>
                <w:lang w:val="pt-BR" w:bidi="hi-IN"/>
              </w:rPr>
            </w:pPr>
          </w:p>
        </w:tc>
        <w:tc>
          <w:tcPr>
            <w:tcW w:w="1254"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auto"/>
            <w:vAlign w:val="center"/>
          </w:tcPr>
          <w:p w14:paraId="058B1735" w14:textId="77777777" w:rsidR="002324C0" w:rsidRPr="00445B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 xml:space="preserve">Taksim </w:t>
            </w:r>
            <w:r>
              <w:rPr>
                <w:rFonts w:eastAsia="Times New Roman"/>
                <w:b w:val="0"/>
                <w:bCs w:val="0"/>
                <w:caps w:val="0"/>
                <w:color w:val="auto"/>
                <w:sz w:val="20"/>
                <w:szCs w:val="20"/>
                <w:lang w:val="pt-BR" w:eastAsia="es-CO" w:bidi="ar-SA"/>
              </w:rPr>
              <w:t>A</w:t>
            </w:r>
            <w:r w:rsidRPr="003E0AD9">
              <w:rPr>
                <w:rFonts w:eastAsia="Times New Roman"/>
                <w:b w:val="0"/>
                <w:bCs w:val="0"/>
                <w:caps w:val="0"/>
                <w:color w:val="auto"/>
                <w:sz w:val="20"/>
                <w:szCs w:val="20"/>
                <w:lang w:val="pt-BR" w:eastAsia="es-CO" w:bidi="ar-SA"/>
              </w:rPr>
              <w:t>rts</w:t>
            </w:r>
          </w:p>
        </w:tc>
        <w:tc>
          <w:tcPr>
            <w:tcW w:w="1275"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vAlign w:val="center"/>
          </w:tcPr>
          <w:p w14:paraId="440601FA" w14:textId="77777777" w:rsidR="002324C0" w:rsidRPr="003E0AD9"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153"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tcPr>
          <w:p w14:paraId="3586B6BA"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418"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vAlign w:val="center"/>
          </w:tcPr>
          <w:p w14:paraId="0C1CCE6C"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25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tcPr>
          <w:p w14:paraId="4827B856"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27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tcPr>
          <w:p w14:paraId="7F902DE0"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r w:rsidR="00AF6D73" w:rsidRPr="00395C83" w14:paraId="20EDA24E" w14:textId="6E39A0E4" w:rsidTr="00AF6D73">
        <w:trPr>
          <w:trHeight w:val="176"/>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cBorders>
            <w:shd w:val="clear" w:color="auto" w:fill="F2F2F2" w:themeFill="background1" w:themeFillShade="F2"/>
            <w:vAlign w:val="center"/>
          </w:tcPr>
          <w:p w14:paraId="06CCE053" w14:textId="5AE3026D" w:rsidR="00AF6D73" w:rsidRPr="00602126" w:rsidRDefault="00AF6D73" w:rsidP="00AF6D73">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lastRenderedPageBreak/>
              <w:t>Primera Superior</w:t>
            </w:r>
          </w:p>
        </w:tc>
        <w:tc>
          <w:tcPr>
            <w:tcW w:w="1254" w:type="dxa"/>
            <w:tcBorders>
              <w:top w:val="single" w:sz="4" w:space="0" w:color="A6A6A6" w:themeColor="background1" w:themeShade="A6"/>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7CC67623" w14:textId="77777777" w:rsidR="00AF6D73" w:rsidRPr="00D52237"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Barcelo </w:t>
            </w:r>
            <w:r>
              <w:rPr>
                <w:b w:val="0"/>
                <w:bCs w:val="0"/>
                <w:caps w:val="0"/>
                <w:color w:val="auto"/>
                <w:sz w:val="20"/>
                <w:szCs w:val="20"/>
                <w:lang w:val="pt-BR"/>
              </w:rPr>
              <w:t>I</w:t>
            </w:r>
            <w:r w:rsidRPr="003E0AD9">
              <w:rPr>
                <w:b w:val="0"/>
                <w:bCs w:val="0"/>
                <w:caps w:val="0"/>
                <w:color w:val="auto"/>
                <w:sz w:val="20"/>
                <w:szCs w:val="20"/>
                <w:lang w:val="pt-BR"/>
              </w:rPr>
              <w:t>stanbul</w:t>
            </w:r>
          </w:p>
        </w:tc>
        <w:tc>
          <w:tcPr>
            <w:tcW w:w="1275" w:type="dxa"/>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AF2070"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2D7315">
              <w:rPr>
                <w:rFonts w:eastAsia="Times New Roman"/>
                <w:b w:val="0"/>
                <w:bCs w:val="0"/>
                <w:caps w:val="0"/>
                <w:color w:val="auto"/>
                <w:sz w:val="20"/>
                <w:szCs w:val="20"/>
                <w:lang w:val="pt-BR" w:eastAsia="es-CO" w:bidi="ar-SA"/>
              </w:rPr>
              <w:t>Hotel Iris</w:t>
            </w:r>
          </w:p>
        </w:tc>
        <w:tc>
          <w:tcPr>
            <w:tcW w:w="1153"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D7C4F1E"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Blanca</w:t>
            </w:r>
          </w:p>
        </w:tc>
        <w:tc>
          <w:tcPr>
            <w:tcW w:w="1418"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4F3F0FE"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Adempira</w:t>
            </w:r>
          </w:p>
        </w:tc>
        <w:tc>
          <w:tcPr>
            <w:tcW w:w="1256"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D70F180"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Perissia</w:t>
            </w:r>
          </w:p>
        </w:tc>
        <w:tc>
          <w:tcPr>
            <w:tcW w:w="1276"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453B145A" w14:textId="77777777" w:rsidR="00AF6D73" w:rsidRPr="00AF6D73" w:rsidRDefault="00AF6D73" w:rsidP="00AF6D73">
            <w:pPr>
              <w:pStyle w:val="dia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AF6D73">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G</w:t>
            </w:r>
            <w:r w:rsidRPr="00AF6D73">
              <w:rPr>
                <w:rFonts w:eastAsia="Times New Roman"/>
                <w:b w:val="0"/>
                <w:bCs w:val="0"/>
                <w:caps w:val="0"/>
                <w:color w:val="auto"/>
                <w:sz w:val="20"/>
                <w:szCs w:val="20"/>
                <w:lang w:val="pt-BR" w:eastAsia="es-CO" w:bidi="ar-SA"/>
              </w:rPr>
              <w:t xml:space="preserve">rand </w:t>
            </w:r>
            <w:r>
              <w:rPr>
                <w:rFonts w:eastAsia="Times New Roman"/>
                <w:b w:val="0"/>
                <w:bCs w:val="0"/>
                <w:caps w:val="0"/>
                <w:color w:val="auto"/>
                <w:sz w:val="20"/>
                <w:szCs w:val="20"/>
                <w:lang w:val="pt-BR" w:eastAsia="es-CO" w:bidi="ar-SA"/>
              </w:rPr>
              <w:t>M</w:t>
            </w:r>
            <w:r w:rsidRPr="00AF6D73">
              <w:rPr>
                <w:rFonts w:eastAsia="Times New Roman"/>
                <w:b w:val="0"/>
                <w:bCs w:val="0"/>
                <w:caps w:val="0"/>
                <w:color w:val="auto"/>
                <w:sz w:val="20"/>
                <w:szCs w:val="20"/>
                <w:lang w:val="pt-BR" w:eastAsia="es-CO" w:bidi="ar-SA"/>
              </w:rPr>
              <w:t>ercure</w:t>
            </w:r>
          </w:p>
          <w:p w14:paraId="33DE457D"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r>
      <w:tr w:rsidR="00AF6D73" w:rsidRPr="00395C83" w14:paraId="047D632B" w14:textId="35F22DA5" w:rsidTr="00937FF6">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vAlign w:val="center"/>
          </w:tcPr>
          <w:p w14:paraId="577845E7" w14:textId="77777777" w:rsidR="00AF6D73" w:rsidRDefault="00AF6D73" w:rsidP="00AF6D73">
            <w:pPr>
              <w:jc w:val="center"/>
              <w:rPr>
                <w:rFonts w:ascii="Century Gothic" w:hAnsi="Century Gothic" w:cs="Calibri"/>
                <w:color w:val="002060"/>
                <w:sz w:val="20"/>
                <w:szCs w:val="20"/>
                <w:lang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C1E9845" w14:textId="2F317736" w:rsidR="00AF6D73" w:rsidRPr="00627A9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Radison </w:t>
            </w:r>
            <w:r>
              <w:rPr>
                <w:b w:val="0"/>
                <w:bCs w:val="0"/>
                <w:caps w:val="0"/>
                <w:color w:val="auto"/>
                <w:sz w:val="20"/>
                <w:szCs w:val="20"/>
                <w:lang w:val="pt-BR"/>
              </w:rPr>
              <w:t>B</w:t>
            </w:r>
            <w:r w:rsidRPr="003E0AD9">
              <w:rPr>
                <w:b w:val="0"/>
                <w:bCs w:val="0"/>
                <w:caps w:val="0"/>
                <w:color w:val="auto"/>
                <w:sz w:val="20"/>
                <w:szCs w:val="20"/>
                <w:lang w:val="pt-BR"/>
              </w:rPr>
              <w:t xml:space="preserve">lue </w:t>
            </w:r>
            <w:r>
              <w:rPr>
                <w:b w:val="0"/>
                <w:bCs w:val="0"/>
                <w:caps w:val="0"/>
                <w:color w:val="auto"/>
                <w:sz w:val="20"/>
                <w:szCs w:val="20"/>
                <w:lang w:val="pt-BR"/>
              </w:rPr>
              <w:t>P</w:t>
            </w:r>
            <w:r w:rsidRPr="003E0AD9">
              <w:rPr>
                <w:b w:val="0"/>
                <w:bCs w:val="0"/>
                <w:caps w:val="0"/>
                <w:color w:val="auto"/>
                <w:sz w:val="20"/>
                <w:szCs w:val="20"/>
                <w:lang w:val="pt-BR"/>
              </w:rPr>
              <w:t>era</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C45160" w14:textId="77777777" w:rsidR="00AF6D73" w:rsidRPr="002D7315" w:rsidRDefault="00AF6D73" w:rsidP="00AF6D73">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2D7315">
              <w:rPr>
                <w:b w:val="0"/>
                <w:bCs w:val="0"/>
                <w:caps w:val="0"/>
                <w:color w:val="auto"/>
                <w:sz w:val="20"/>
                <w:szCs w:val="20"/>
                <w:lang w:val="pt-BR"/>
              </w:rPr>
              <w:t xml:space="preserve">Hotel </w:t>
            </w:r>
            <w:proofErr w:type="spellStart"/>
            <w:r w:rsidRPr="002D7315">
              <w:rPr>
                <w:b w:val="0"/>
                <w:bCs w:val="0"/>
                <w:caps w:val="0"/>
                <w:color w:val="auto"/>
                <w:sz w:val="20"/>
                <w:szCs w:val="20"/>
                <w:lang w:val="pt-BR"/>
              </w:rPr>
              <w:t>Akol</w:t>
            </w:r>
            <w:proofErr w:type="spellEnd"/>
          </w:p>
          <w:p w14:paraId="1272C691" w14:textId="77777777" w:rsidR="00AF6D73" w:rsidRPr="003E0AD9"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11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838515C" w14:textId="77777777" w:rsidR="00AF6D73"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 xml:space="preserve">Hotel </w:t>
            </w:r>
            <w:proofErr w:type="spellStart"/>
            <w:r w:rsidRPr="002D7315">
              <w:rPr>
                <w:rFonts w:eastAsia="Times New Roman"/>
                <w:b w:val="0"/>
                <w:bCs w:val="0"/>
                <w:caps w:val="0"/>
                <w:color w:val="auto"/>
                <w:sz w:val="20"/>
                <w:szCs w:val="20"/>
                <w:lang w:val="es-CO" w:eastAsia="es-CO" w:bidi="ar-SA"/>
              </w:rPr>
              <w:t>Kaya</w:t>
            </w:r>
            <w:proofErr w:type="spellEnd"/>
            <w:r w:rsidRPr="002D7315">
              <w:rPr>
                <w:rFonts w:eastAsia="Times New Roman"/>
                <w:b w:val="0"/>
                <w:bCs w:val="0"/>
                <w:caps w:val="0"/>
                <w:color w:val="auto"/>
                <w:sz w:val="20"/>
                <w:szCs w:val="20"/>
                <w:lang w:val="es-CO" w:eastAsia="es-CO" w:bidi="ar-SA"/>
              </w:rPr>
              <w:t xml:space="preserve"> Prestige</w:t>
            </w:r>
          </w:p>
        </w:tc>
        <w:tc>
          <w:tcPr>
            <w:tcW w:w="14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3962877" w14:textId="77777777" w:rsidR="00AF6D73"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Colossae</w:t>
            </w:r>
          </w:p>
        </w:tc>
        <w:tc>
          <w:tcPr>
            <w:tcW w:w="125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29B223E" w14:textId="77777777" w:rsidR="00AF6D73"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Mustafa Resort</w:t>
            </w:r>
          </w:p>
        </w:tc>
        <w:tc>
          <w:tcPr>
            <w:tcW w:w="127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888C27" w14:textId="77777777" w:rsidR="00AF6D73" w:rsidRPr="00AF6D73" w:rsidRDefault="00AF6D73" w:rsidP="00AF6D73">
            <w:pPr>
              <w:pStyle w:val="dia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AF6D73">
              <w:rPr>
                <w:rFonts w:eastAsia="Times New Roman"/>
                <w:b w:val="0"/>
                <w:bCs w:val="0"/>
                <w:caps w:val="0"/>
                <w:color w:val="auto"/>
                <w:sz w:val="20"/>
                <w:szCs w:val="20"/>
                <w:lang w:val="pt-BR" w:eastAsia="es-CO" w:bidi="ar-SA"/>
              </w:rPr>
              <w:t>Radisson Blue</w:t>
            </w:r>
          </w:p>
          <w:p w14:paraId="26CDD734" w14:textId="77777777" w:rsidR="00AF6D73" w:rsidRPr="002D7315" w:rsidRDefault="00AF6D73" w:rsidP="00AF6D7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r w:rsidR="00AF6D73" w:rsidRPr="00395C83" w14:paraId="16800AF3" w14:textId="4C2CE11C" w:rsidTr="00AF6D73">
        <w:trPr>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shd w:val="clear" w:color="auto" w:fill="F2F2F2" w:themeFill="background1" w:themeFillShade="F2"/>
            <w:vAlign w:val="center"/>
          </w:tcPr>
          <w:p w14:paraId="59521667" w14:textId="77777777" w:rsidR="00AF6D73" w:rsidRDefault="00AF6D73" w:rsidP="00AF6D73">
            <w:pPr>
              <w:jc w:val="center"/>
              <w:rPr>
                <w:rFonts w:ascii="Century Gothic" w:hAnsi="Century Gothic" w:cs="Calibri"/>
                <w:color w:val="002060"/>
                <w:sz w:val="20"/>
                <w:szCs w:val="20"/>
                <w:lang w:bidi="hi-IN"/>
              </w:rPr>
            </w:pPr>
          </w:p>
        </w:tc>
        <w:tc>
          <w:tcPr>
            <w:tcW w:w="125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D324695" w14:textId="77777777" w:rsidR="00AF6D73" w:rsidRPr="00627A9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Crowne </w:t>
            </w:r>
            <w:r>
              <w:rPr>
                <w:b w:val="0"/>
                <w:bCs w:val="0"/>
                <w:caps w:val="0"/>
                <w:color w:val="auto"/>
                <w:sz w:val="20"/>
                <w:szCs w:val="20"/>
                <w:lang w:val="pt-BR"/>
              </w:rPr>
              <w:t>P</w:t>
            </w:r>
            <w:r w:rsidRPr="003E0AD9">
              <w:rPr>
                <w:b w:val="0"/>
                <w:bCs w:val="0"/>
                <w:caps w:val="0"/>
                <w:color w:val="auto"/>
                <w:sz w:val="20"/>
                <w:szCs w:val="20"/>
                <w:lang w:val="pt-BR"/>
              </w:rPr>
              <w:t xml:space="preserve">laza </w:t>
            </w:r>
            <w:r>
              <w:rPr>
                <w:b w:val="0"/>
                <w:bCs w:val="0"/>
                <w:caps w:val="0"/>
                <w:color w:val="auto"/>
                <w:sz w:val="20"/>
                <w:szCs w:val="20"/>
                <w:lang w:val="pt-BR"/>
              </w:rPr>
              <w:t>O</w:t>
            </w:r>
            <w:r w:rsidRPr="003E0AD9">
              <w:rPr>
                <w:b w:val="0"/>
                <w:bCs w:val="0"/>
                <w:caps w:val="0"/>
                <w:color w:val="auto"/>
                <w:sz w:val="20"/>
                <w:szCs w:val="20"/>
                <w:lang w:val="pt-BR"/>
              </w:rPr>
              <w:t xml:space="preserve">ld </w:t>
            </w:r>
            <w:r>
              <w:rPr>
                <w:b w:val="0"/>
                <w:bCs w:val="0"/>
                <w:caps w:val="0"/>
                <w:color w:val="auto"/>
                <w:sz w:val="20"/>
                <w:szCs w:val="20"/>
                <w:lang w:val="pt-BR"/>
              </w:rPr>
              <w:t>C</w:t>
            </w:r>
            <w:r w:rsidRPr="003E0AD9">
              <w:rPr>
                <w:b w:val="0"/>
                <w:bCs w:val="0"/>
                <w:caps w:val="0"/>
                <w:color w:val="auto"/>
                <w:sz w:val="20"/>
                <w:szCs w:val="20"/>
                <w:lang w:val="pt-BR"/>
              </w:rPr>
              <w:t xml:space="preserve">ity  </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CCAA1D0" w14:textId="77777777" w:rsidR="00AF6D73" w:rsidRPr="003E0AD9"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2D7315">
              <w:rPr>
                <w:b w:val="0"/>
                <w:bCs w:val="0"/>
                <w:caps w:val="0"/>
                <w:color w:val="auto"/>
                <w:sz w:val="20"/>
                <w:szCs w:val="20"/>
                <w:lang w:val="pt-BR"/>
              </w:rPr>
              <w:t>Hotel Doubletree By Hilton</w:t>
            </w:r>
          </w:p>
        </w:tc>
        <w:tc>
          <w:tcPr>
            <w:tcW w:w="115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14AE80AE"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Karaca</w:t>
            </w:r>
          </w:p>
        </w:tc>
        <w:tc>
          <w:tcPr>
            <w:tcW w:w="14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58B5E11"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Lycus River</w:t>
            </w:r>
          </w:p>
        </w:tc>
        <w:tc>
          <w:tcPr>
            <w:tcW w:w="125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4EA47742" w14:textId="77777777"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Avrasya</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0C4CBB5" w14:textId="3F756446" w:rsidR="00AF6D73" w:rsidRPr="002D7315" w:rsidRDefault="00AF6D73" w:rsidP="00AF6D7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sidRPr="00AF6D73">
              <w:rPr>
                <w:rFonts w:eastAsia="Times New Roman"/>
                <w:b w:val="0"/>
                <w:bCs w:val="0"/>
                <w:caps w:val="0"/>
                <w:color w:val="auto"/>
                <w:sz w:val="20"/>
                <w:szCs w:val="20"/>
                <w:lang w:val="pt-BR" w:eastAsia="es-CO" w:bidi="ar-SA"/>
              </w:rPr>
              <w:t>Barcelo</w:t>
            </w:r>
          </w:p>
        </w:tc>
      </w:tr>
      <w:tr w:rsidR="002324C0" w:rsidRPr="00395C83" w14:paraId="0D222D5A" w14:textId="0F4987B4" w:rsidTr="00AF6D7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cBorders>
            <w:vAlign w:val="center"/>
          </w:tcPr>
          <w:p w14:paraId="4930DC4D" w14:textId="77777777" w:rsidR="002324C0" w:rsidRDefault="002324C0" w:rsidP="009D5874">
            <w:pPr>
              <w:jc w:val="center"/>
              <w:rPr>
                <w:rFonts w:ascii="Century Gothic" w:hAnsi="Century Gothic" w:cs="Calibri"/>
                <w:color w:val="002060"/>
                <w:sz w:val="20"/>
                <w:szCs w:val="20"/>
                <w:lang w:bidi="hi-IN"/>
              </w:rPr>
            </w:pPr>
          </w:p>
        </w:tc>
        <w:tc>
          <w:tcPr>
            <w:tcW w:w="1254"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72804F82" w14:textId="77777777" w:rsidR="002324C0" w:rsidRPr="003E0AD9"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1275"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3F7730C1" w14:textId="77777777" w:rsidR="002324C0" w:rsidRPr="003E0AD9"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1153"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A961FC6"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Hotel Ontur</w:t>
            </w:r>
          </w:p>
        </w:tc>
        <w:tc>
          <w:tcPr>
            <w:tcW w:w="1418"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tcPr>
          <w:p w14:paraId="4C4DC998"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125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F3B9DD0"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2D7315">
              <w:rPr>
                <w:rFonts w:eastAsia="Times New Roman"/>
                <w:b w:val="0"/>
                <w:bCs w:val="0"/>
                <w:caps w:val="0"/>
                <w:color w:val="auto"/>
                <w:sz w:val="20"/>
                <w:szCs w:val="20"/>
                <w:lang w:val="es-CO" w:eastAsia="es-CO" w:bidi="ar-SA"/>
              </w:rPr>
              <w:t>Altinoz</w:t>
            </w:r>
          </w:p>
        </w:tc>
        <w:tc>
          <w:tcPr>
            <w:tcW w:w="127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tcPr>
          <w:p w14:paraId="12E7BC37" w14:textId="77777777" w:rsidR="002324C0" w:rsidRPr="002D7315" w:rsidRDefault="002324C0" w:rsidP="009D58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p>
        </w:tc>
      </w:tr>
    </w:tbl>
    <w:p w14:paraId="733281AD" w14:textId="77777777" w:rsidR="003268BF" w:rsidRDefault="003268BF" w:rsidP="003268BF">
      <w:pPr>
        <w:pStyle w:val="vinetas"/>
        <w:numPr>
          <w:ilvl w:val="0"/>
          <w:numId w:val="0"/>
        </w:numPr>
        <w:spacing w:after="240" w:line="240" w:lineRule="auto"/>
        <w:rPr>
          <w:rFonts w:ascii="Century Gothic" w:hAnsi="Century Gothic"/>
          <w:b/>
          <w:bCs/>
          <w:color w:val="002060"/>
        </w:rPr>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B15598" w:rsidRDefault="00407146" w:rsidP="00407146">
      <w:pPr>
        <w:pStyle w:val="vinetas"/>
        <w:jc w:val="both"/>
      </w:pPr>
      <w:r w:rsidRPr="00B15598">
        <w:t>Precios sujetos a cambio sin previo aviso.</w:t>
      </w:r>
    </w:p>
    <w:p w14:paraId="0EC58F39" w14:textId="77777777" w:rsidR="00407146" w:rsidRPr="003268BF" w:rsidRDefault="00407146" w:rsidP="00407146">
      <w:pPr>
        <w:pStyle w:val="vinetas"/>
        <w:jc w:val="both"/>
        <w:rPr>
          <w:lang w:eastAsia="es-CO"/>
        </w:rPr>
      </w:pPr>
      <w:r w:rsidRPr="003268BF">
        <w:rPr>
          <w:lang w:eastAsia="es-CO"/>
        </w:rPr>
        <w:t>Acomodación triple: la tercera cama puede ser un sofá cama, un catre o cama de una (1) plaza.</w:t>
      </w:r>
    </w:p>
    <w:p w14:paraId="62623AA8" w14:textId="77777777" w:rsidR="00407146" w:rsidRDefault="00407146" w:rsidP="00407146">
      <w:pPr>
        <w:pStyle w:val="vinetas"/>
        <w:jc w:val="both"/>
      </w:pPr>
      <w:r w:rsidRPr="003268BF">
        <w:t>Aplican gastos de</w:t>
      </w:r>
      <w:r w:rsidRPr="00407146">
        <w:t xml:space="preserve"> cancelación según condiciones generales sin excepción.</w:t>
      </w:r>
    </w:p>
    <w:p w14:paraId="0A98B28A" w14:textId="77777777" w:rsidR="007A5848" w:rsidRDefault="007A5848" w:rsidP="007A5848">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1F060504" w14:textId="77777777" w:rsidR="007A5848" w:rsidRDefault="007A5848" w:rsidP="007A5848">
      <w:pPr>
        <w:pStyle w:val="vinetas"/>
        <w:jc w:val="both"/>
      </w:pPr>
      <w:r>
        <w:t xml:space="preserve">Infante de 0 a 1 año y 11 meses. Sin cargo (no incluye alimentación, cama, asiento). Comparte cama con adultos. </w:t>
      </w:r>
    </w:p>
    <w:p w14:paraId="44FB3CB9" w14:textId="77777777" w:rsidR="007A5848" w:rsidRDefault="007A5848" w:rsidP="007A5848">
      <w:pPr>
        <w:pStyle w:val="vinetas"/>
        <w:jc w:val="both"/>
      </w:pPr>
      <w:r>
        <w:t xml:space="preserve">Niño de 2 a 5 años deberá pagar el 50% de la tarifa de valor de la habitación triple. </w:t>
      </w:r>
    </w:p>
    <w:p w14:paraId="75556FFA" w14:textId="77777777" w:rsidR="007A5848" w:rsidRDefault="007A5848" w:rsidP="007A5848">
      <w:pPr>
        <w:pStyle w:val="vinetas"/>
        <w:jc w:val="both"/>
      </w:pPr>
      <w:r>
        <w:t>Máximo un (1) niño por habitación. Si desean la opción de dos (2) niños en la misma habitación, se deberá consultar plan alojamiento familiar según la oferta de cada hotel.</w:t>
      </w:r>
    </w:p>
    <w:p w14:paraId="69B5C3CD" w14:textId="77777777" w:rsidR="007A5848" w:rsidRDefault="007A5848" w:rsidP="007A5848">
      <w:pPr>
        <w:pStyle w:val="vinetas"/>
        <w:jc w:val="both"/>
      </w:pPr>
      <w:r>
        <w:t>Los niños deben tener las edades indicadas a la fecha de viaje y enviar copia de pasaporte, de lo contrario no aplicaría la tarifa.</w:t>
      </w:r>
    </w:p>
    <w:p w14:paraId="7D258495" w14:textId="77777777" w:rsidR="007A5848" w:rsidRDefault="007A5848" w:rsidP="007A5848">
      <w:pPr>
        <w:pStyle w:val="vinetas"/>
        <w:numPr>
          <w:ilvl w:val="0"/>
          <w:numId w:val="0"/>
        </w:numPr>
      </w:pPr>
    </w:p>
    <w:p w14:paraId="235C44A9" w14:textId="77777777" w:rsidR="007A5848" w:rsidRDefault="007A5848" w:rsidP="007A5848">
      <w:pPr>
        <w:pStyle w:val="vinetas"/>
        <w:numPr>
          <w:ilvl w:val="0"/>
          <w:numId w:val="0"/>
        </w:numPr>
        <w:rPr>
          <w:rFonts w:ascii="Century Gothic" w:hAnsi="Century Gothic"/>
          <w:b/>
          <w:bCs/>
          <w:color w:val="002060"/>
        </w:rPr>
      </w:pPr>
      <w:r w:rsidRPr="00C85754">
        <w:rPr>
          <w:rFonts w:ascii="Century Gothic" w:hAnsi="Century Gothic"/>
          <w:b/>
          <w:bCs/>
          <w:color w:val="002060"/>
        </w:rPr>
        <w:t>DÍAS DE OPERACIÓN DE MONUMENTOS</w:t>
      </w:r>
      <w:r>
        <w:rPr>
          <w:rFonts w:ascii="Century Gothic" w:hAnsi="Century Gothic"/>
          <w:b/>
          <w:bCs/>
          <w:color w:val="002060"/>
        </w:rPr>
        <w:t xml:space="preserve"> PARA</w:t>
      </w:r>
      <w:r w:rsidRPr="00C85754">
        <w:rPr>
          <w:rFonts w:ascii="Century Gothic" w:hAnsi="Century Gothic"/>
          <w:b/>
          <w:bCs/>
          <w:color w:val="002060"/>
        </w:rPr>
        <w:t xml:space="preserve"> TENER EN CUENTA</w:t>
      </w:r>
    </w:p>
    <w:p w14:paraId="25C2DD0A" w14:textId="77777777" w:rsidR="007A5848" w:rsidRPr="00C85754" w:rsidRDefault="007A5848" w:rsidP="007A5848">
      <w:pPr>
        <w:pStyle w:val="vinetas"/>
        <w:numPr>
          <w:ilvl w:val="0"/>
          <w:numId w:val="0"/>
        </w:numPr>
        <w:rPr>
          <w:rFonts w:ascii="Century Gothic" w:hAnsi="Century Gothic"/>
          <w:b/>
          <w:bCs/>
          <w:color w:val="002060"/>
        </w:rPr>
      </w:pPr>
    </w:p>
    <w:p w14:paraId="3FA693B6"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Mezquita Azul: </w:t>
      </w:r>
      <w:r w:rsidRPr="00C85754">
        <w:t>Abierta todos los días de 9:00 a 19:00 h</w:t>
      </w:r>
      <w:r>
        <w:t>oras</w:t>
      </w:r>
      <w:r w:rsidRPr="00C85754">
        <w:t>. Durante las oraciones, se cierra temporalmente, especialmente los viernes, cuando el cierre puede extenderse hasta las 14:30 h.</w:t>
      </w:r>
      <w:r w:rsidRPr="00C85754">
        <w:rPr>
          <w:rFonts w:ascii="Century Gothic" w:hAnsi="Century Gothic"/>
          <w:b/>
          <w:bCs/>
          <w:color w:val="002060"/>
        </w:rPr>
        <w:t xml:space="preserve"> </w:t>
      </w:r>
    </w:p>
    <w:p w14:paraId="747D871A"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Santa Sofía: </w:t>
      </w:r>
      <w:r w:rsidRPr="00C85754">
        <w:t>La parte superior (museo) está abierta de 9:00 a 19:00 h</w:t>
      </w:r>
      <w:r>
        <w:t>oras</w:t>
      </w:r>
      <w:r w:rsidRPr="00C85754">
        <w:t>. Los viernes, el acceso al museo se restringe entre las 12:30 y las 14:30 h debido a las oraciones. ​</w:t>
      </w:r>
    </w:p>
    <w:p w14:paraId="0EB4F66C"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Palacio de Topkapi: </w:t>
      </w:r>
      <w:r w:rsidRPr="00C85754">
        <w:t>Abierto de 9:00 a 18:00 h</w:t>
      </w:r>
      <w:r>
        <w:t>oras</w:t>
      </w:r>
      <w:r w:rsidRPr="00C85754">
        <w:t>, excepto los martes. También cierra el 1 de mayo, el primer día del Ramadán y el primer día de la Fiesta del Sacrificio. ​</w:t>
      </w:r>
      <w:r w:rsidRPr="00C85754">
        <w:rPr>
          <w:rFonts w:ascii="Century Gothic" w:hAnsi="Century Gothic"/>
          <w:b/>
          <w:bCs/>
          <w:color w:val="002060"/>
        </w:rPr>
        <w:t xml:space="preserve"> </w:t>
      </w:r>
    </w:p>
    <w:p w14:paraId="4F5E3805"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Palacio de Beylerbeyi: </w:t>
      </w:r>
      <w:r w:rsidRPr="00C85754">
        <w:t>Abierto de 9:00 a 18:00 h</w:t>
      </w:r>
      <w:r>
        <w:t>oras</w:t>
      </w:r>
      <w:r w:rsidRPr="00C85754">
        <w:t xml:space="preserve">, excepto los lunes y jueves. </w:t>
      </w:r>
    </w:p>
    <w:p w14:paraId="6C97E6CA" w14:textId="77777777" w:rsidR="007A5848" w:rsidRPr="00C85754" w:rsidRDefault="007A5848" w:rsidP="007A5848">
      <w:pPr>
        <w:pStyle w:val="vinetas"/>
        <w:jc w:val="both"/>
        <w:rPr>
          <w:rFonts w:ascii="Century Gothic" w:hAnsi="Century Gothic"/>
          <w:b/>
          <w:bCs/>
          <w:color w:val="002060"/>
        </w:rPr>
      </w:pPr>
      <w:r w:rsidRPr="00C85754">
        <w:t>​</w:t>
      </w:r>
      <w:r w:rsidRPr="00C85754">
        <w:rPr>
          <w:rFonts w:ascii="Century Gothic" w:hAnsi="Century Gothic"/>
          <w:b/>
          <w:bCs/>
          <w:color w:val="002060"/>
        </w:rPr>
        <w:t xml:space="preserve">Palacio de Dolmabahçe: </w:t>
      </w:r>
      <w:r w:rsidRPr="00C85754">
        <w:t>Abierto de 9:00 a 18:00 h</w:t>
      </w:r>
      <w:r>
        <w:t>oras</w:t>
      </w:r>
      <w:r w:rsidRPr="00C85754">
        <w:t>, excepto los lunes y jueves.</w:t>
      </w:r>
      <w:r w:rsidRPr="00C85754">
        <w:rPr>
          <w:rFonts w:ascii="Century Gothic" w:hAnsi="Century Gothic"/>
          <w:b/>
          <w:bCs/>
          <w:color w:val="002060"/>
        </w:rPr>
        <w:t xml:space="preserve"> </w:t>
      </w:r>
    </w:p>
    <w:p w14:paraId="1A7DBE75"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Bazar Egipcio (Mercado de las Especias): </w:t>
      </w:r>
      <w:r w:rsidRPr="00C85754">
        <w:t>Abierto de 9:00 a 19:00 h</w:t>
      </w:r>
      <w:r>
        <w:t>oras</w:t>
      </w:r>
      <w:r w:rsidRPr="00C85754">
        <w:t>, excepto</w:t>
      </w:r>
      <w:r w:rsidRPr="00176B95">
        <w:rPr>
          <w:color w:val="FF0000"/>
        </w:rPr>
        <w:t xml:space="preserve"> </w:t>
      </w:r>
      <w:r w:rsidRPr="00C85754">
        <w:t>fiestas religiosas</w:t>
      </w:r>
      <w:r>
        <w:t>,</w:t>
      </w:r>
      <w:r w:rsidRPr="00C85754">
        <w:t xml:space="preserve"> el 15 de julio</w:t>
      </w:r>
      <w:r>
        <w:t xml:space="preserve"> y 29 de octubre</w:t>
      </w:r>
      <w:r w:rsidRPr="00C85754">
        <w:t>.</w:t>
      </w:r>
      <w:r w:rsidRPr="00C85754">
        <w:rPr>
          <w:rFonts w:ascii="Century Gothic" w:hAnsi="Century Gothic"/>
          <w:b/>
          <w:bCs/>
          <w:color w:val="002060"/>
        </w:rPr>
        <w:t xml:space="preserve"> </w:t>
      </w:r>
    </w:p>
    <w:p w14:paraId="650057B5" w14:textId="77777777" w:rsidR="007A5848" w:rsidRPr="00C85754" w:rsidRDefault="007A5848" w:rsidP="007A5848">
      <w:pPr>
        <w:pStyle w:val="vinetas"/>
        <w:jc w:val="both"/>
        <w:rPr>
          <w:rFonts w:ascii="Century Gothic" w:hAnsi="Century Gothic"/>
          <w:b/>
          <w:bCs/>
          <w:color w:val="002060"/>
        </w:rPr>
      </w:pPr>
      <w:r w:rsidRPr="00C85754">
        <w:rPr>
          <w:rFonts w:ascii="Century Gothic" w:hAnsi="Century Gothic"/>
          <w:b/>
          <w:bCs/>
          <w:color w:val="002060"/>
        </w:rPr>
        <w:t xml:space="preserve">Gran Bazar: </w:t>
      </w:r>
      <w:r>
        <w:t>a</w:t>
      </w:r>
      <w:r w:rsidRPr="00C85754">
        <w:t>bierto de 9:00 a 19:00 h</w:t>
      </w:r>
      <w:r>
        <w:t>oras</w:t>
      </w:r>
      <w:r w:rsidRPr="00C85754">
        <w:t>, excepto los domingos y durante las fiestas nacionales y religiosas.</w:t>
      </w:r>
      <w:r w:rsidRPr="00C85754">
        <w:rPr>
          <w:rFonts w:ascii="Century Gothic" w:hAnsi="Century Gothic"/>
          <w:b/>
          <w:bCs/>
          <w:color w:val="002060"/>
        </w:rPr>
        <w:t xml:space="preserve"> </w:t>
      </w:r>
    </w:p>
    <w:p w14:paraId="5931A65A" w14:textId="77777777" w:rsidR="007A5848" w:rsidRDefault="007A5848" w:rsidP="007A5848">
      <w:pPr>
        <w:pStyle w:val="vinetas"/>
        <w:numPr>
          <w:ilvl w:val="0"/>
          <w:numId w:val="0"/>
        </w:numPr>
        <w:rPr>
          <w:rFonts w:ascii="Century Gothic" w:hAnsi="Century Gothic"/>
          <w:b/>
          <w:bCs/>
          <w:color w:val="002060"/>
        </w:rPr>
      </w:pPr>
    </w:p>
    <w:p w14:paraId="60C79E3D" w14:textId="77777777" w:rsidR="007A5848" w:rsidRDefault="007A5848" w:rsidP="007A5848">
      <w:pPr>
        <w:pStyle w:val="vinetas"/>
        <w:numPr>
          <w:ilvl w:val="0"/>
          <w:numId w:val="0"/>
        </w:numPr>
        <w:ind w:left="720" w:hanging="360"/>
        <w:rPr>
          <w:rFonts w:ascii="Century Gothic" w:hAnsi="Century Gothic"/>
          <w:b/>
          <w:bCs/>
          <w:color w:val="002060"/>
        </w:rPr>
      </w:pPr>
      <w:r w:rsidRPr="00C85754">
        <w:rPr>
          <w:rFonts w:ascii="Century Gothic" w:hAnsi="Century Gothic"/>
          <w:b/>
          <w:bCs/>
          <w:color w:val="002060"/>
        </w:rPr>
        <w:t>FESTIVIDADES NACIONALES EN TURQUÍA EN 2025</w:t>
      </w:r>
    </w:p>
    <w:p w14:paraId="650E784E" w14:textId="77777777" w:rsidR="007A5848" w:rsidRPr="00C85754" w:rsidRDefault="007A5848" w:rsidP="007A5848">
      <w:pPr>
        <w:pStyle w:val="vinetas"/>
        <w:numPr>
          <w:ilvl w:val="0"/>
          <w:numId w:val="0"/>
        </w:numPr>
        <w:ind w:left="720" w:hanging="360"/>
        <w:rPr>
          <w:rFonts w:ascii="Century Gothic" w:hAnsi="Century Gothic"/>
          <w:b/>
          <w:bCs/>
          <w:color w:val="002060"/>
        </w:rPr>
      </w:pPr>
    </w:p>
    <w:p w14:paraId="772A229F" w14:textId="77777777" w:rsidR="007A5848" w:rsidRPr="00C85754" w:rsidRDefault="007A5848" w:rsidP="007A5848">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del Cordero: </w:t>
      </w:r>
      <w:r w:rsidRPr="00C85754">
        <w:t>16 al 19 de junio.​</w:t>
      </w:r>
    </w:p>
    <w:p w14:paraId="267F293F" w14:textId="77777777" w:rsidR="007A5848" w:rsidRPr="00C85754" w:rsidRDefault="007A5848" w:rsidP="007A5848">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 la República: </w:t>
      </w:r>
      <w:r w:rsidRPr="00C85754">
        <w:t>29 de octubre.</w:t>
      </w:r>
    </w:p>
    <w:p w14:paraId="6F93EFB1" w14:textId="77777777" w:rsidR="007A5848" w:rsidRPr="00DA226D" w:rsidRDefault="007A5848" w:rsidP="007A5848">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195F5CCD" w14:textId="77777777" w:rsidR="007A5848" w:rsidRPr="00DA226D" w:rsidRDefault="007A5848" w:rsidP="007A5848">
      <w:pPr>
        <w:spacing w:after="0"/>
        <w:rPr>
          <w:rFonts w:ascii="Century Gothic" w:hAnsi="Century Gothic" w:cs="Calibri"/>
          <w:b/>
          <w:bCs/>
          <w:color w:val="002060"/>
          <w:kern w:val="0"/>
          <w:lang w:bidi="hi-IN"/>
          <w14:ligatures w14:val="none"/>
        </w:rPr>
      </w:pPr>
    </w:p>
    <w:p w14:paraId="7A77F5EB" w14:textId="77777777" w:rsidR="007A5848" w:rsidRPr="0052796F" w:rsidRDefault="007A5848" w:rsidP="007A584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67222337" w14:textId="77777777" w:rsidR="007A5848" w:rsidRPr="00D418C9" w:rsidRDefault="007A5848" w:rsidP="007A5848">
      <w:pPr>
        <w:pStyle w:val="itinerario"/>
      </w:pPr>
      <w:r w:rsidRPr="00D418C9">
        <w:t xml:space="preserve">La validez de las tarifas publicadas en cada uno de nuestros programas aplica hasta máximo el último día indicado en la vigencia.  </w:t>
      </w:r>
    </w:p>
    <w:p w14:paraId="23ADF615" w14:textId="77777777" w:rsidR="007A5848" w:rsidRPr="0052796F" w:rsidRDefault="007A5848" w:rsidP="007A5848">
      <w:pPr>
        <w:pStyle w:val="itinerario"/>
        <w:rPr>
          <w:sz w:val="20"/>
          <w:szCs w:val="20"/>
        </w:rPr>
      </w:pPr>
    </w:p>
    <w:p w14:paraId="63C65C31" w14:textId="77777777" w:rsidR="007A5848" w:rsidRPr="0052796F" w:rsidRDefault="007A5848" w:rsidP="007A584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4BCBB877" w14:textId="77777777" w:rsidR="007A5848" w:rsidRPr="00D418C9" w:rsidRDefault="007A5848" w:rsidP="007A5848">
      <w:pPr>
        <w:pStyle w:val="vinetas"/>
        <w:spacing w:after="0"/>
        <w:jc w:val="both"/>
      </w:pPr>
      <w:r w:rsidRPr="00D418C9">
        <w:t xml:space="preserve">Tarifas sujetas a cambios y disponibilidad sin previo aviso. </w:t>
      </w:r>
    </w:p>
    <w:p w14:paraId="61707FF3" w14:textId="77777777" w:rsidR="007A5848" w:rsidRPr="00D418C9" w:rsidRDefault="007A5848" w:rsidP="007A5848">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33E97B7F" w14:textId="77777777" w:rsidR="007A5848" w:rsidRPr="00D418C9" w:rsidRDefault="007A5848" w:rsidP="007A5848">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F339865" w14:textId="77777777" w:rsidR="007A5848" w:rsidRPr="00D418C9" w:rsidRDefault="007A5848" w:rsidP="007A5848">
      <w:pPr>
        <w:pStyle w:val="vinetas"/>
        <w:jc w:val="both"/>
      </w:pPr>
      <w:r w:rsidRPr="00D418C9">
        <w:t>Se entiende por servicios: traslados, visitas y excursiones detalladas, asistencia de guías locales para las visitas.</w:t>
      </w:r>
    </w:p>
    <w:p w14:paraId="196A2BB1" w14:textId="77777777" w:rsidR="007A5848" w:rsidRPr="00D418C9" w:rsidRDefault="007A5848" w:rsidP="007A5848">
      <w:pPr>
        <w:pStyle w:val="vinetas"/>
        <w:jc w:val="both"/>
      </w:pPr>
      <w:r w:rsidRPr="00D418C9">
        <w:t>Las visitas incluidas son prestadas en servicio compartido no en privado.</w:t>
      </w:r>
    </w:p>
    <w:p w14:paraId="191AE657" w14:textId="77777777" w:rsidR="007A5848" w:rsidRPr="00D418C9" w:rsidRDefault="007A5848" w:rsidP="007A5848">
      <w:pPr>
        <w:pStyle w:val="vinetas"/>
        <w:jc w:val="both"/>
      </w:pPr>
      <w:r w:rsidRPr="00D418C9">
        <w:t>Los hoteles mencionados como previstos al final están sujetos a variación, sin alterar en ningún momento su categoría.</w:t>
      </w:r>
    </w:p>
    <w:p w14:paraId="3803648F" w14:textId="77777777" w:rsidR="007A5848" w:rsidRPr="00D418C9" w:rsidRDefault="007A5848" w:rsidP="007A5848">
      <w:pPr>
        <w:pStyle w:val="vinetas"/>
        <w:jc w:val="both"/>
      </w:pPr>
      <w:r w:rsidRPr="00D418C9">
        <w:t>Las habitaciones que se ofrece son de categoría estándar.</w:t>
      </w:r>
    </w:p>
    <w:p w14:paraId="75358A54" w14:textId="77777777" w:rsidR="007A5848" w:rsidRPr="00D418C9" w:rsidRDefault="007A5848" w:rsidP="007A5848">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208A431" w14:textId="77777777" w:rsidR="007A5848" w:rsidRPr="00D418C9" w:rsidRDefault="007A5848" w:rsidP="007A5848">
      <w:pPr>
        <w:pStyle w:val="vinetas"/>
        <w:spacing w:line="240" w:lineRule="auto"/>
        <w:jc w:val="both"/>
      </w:pPr>
      <w:r w:rsidRPr="00D418C9">
        <w:t xml:space="preserve">Precios no válidos para grupos, </w:t>
      </w:r>
      <w:r>
        <w:t xml:space="preserve">festivos y </w:t>
      </w:r>
      <w:r w:rsidRPr="00D418C9">
        <w:t>grandes eventos</w:t>
      </w:r>
      <w:r>
        <w:t>.</w:t>
      </w:r>
    </w:p>
    <w:p w14:paraId="408FA007" w14:textId="77777777" w:rsidR="007A5848" w:rsidRDefault="007A5848" w:rsidP="007A5848">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FAF72B"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16E92988" w14:textId="77777777" w:rsidR="007A5848" w:rsidRPr="0052796F" w:rsidRDefault="007A5848" w:rsidP="007A584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09EAF205" w14:textId="77777777" w:rsidR="007A5848" w:rsidRPr="00D418C9" w:rsidRDefault="007A5848" w:rsidP="007A5848">
      <w:pPr>
        <w:pStyle w:val="vinetas"/>
        <w:spacing w:after="0" w:line="240" w:lineRule="auto"/>
        <w:jc w:val="both"/>
      </w:pPr>
      <w:r w:rsidRPr="00D418C9">
        <w:t>Pasaporte con una vigencia mínima de seis meses, con hojas disponibles para colocarle los sellos de ingreso y salida del país a visitar.</w:t>
      </w:r>
    </w:p>
    <w:p w14:paraId="1553525B" w14:textId="77777777" w:rsidR="007A5848" w:rsidRPr="00D418C9" w:rsidRDefault="007A5848" w:rsidP="007A5848">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388B2ACD" w14:textId="77777777" w:rsidR="007A5848" w:rsidRPr="00D418C9" w:rsidRDefault="007A5848" w:rsidP="007A5848">
      <w:pPr>
        <w:pStyle w:val="vinetas"/>
        <w:spacing w:line="240" w:lineRule="auto"/>
        <w:jc w:val="both"/>
      </w:pPr>
      <w:r w:rsidRPr="00D418C9">
        <w:t>Es responsabilidad de los viajeros tener toda su documentación al día para no tener inconvenientes en los aeropuertos.</w:t>
      </w:r>
    </w:p>
    <w:p w14:paraId="4DF5C7B9" w14:textId="77777777" w:rsidR="007A5848" w:rsidRPr="00D418C9" w:rsidRDefault="007A5848" w:rsidP="007A5848">
      <w:pPr>
        <w:pStyle w:val="vinetas"/>
        <w:spacing w:before="0" w:after="0"/>
        <w:jc w:val="both"/>
      </w:pPr>
      <w:r w:rsidRPr="00D418C9">
        <w:t xml:space="preserve">La documentación requerida puede tener cambios en cualquier momento por resolución de los países a visitar. </w:t>
      </w:r>
    </w:p>
    <w:p w14:paraId="68FBE875"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2311D20F" w14:textId="77777777" w:rsidR="007A5848" w:rsidRPr="00DA226D" w:rsidRDefault="007A5848" w:rsidP="007A5848">
      <w:pPr>
        <w:spacing w:after="0"/>
        <w:rPr>
          <w:rFonts w:ascii="Century Gothic" w:hAnsi="Century Gothic" w:cs="Calibri"/>
          <w:b/>
          <w:bCs/>
          <w:color w:val="002060"/>
          <w:kern w:val="0"/>
          <w:sz w:val="24"/>
          <w:szCs w:val="24"/>
          <w:lang w:bidi="hi-IN"/>
          <w14:ligatures w14:val="none"/>
        </w:rPr>
      </w:pPr>
      <w:r w:rsidRPr="00DA226D">
        <w:rPr>
          <w:rFonts w:ascii="Century Gothic" w:hAnsi="Century Gothic" w:cs="Calibri"/>
          <w:b/>
          <w:bCs/>
          <w:color w:val="002060"/>
          <w:kern w:val="0"/>
          <w:sz w:val="24"/>
          <w:szCs w:val="24"/>
          <w:lang w:bidi="hi-IN"/>
          <w14:ligatures w14:val="none"/>
        </w:rPr>
        <w:t>POLÍTICA DE PAGOS</w:t>
      </w:r>
    </w:p>
    <w:p w14:paraId="7DB43F18" w14:textId="77777777" w:rsidR="007A5848" w:rsidRDefault="007A5848" w:rsidP="007A5848">
      <w:pPr>
        <w:pStyle w:val="vinetas"/>
        <w:numPr>
          <w:ilvl w:val="0"/>
          <w:numId w:val="0"/>
        </w:numPr>
        <w:spacing w:line="240" w:lineRule="auto"/>
        <w:jc w:val="both"/>
      </w:pPr>
      <w:r w:rsidRPr="00DA226D">
        <w:t xml:space="preserve">Se debe pagar la totalidad de la reserva </w:t>
      </w:r>
      <w:r>
        <w:t>16</w:t>
      </w:r>
      <w:r w:rsidRPr="00DA226D">
        <w:t xml:space="preserve"> días antes de la fecha de inicio del programa.</w:t>
      </w:r>
    </w:p>
    <w:p w14:paraId="06E57E06" w14:textId="77777777" w:rsidR="007A5848" w:rsidRPr="00DA226D" w:rsidRDefault="007A5848" w:rsidP="007A5848">
      <w:pPr>
        <w:pStyle w:val="vinetas"/>
        <w:numPr>
          <w:ilvl w:val="0"/>
          <w:numId w:val="0"/>
        </w:numPr>
        <w:spacing w:line="240" w:lineRule="auto"/>
        <w:jc w:val="both"/>
      </w:pPr>
    </w:p>
    <w:p w14:paraId="22558930" w14:textId="77777777" w:rsidR="0004628A" w:rsidRDefault="0004628A" w:rsidP="007A5848">
      <w:pPr>
        <w:spacing w:after="0"/>
        <w:rPr>
          <w:rFonts w:ascii="Century Gothic" w:hAnsi="Century Gothic" w:cs="Calibri"/>
          <w:b/>
          <w:bCs/>
          <w:color w:val="002060"/>
          <w:kern w:val="0"/>
          <w:sz w:val="24"/>
          <w:szCs w:val="24"/>
          <w:lang w:val="es-419" w:bidi="hi-IN"/>
          <w14:ligatures w14:val="none"/>
        </w:rPr>
      </w:pPr>
    </w:p>
    <w:p w14:paraId="2D205ADD" w14:textId="5EFCC66F" w:rsidR="007A5848" w:rsidRPr="00DA226D" w:rsidRDefault="007A5848" w:rsidP="007A5848">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CANCELACIONES </w:t>
      </w:r>
    </w:p>
    <w:p w14:paraId="4D4A89FB" w14:textId="77777777" w:rsidR="007A5848" w:rsidRPr="00DA226D" w:rsidRDefault="007A5848" w:rsidP="007A5848">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F9C36C7"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66EE4CE7" w14:textId="77777777" w:rsidR="007A5848" w:rsidRPr="00DA226D" w:rsidRDefault="007A5848" w:rsidP="007A584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5F09273D" w14:textId="77777777" w:rsidR="007A5848" w:rsidRDefault="007A5848" w:rsidP="007A584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2ECCD5C5" w14:textId="77777777" w:rsidR="007A5848" w:rsidRPr="00DA226D" w:rsidRDefault="007A5848" w:rsidP="007A584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0331A330" w14:textId="77777777" w:rsidR="007A5848" w:rsidRPr="00DA226D" w:rsidRDefault="007A5848" w:rsidP="007A584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Cancelaciones recibidas hasta 16 días antes de la salida, no tienen cargo.</w:t>
      </w:r>
    </w:p>
    <w:p w14:paraId="224E19E4" w14:textId="77777777" w:rsidR="007A5848" w:rsidRPr="00642BC4" w:rsidRDefault="007A5848" w:rsidP="007A5848">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15 a 10 días antes de iniciar servicios, aplica una penalidad del </w:t>
      </w:r>
      <w:r w:rsidRPr="00DA226D">
        <w:rPr>
          <w:rFonts w:ascii="Calibri" w:hAnsi="Calibri" w:cs="Calibri"/>
          <w:color w:val="000000" w:themeColor="text1"/>
          <w:kern w:val="0"/>
          <w:lang w:bidi="hi-IN"/>
          <w14:ligatures w14:val="none"/>
        </w:rPr>
        <w:t>85%</w:t>
      </w:r>
      <w:r w:rsidRPr="00642BC4">
        <w:rPr>
          <w:rFonts w:ascii="Calibri" w:hAnsi="Calibri" w:cs="Calibri"/>
          <w:color w:val="000000" w:themeColor="text1"/>
          <w:kern w:val="0"/>
          <w:lang w:bidi="hi-IN"/>
          <w14:ligatures w14:val="none"/>
        </w:rPr>
        <w:t xml:space="preserve"> de gastos por persona del importe total. </w:t>
      </w:r>
    </w:p>
    <w:p w14:paraId="2944152D" w14:textId="77777777" w:rsidR="007A5848" w:rsidRDefault="007A5848" w:rsidP="007A5848">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9 días a 0 horas antes de iniciar servicios, aplica una penalidad del 100% de gastos por persona del importe total.  </w:t>
      </w:r>
    </w:p>
    <w:p w14:paraId="33ED258E" w14:textId="77777777" w:rsidR="007A5848" w:rsidRPr="00DA226D" w:rsidRDefault="007A5848" w:rsidP="007A584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Los cargos mencionados son por persona y serán aplicados en caso de cancelación y/o </w:t>
      </w:r>
      <w:r w:rsidRPr="00642BC4">
        <w:rPr>
          <w:rFonts w:ascii="Calibri" w:hAnsi="Calibri" w:cs="Calibri"/>
          <w:color w:val="000000" w:themeColor="text1"/>
          <w:kern w:val="0"/>
          <w:lang w:bidi="hi-IN"/>
          <w14:ligatures w14:val="none"/>
        </w:rPr>
        <w:t>modificación</w:t>
      </w:r>
      <w:r w:rsidRPr="00DA226D">
        <w:rPr>
          <w:rFonts w:ascii="Calibri" w:hAnsi="Calibri" w:cs="Calibri"/>
          <w:color w:val="000000" w:themeColor="text1"/>
          <w:kern w:val="0"/>
          <w:lang w:bidi="hi-IN"/>
          <w14:ligatures w14:val="none"/>
        </w:rPr>
        <w:t xml:space="preserve"> de una reserva confirmada. El hecho que el pasajero modifique de una fecha a </w:t>
      </w:r>
      <w:r w:rsidRPr="00642BC4">
        <w:rPr>
          <w:rFonts w:ascii="Calibri" w:hAnsi="Calibri" w:cs="Calibri"/>
          <w:color w:val="000000" w:themeColor="text1"/>
          <w:kern w:val="0"/>
          <w:lang w:bidi="hi-IN"/>
          <w14:ligatures w14:val="none"/>
        </w:rPr>
        <w:t>otra</w:t>
      </w:r>
      <w:r w:rsidRPr="00DA226D">
        <w:rPr>
          <w:rFonts w:ascii="Calibri" w:hAnsi="Calibri" w:cs="Calibri"/>
          <w:color w:val="000000" w:themeColor="text1"/>
          <w:kern w:val="0"/>
          <w:lang w:bidi="hi-IN"/>
          <w14:ligatures w14:val="none"/>
        </w:rPr>
        <w:t xml:space="preserve"> sigue incurriendo gastos por la reserva inicial. </w:t>
      </w:r>
    </w:p>
    <w:p w14:paraId="2BC699FF" w14:textId="77777777" w:rsidR="007A5848" w:rsidRPr="00642BC4" w:rsidRDefault="007A5848" w:rsidP="007A584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7D0E8434" w14:textId="77777777" w:rsidR="007A5848" w:rsidRPr="00642BC4" w:rsidRDefault="007A5848" w:rsidP="007A584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0F2C46A" w14:textId="77777777" w:rsidR="007A5848" w:rsidRPr="00642BC4" w:rsidRDefault="007A5848" w:rsidP="007A584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65E45B" w14:textId="77777777" w:rsidR="007A5848" w:rsidRPr="00642BC4" w:rsidRDefault="007A5848" w:rsidP="007A584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1BF66CB3" w14:textId="77777777" w:rsidR="007A5848" w:rsidRDefault="007A5848" w:rsidP="007A5848">
      <w:pPr>
        <w:spacing w:after="0"/>
        <w:rPr>
          <w:rFonts w:ascii="Century Gothic" w:hAnsi="Century Gothic" w:cs="Calibri"/>
          <w:b/>
          <w:bCs/>
          <w:color w:val="002060"/>
          <w:kern w:val="0"/>
          <w:lang w:bidi="hi-IN"/>
          <w14:ligatures w14:val="none"/>
        </w:rPr>
      </w:pPr>
    </w:p>
    <w:p w14:paraId="57B4C965" w14:textId="77777777" w:rsidR="007A5848" w:rsidRDefault="007A5848" w:rsidP="007A584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4D9F14A3" w14:textId="77777777" w:rsidR="007A5848" w:rsidRPr="00D418C9" w:rsidRDefault="007A5848" w:rsidP="007A5848">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6AE78F19" w14:textId="77777777" w:rsidR="007A5848" w:rsidRPr="00D418C9" w:rsidRDefault="007A5848" w:rsidP="007A5848">
      <w:pPr>
        <w:pStyle w:val="itinerario"/>
        <w:spacing w:line="240" w:lineRule="auto"/>
      </w:pPr>
    </w:p>
    <w:p w14:paraId="5069A2C6" w14:textId="77777777" w:rsidR="007A5848" w:rsidRPr="00D418C9" w:rsidRDefault="007A5848" w:rsidP="007A5848">
      <w:pPr>
        <w:pStyle w:val="itinerario"/>
        <w:spacing w:line="240" w:lineRule="auto"/>
      </w:pPr>
      <w:r w:rsidRPr="00D418C9">
        <w:t>Los servicios no utilizados no serán reembolsables.</w:t>
      </w:r>
    </w:p>
    <w:p w14:paraId="7F9666F5" w14:textId="77777777" w:rsidR="007A5848" w:rsidRDefault="007A5848" w:rsidP="007A5848">
      <w:pPr>
        <w:spacing w:after="0"/>
        <w:rPr>
          <w:rFonts w:ascii="Century Gothic" w:hAnsi="Century Gothic" w:cs="Calibri"/>
          <w:b/>
          <w:bCs/>
          <w:color w:val="002060"/>
          <w:kern w:val="0"/>
          <w:lang w:bidi="hi-IN"/>
          <w14:ligatures w14:val="none"/>
        </w:rPr>
      </w:pPr>
    </w:p>
    <w:p w14:paraId="47F8CDD3" w14:textId="77777777" w:rsidR="007A5848" w:rsidRPr="0052796F" w:rsidRDefault="007A5848" w:rsidP="007A584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2EFCE534" w14:textId="77777777" w:rsidR="007A5848" w:rsidRPr="00D418C9" w:rsidRDefault="007A5848" w:rsidP="007A5848">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36F1D5A8"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769E58BB" w14:textId="77777777" w:rsidR="007A5848" w:rsidRDefault="007A5848" w:rsidP="007A5848">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33BF01CF" w14:textId="77777777" w:rsidR="007A5848" w:rsidRPr="00D418C9" w:rsidRDefault="007A5848" w:rsidP="007A5848">
      <w:pPr>
        <w:pStyle w:val="itinerario"/>
      </w:pPr>
      <w:r w:rsidRPr="00D418C9">
        <w:t xml:space="preserve">En algunas ocasiones excepcionales, debido al clima o a otros factores extraños no previsibles, algunas visitas no se podrán efectuar. A cambio de ello se les podrá proporcionar alguna ruta o visita </w:t>
      </w:r>
      <w:r w:rsidRPr="00D418C9">
        <w:lastRenderedPageBreak/>
        <w:t>alternativa. Hay programas en los cuales se indica que en determinadas épocas del año no se efectúan alguna de las visitas programadas.</w:t>
      </w:r>
    </w:p>
    <w:p w14:paraId="41B5300D"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5F0131FF" w14:textId="77777777" w:rsidR="007A5848" w:rsidRDefault="007A5848" w:rsidP="007A584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4BE7E438" w14:textId="77777777" w:rsidR="007A5848" w:rsidRPr="002E4E70" w:rsidRDefault="007A5848" w:rsidP="007A5848">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A2B175B" w14:textId="77777777" w:rsidR="007A5848" w:rsidRDefault="007A5848" w:rsidP="007A5848">
      <w:pPr>
        <w:spacing w:after="0"/>
        <w:rPr>
          <w:rFonts w:ascii="Century Gothic" w:hAnsi="Century Gothic" w:cs="Calibri"/>
          <w:b/>
          <w:bCs/>
          <w:color w:val="002060"/>
          <w:kern w:val="0"/>
          <w:lang w:bidi="hi-IN"/>
          <w14:ligatures w14:val="none"/>
        </w:rPr>
      </w:pPr>
    </w:p>
    <w:p w14:paraId="022BBDD4" w14:textId="77777777" w:rsidR="007A5848" w:rsidRDefault="007A5848" w:rsidP="007A5848">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631E113B" w14:textId="77777777" w:rsidR="007A5848" w:rsidRPr="0052796F" w:rsidRDefault="007A5848" w:rsidP="007A5848">
      <w:pPr>
        <w:spacing w:after="0"/>
        <w:rPr>
          <w:rFonts w:ascii="Century Gothic" w:hAnsi="Century Gothic" w:cs="Calibri"/>
          <w:b/>
          <w:bCs/>
          <w:color w:val="002060"/>
          <w:kern w:val="0"/>
          <w:lang w:bidi="hi-IN"/>
          <w14:ligatures w14:val="none"/>
        </w:rPr>
      </w:pPr>
    </w:p>
    <w:p w14:paraId="1387EC84" w14:textId="77777777" w:rsidR="007A5848" w:rsidRDefault="007A5848" w:rsidP="007A5848">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60893388" w14:textId="77777777" w:rsidR="007A5848" w:rsidRPr="00D418C9" w:rsidRDefault="007A5848" w:rsidP="007A5848">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A8ACF5C" w14:textId="77777777" w:rsidR="007A5848" w:rsidRDefault="007A5848" w:rsidP="007A5848">
      <w:pPr>
        <w:spacing w:after="0"/>
        <w:rPr>
          <w:rFonts w:ascii="Century Gothic" w:hAnsi="Century Gothic" w:cs="Calibri"/>
          <w:b/>
          <w:bCs/>
          <w:color w:val="002060"/>
          <w:kern w:val="0"/>
          <w:lang w:bidi="hi-IN"/>
          <w14:ligatures w14:val="none"/>
        </w:rPr>
      </w:pPr>
    </w:p>
    <w:p w14:paraId="0A41C5EE"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1852F635" w14:textId="77777777" w:rsidR="007A5848" w:rsidRDefault="007A5848" w:rsidP="007A5848">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41BC1251" w14:textId="77777777" w:rsidR="007A5848" w:rsidRPr="00137584" w:rsidRDefault="007A5848" w:rsidP="007A5848">
      <w:pPr>
        <w:spacing w:after="0"/>
        <w:rPr>
          <w:rFonts w:ascii="Century Gothic" w:hAnsi="Century Gothic" w:cs="Calibri"/>
          <w:b/>
          <w:bCs/>
          <w:color w:val="002060"/>
          <w:kern w:val="0"/>
          <w:sz w:val="24"/>
          <w:szCs w:val="24"/>
          <w:lang w:val="es-ES" w:bidi="hi-IN"/>
          <w14:ligatures w14:val="none"/>
        </w:rPr>
      </w:pPr>
    </w:p>
    <w:p w14:paraId="671776B4"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0A31C9F6" w14:textId="77777777" w:rsidR="007A5848" w:rsidRPr="00D418C9" w:rsidRDefault="007A5848" w:rsidP="007A5848">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31D8B6E" w14:textId="77777777" w:rsidR="007A5848" w:rsidRDefault="007A5848" w:rsidP="007A5848">
      <w:pPr>
        <w:spacing w:after="0"/>
        <w:rPr>
          <w:rFonts w:ascii="Century Gothic" w:hAnsi="Century Gothic" w:cs="Calibri"/>
          <w:b/>
          <w:bCs/>
          <w:color w:val="002060"/>
          <w:kern w:val="0"/>
          <w:lang w:bidi="hi-IN"/>
          <w14:ligatures w14:val="none"/>
        </w:rPr>
      </w:pPr>
    </w:p>
    <w:p w14:paraId="0F7AC31F"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739C2CAA" w14:textId="77777777" w:rsidR="007A5848" w:rsidRPr="00D418C9" w:rsidRDefault="007A5848" w:rsidP="007A5848">
      <w:pPr>
        <w:pStyle w:val="itinerario"/>
      </w:pPr>
      <w:r w:rsidRPr="00D418C9">
        <w:t>Cuando se habla de guía, nos referimos a guías locales del país que se visita, que le acompañaran en el circuito y/o en las excursiones. Nunca se hace refiere al guía acompañante desde Colombia.</w:t>
      </w:r>
    </w:p>
    <w:p w14:paraId="496A5CA2" w14:textId="77777777" w:rsidR="007A5848" w:rsidRDefault="007A5848" w:rsidP="007A5848">
      <w:pPr>
        <w:spacing w:after="0"/>
        <w:rPr>
          <w:rFonts w:ascii="Century Gothic" w:hAnsi="Century Gothic" w:cs="Calibri"/>
          <w:b/>
          <w:bCs/>
          <w:color w:val="002060"/>
          <w:kern w:val="0"/>
          <w:lang w:bidi="hi-IN"/>
          <w14:ligatures w14:val="none"/>
        </w:rPr>
      </w:pPr>
    </w:p>
    <w:p w14:paraId="10709BD4"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B16D9D9" w14:textId="77777777" w:rsidR="007A5848" w:rsidRPr="00D418C9" w:rsidRDefault="007A5848" w:rsidP="007A5848">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6B03EC3" w14:textId="77777777" w:rsidR="007A5848" w:rsidRDefault="007A5848" w:rsidP="007A5848">
      <w:pPr>
        <w:spacing w:after="0"/>
        <w:rPr>
          <w:rFonts w:ascii="Century Gothic" w:hAnsi="Century Gothic" w:cs="Calibri"/>
          <w:b/>
          <w:bCs/>
          <w:color w:val="002060"/>
          <w:kern w:val="0"/>
          <w:lang w:bidi="hi-IN"/>
          <w14:ligatures w14:val="none"/>
        </w:rPr>
      </w:pPr>
    </w:p>
    <w:p w14:paraId="72648C03"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165C52BE" w14:textId="77777777" w:rsidR="007A5848" w:rsidRPr="000B678B" w:rsidRDefault="007A5848" w:rsidP="007A5848">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7B781499" w14:textId="77777777" w:rsidR="007A5848" w:rsidRPr="00420D39" w:rsidRDefault="007A5848" w:rsidP="007A5848">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lastRenderedPageBreak/>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48BB3348"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50AB3B2E" w14:textId="77777777" w:rsidR="007A5848" w:rsidRPr="00B91A8C" w:rsidRDefault="007A5848" w:rsidP="007A5848">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540A2E60" w14:textId="77777777" w:rsidR="007A5848" w:rsidRPr="00B91A8C" w:rsidRDefault="007A5848" w:rsidP="007A5848">
      <w:pPr>
        <w:spacing w:after="0"/>
        <w:jc w:val="both"/>
        <w:rPr>
          <w:rFonts w:ascii="Calibri" w:hAnsi="Calibri" w:cs="Calibri"/>
        </w:rPr>
      </w:pPr>
    </w:p>
    <w:p w14:paraId="25A1EA79" w14:textId="77777777" w:rsidR="007A5848" w:rsidRPr="00B91A8C" w:rsidRDefault="007A5848" w:rsidP="007A5848">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FACF661"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3974B996"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4E007ADF" w14:textId="77777777" w:rsidR="007A5848" w:rsidRPr="00D418C9" w:rsidRDefault="007A5848" w:rsidP="007A5848">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3768C84"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75F94CB6"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800DB20" w14:textId="77777777" w:rsidR="007A5848" w:rsidRPr="00D418C9" w:rsidRDefault="007A5848" w:rsidP="007A5848">
      <w:pPr>
        <w:pStyle w:val="itinerario"/>
      </w:pPr>
      <w:r w:rsidRPr="00D418C9">
        <w:t>La propina es parte de la cultura en casi todas las ciudades del mundo. En los precios no están incluidas las propinas en hoteles, aeropuertos, guías, conductores, restaurantes.</w:t>
      </w:r>
    </w:p>
    <w:p w14:paraId="53E341F3" w14:textId="77777777" w:rsidR="007A5848" w:rsidRPr="00D418C9" w:rsidRDefault="007A5848" w:rsidP="007A5848">
      <w:pPr>
        <w:pStyle w:val="itinerario"/>
      </w:pPr>
    </w:p>
    <w:p w14:paraId="5065F3B3" w14:textId="77777777" w:rsidR="007A5848" w:rsidRDefault="007A5848" w:rsidP="007A5848">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7242ED7F" w14:textId="77777777" w:rsidR="007A5848" w:rsidRDefault="007A5848" w:rsidP="007A5848">
      <w:pPr>
        <w:spacing w:after="0"/>
        <w:rPr>
          <w:rFonts w:ascii="Century Gothic" w:hAnsi="Century Gothic" w:cs="Calibri"/>
          <w:b/>
          <w:bCs/>
          <w:color w:val="002060"/>
          <w:kern w:val="0"/>
          <w:lang w:bidi="hi-IN"/>
          <w14:ligatures w14:val="none"/>
        </w:rPr>
      </w:pPr>
    </w:p>
    <w:p w14:paraId="0C9E0851"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5B1C38D" w14:textId="77777777" w:rsidR="007A5848" w:rsidRPr="00D418C9" w:rsidRDefault="007A5848" w:rsidP="007A5848">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FA7AD93" w14:textId="77777777" w:rsidR="007A5848" w:rsidRDefault="007A5848" w:rsidP="007A5848">
      <w:pPr>
        <w:spacing w:after="0"/>
        <w:rPr>
          <w:rFonts w:ascii="Century Gothic" w:hAnsi="Century Gothic" w:cs="Calibri"/>
          <w:b/>
          <w:bCs/>
          <w:color w:val="002060"/>
          <w:kern w:val="0"/>
          <w:lang w:bidi="hi-IN"/>
          <w14:ligatures w14:val="none"/>
        </w:rPr>
      </w:pPr>
    </w:p>
    <w:p w14:paraId="4EBAA077"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68AADAAE" w14:textId="77777777" w:rsidR="007A5848" w:rsidRDefault="007A5848" w:rsidP="007A5848">
      <w:pPr>
        <w:pStyle w:val="itinerario"/>
      </w:pPr>
      <w:r w:rsidRPr="00D418C9">
        <w:t>A la llegada a los hoteles en la recepción se solicita a los pasajeros dar como garantía la Tarjeta de Crédito para sus gastos extras.</w:t>
      </w:r>
    </w:p>
    <w:p w14:paraId="7D944329" w14:textId="77777777" w:rsidR="007A5848" w:rsidRPr="00D418C9" w:rsidRDefault="007A5848" w:rsidP="007A5848">
      <w:pPr>
        <w:pStyle w:val="itinerario"/>
      </w:pPr>
    </w:p>
    <w:p w14:paraId="3BE1890F" w14:textId="77777777" w:rsidR="007A5848" w:rsidRDefault="007A5848" w:rsidP="007A5848">
      <w:pPr>
        <w:pStyle w:val="itinerario"/>
      </w:pPr>
      <w:r w:rsidRPr="00D418C9">
        <w:t>Es muy importante que a su salida revise los cargos que se han efectuado a su tarjeta ya que son de absoluta responsabilidad de cada pasajero.</w:t>
      </w:r>
    </w:p>
    <w:p w14:paraId="5653E661" w14:textId="77777777" w:rsidR="007A5848" w:rsidRPr="00506D73" w:rsidRDefault="007A5848" w:rsidP="007A5848">
      <w:pPr>
        <w:pStyle w:val="itinerario"/>
        <w:rPr>
          <w:rFonts w:ascii="Century Gothic" w:hAnsi="Century Gothic"/>
          <w:b/>
          <w:bCs/>
          <w:color w:val="002060"/>
          <w:sz w:val="24"/>
          <w:szCs w:val="24"/>
        </w:rPr>
      </w:pPr>
    </w:p>
    <w:p w14:paraId="08232BC1" w14:textId="77777777" w:rsidR="0004628A" w:rsidRDefault="0004628A" w:rsidP="007A5848">
      <w:pPr>
        <w:spacing w:after="0"/>
        <w:rPr>
          <w:rFonts w:ascii="Century Gothic" w:hAnsi="Century Gothic" w:cs="Calibri"/>
          <w:b/>
          <w:bCs/>
          <w:color w:val="002060"/>
          <w:kern w:val="0"/>
          <w:lang w:bidi="hi-IN"/>
          <w14:ligatures w14:val="none"/>
        </w:rPr>
      </w:pPr>
    </w:p>
    <w:p w14:paraId="17CD464C" w14:textId="77777777" w:rsidR="0004628A" w:rsidRDefault="0004628A" w:rsidP="007A5848">
      <w:pPr>
        <w:spacing w:after="0"/>
        <w:rPr>
          <w:rFonts w:ascii="Century Gothic" w:hAnsi="Century Gothic" w:cs="Calibri"/>
          <w:b/>
          <w:bCs/>
          <w:color w:val="002060"/>
          <w:kern w:val="0"/>
          <w:lang w:bidi="hi-IN"/>
          <w14:ligatures w14:val="none"/>
        </w:rPr>
      </w:pPr>
    </w:p>
    <w:p w14:paraId="6BBA0096" w14:textId="48524927" w:rsidR="007A5848" w:rsidRPr="000E24E5" w:rsidRDefault="007A5848" w:rsidP="007A584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lastRenderedPageBreak/>
        <w:t>INCONFORMIDADES</w:t>
      </w:r>
      <w:r w:rsidRPr="000E24E5">
        <w:rPr>
          <w:rFonts w:ascii="Century Gothic" w:hAnsi="Century Gothic" w:cs="Calibri"/>
          <w:b/>
          <w:bCs/>
          <w:color w:val="002060"/>
          <w:kern w:val="0"/>
          <w:lang w:bidi="hi-IN"/>
          <w14:ligatures w14:val="none"/>
        </w:rPr>
        <w:t xml:space="preserve"> EN EL DESTINO</w:t>
      </w:r>
    </w:p>
    <w:p w14:paraId="59B5632A" w14:textId="77777777" w:rsidR="007A5848" w:rsidRPr="00D418C9" w:rsidRDefault="007A5848" w:rsidP="007A5848">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2E221F8B" w14:textId="77777777" w:rsidR="00A576AE" w:rsidRDefault="00A576AE" w:rsidP="007A5848">
      <w:pPr>
        <w:spacing w:after="0"/>
        <w:rPr>
          <w:rFonts w:ascii="Century Gothic" w:hAnsi="Century Gothic" w:cs="Calibri"/>
          <w:b/>
          <w:bCs/>
          <w:color w:val="002060"/>
          <w:kern w:val="0"/>
          <w:lang w:bidi="hi-IN"/>
          <w14:ligatures w14:val="none"/>
        </w:rPr>
      </w:pPr>
    </w:p>
    <w:p w14:paraId="035A4AD7" w14:textId="65B364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39F5BB4D" w14:textId="77777777" w:rsidR="007A5848" w:rsidRPr="00D418C9" w:rsidRDefault="007A5848" w:rsidP="007A5848">
      <w:pPr>
        <w:pStyle w:val="itinerario"/>
      </w:pPr>
      <w:r>
        <w:t>Para mayor seguridad en la prestación de los servicios, las reservas p</w:t>
      </w:r>
      <w:r w:rsidRPr="00D418C9">
        <w:t>ueden ser solicitadas vía email</w:t>
      </w:r>
      <w:r>
        <w:t>, a los siguientes correos</w:t>
      </w:r>
      <w:r w:rsidRPr="00D418C9">
        <w:t>:</w:t>
      </w:r>
    </w:p>
    <w:p w14:paraId="231F3E5C" w14:textId="77777777" w:rsidR="007A5848" w:rsidRPr="00D418C9" w:rsidRDefault="007A5848" w:rsidP="007A5848">
      <w:pPr>
        <w:pStyle w:val="vinetas"/>
      </w:pPr>
      <w:hyperlink r:id="rId15" w:history="1">
        <w:r w:rsidRPr="00D418C9">
          <w:rPr>
            <w:rStyle w:val="Hipervnculo"/>
          </w:rPr>
          <w:t>asesor1@allreps.com</w:t>
        </w:r>
      </w:hyperlink>
    </w:p>
    <w:p w14:paraId="00A80A8B" w14:textId="77777777" w:rsidR="007A5848" w:rsidRPr="000142EA" w:rsidRDefault="007A5848" w:rsidP="007A5848">
      <w:pPr>
        <w:pStyle w:val="vinetas"/>
        <w:rPr>
          <w:color w:val="0000FF"/>
          <w:u w:val="single"/>
        </w:rPr>
      </w:pPr>
      <w:hyperlink r:id="rId16" w:history="1">
        <w:r w:rsidRPr="00D418C9">
          <w:rPr>
            <w:rStyle w:val="Hipervnculo"/>
          </w:rPr>
          <w:t>asesor3@allreps.com</w:t>
        </w:r>
      </w:hyperlink>
    </w:p>
    <w:p w14:paraId="49A93609" w14:textId="77777777" w:rsidR="007A5848" w:rsidRPr="00D418C9" w:rsidRDefault="007A5848" w:rsidP="007A5848">
      <w:pPr>
        <w:pStyle w:val="itinerario"/>
      </w:pPr>
      <w:r w:rsidRPr="00D418C9">
        <w:t>Al reservar niños se debe informar la edad.</w:t>
      </w:r>
    </w:p>
    <w:p w14:paraId="7B8AD24E" w14:textId="77777777" w:rsidR="007A5848" w:rsidRDefault="007A5848" w:rsidP="007A5848">
      <w:pPr>
        <w:spacing w:after="0"/>
        <w:rPr>
          <w:rFonts w:ascii="Century Gothic" w:hAnsi="Century Gothic" w:cs="Calibri"/>
          <w:b/>
          <w:bCs/>
          <w:color w:val="002060"/>
          <w:kern w:val="0"/>
          <w:sz w:val="24"/>
          <w:szCs w:val="24"/>
          <w:lang w:bidi="hi-IN"/>
          <w14:ligatures w14:val="none"/>
        </w:rPr>
      </w:pPr>
    </w:p>
    <w:p w14:paraId="17B2FA3E" w14:textId="77777777" w:rsidR="007A5848" w:rsidRPr="000E24E5" w:rsidRDefault="007A5848" w:rsidP="007A584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4836D266" w14:textId="77777777" w:rsidR="007A5848" w:rsidRDefault="007A5848" w:rsidP="007A5848">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A325D88" w14:textId="77777777" w:rsidR="007A5848" w:rsidRDefault="007A5848" w:rsidP="007A5848">
      <w:pPr>
        <w:pStyle w:val="itinerario"/>
      </w:pPr>
    </w:p>
    <w:p w14:paraId="793B195F" w14:textId="77777777" w:rsidR="007A5848" w:rsidRDefault="007A5848" w:rsidP="007A5848">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B495229" w14:textId="77777777" w:rsidR="007A5848" w:rsidRDefault="007A5848" w:rsidP="007A5848">
      <w:pPr>
        <w:pStyle w:val="itinerario"/>
      </w:pPr>
    </w:p>
    <w:p w14:paraId="76E1EA73" w14:textId="77777777" w:rsidR="007A5848" w:rsidRDefault="007A5848" w:rsidP="007A5848">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3EC2BD9" w14:textId="77777777" w:rsidR="007A5848" w:rsidRDefault="007A5848" w:rsidP="007A5848">
      <w:pPr>
        <w:pStyle w:val="itinerario"/>
      </w:pPr>
    </w:p>
    <w:p w14:paraId="265AF73B" w14:textId="77777777" w:rsidR="007A5848" w:rsidRDefault="007A5848" w:rsidP="007A5848">
      <w:pPr>
        <w:pStyle w:val="itinerario"/>
      </w:pPr>
      <w:r>
        <w:t>All Reps no asume ninguna responsabilidad, en el caso que la información del cliente no sea suministrada, no sea cierta o se omitan circunstancias reales.</w:t>
      </w:r>
    </w:p>
    <w:p w14:paraId="0ACB4C48" w14:textId="77777777" w:rsidR="007A5848" w:rsidRPr="000E24E5" w:rsidRDefault="007A5848" w:rsidP="007A5848">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343A2253" w14:textId="77777777" w:rsidR="007A5848" w:rsidRDefault="007A5848" w:rsidP="007A5848">
      <w:pPr>
        <w:pStyle w:val="itinerario"/>
        <w:rPr>
          <w:b/>
          <w:lang w:eastAsia="es-CO"/>
        </w:rPr>
      </w:pPr>
    </w:p>
    <w:p w14:paraId="35439E86" w14:textId="77777777" w:rsidR="007A5848" w:rsidRDefault="007A5848" w:rsidP="007A58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w:t>
      </w:r>
      <w:r>
        <w:rPr>
          <w:lang w:eastAsia="es-CO"/>
        </w:rPr>
        <w:lastRenderedPageBreak/>
        <w:t xml:space="preserve">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7E254262" w14:textId="77777777" w:rsidR="007A5848" w:rsidRDefault="007A5848" w:rsidP="007A5848">
      <w:pPr>
        <w:pStyle w:val="itinerario"/>
        <w:rPr>
          <w:lang w:eastAsia="es-CO"/>
        </w:rPr>
      </w:pPr>
    </w:p>
    <w:p w14:paraId="7670A348" w14:textId="77777777" w:rsidR="007A5848" w:rsidRDefault="007A5848" w:rsidP="007A58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A3500C2" w14:textId="77777777" w:rsidR="007A5848" w:rsidRDefault="007A5848" w:rsidP="007A5848">
      <w:pPr>
        <w:pStyle w:val="itinerario"/>
        <w:rPr>
          <w:lang w:eastAsia="es-CO"/>
        </w:rPr>
      </w:pPr>
    </w:p>
    <w:p w14:paraId="3E6AF934" w14:textId="77777777" w:rsidR="007A5848" w:rsidRDefault="007A5848" w:rsidP="007A58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E71ADB" w14:textId="77777777" w:rsidR="007A5848" w:rsidRDefault="007A5848" w:rsidP="007A58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4FE0AAA" w14:textId="77777777" w:rsidR="007A5848" w:rsidRDefault="007A5848" w:rsidP="007A5848">
      <w:pPr>
        <w:pStyle w:val="itinerario"/>
        <w:rPr>
          <w:lang w:eastAsia="es-CO"/>
        </w:rPr>
      </w:pPr>
    </w:p>
    <w:p w14:paraId="60EC040E" w14:textId="77777777" w:rsidR="007A5848" w:rsidRDefault="007A5848" w:rsidP="007A58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964874B" w14:textId="77777777" w:rsidR="007A5848" w:rsidRDefault="007A5848" w:rsidP="007A5848">
      <w:pPr>
        <w:pStyle w:val="itinerario"/>
        <w:rPr>
          <w:lang w:eastAsia="es-CO"/>
        </w:rPr>
      </w:pPr>
    </w:p>
    <w:p w14:paraId="00A72BE8" w14:textId="77777777" w:rsidR="007A5848" w:rsidRDefault="007A5848" w:rsidP="007A58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84C06B9" w14:textId="77777777" w:rsidR="007A5848" w:rsidRDefault="007A5848" w:rsidP="007A58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7AABDD4" w14:textId="77777777" w:rsidR="007A5848" w:rsidRDefault="007A5848" w:rsidP="007A5848">
      <w:pPr>
        <w:pStyle w:val="itinerario"/>
        <w:rPr>
          <w:lang w:eastAsia="es-CO"/>
        </w:rPr>
      </w:pPr>
    </w:p>
    <w:p w14:paraId="3C412C18" w14:textId="77777777" w:rsidR="007A5848" w:rsidRDefault="007A5848" w:rsidP="007A58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B456E26" w14:textId="77777777" w:rsidR="007A5848" w:rsidRDefault="007A5848" w:rsidP="007A5848">
      <w:pPr>
        <w:pStyle w:val="itinerario"/>
        <w:rPr>
          <w:lang w:eastAsia="es-CO"/>
        </w:rPr>
      </w:pPr>
    </w:p>
    <w:p w14:paraId="219F664C" w14:textId="77777777" w:rsidR="007A5848" w:rsidRDefault="007A5848" w:rsidP="007A58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w:t>
      </w:r>
      <w:r>
        <w:rPr>
          <w:lang w:eastAsia="es-CO"/>
        </w:rPr>
        <w:lastRenderedPageBreak/>
        <w:t xml:space="preserve">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B2437D0" w14:textId="77777777" w:rsidR="007A5848" w:rsidRDefault="007A5848" w:rsidP="007A5848">
      <w:pPr>
        <w:pStyle w:val="itinerario"/>
        <w:rPr>
          <w:lang w:eastAsia="es-CO"/>
        </w:rPr>
      </w:pPr>
    </w:p>
    <w:p w14:paraId="377E2E55" w14:textId="77777777" w:rsidR="007A5848" w:rsidRDefault="007A5848" w:rsidP="007A58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EC451CF" w14:textId="77777777" w:rsidR="007A5848" w:rsidRDefault="007A5848" w:rsidP="007A58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C8377B9" w14:textId="77777777" w:rsidR="007A5848" w:rsidRDefault="007A5848" w:rsidP="007A5848">
      <w:pPr>
        <w:pStyle w:val="itinerario"/>
        <w:rPr>
          <w:lang w:eastAsia="es-CO"/>
        </w:rPr>
      </w:pPr>
    </w:p>
    <w:p w14:paraId="6A94C20E" w14:textId="77777777" w:rsidR="007A5848" w:rsidRDefault="007A5848" w:rsidP="007A58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7E588B9" w14:textId="77777777" w:rsidR="007A5848" w:rsidRDefault="007A5848" w:rsidP="007A5848">
      <w:pPr>
        <w:pStyle w:val="itinerario"/>
        <w:rPr>
          <w:lang w:eastAsia="es-CO"/>
        </w:rPr>
      </w:pPr>
    </w:p>
    <w:p w14:paraId="6BBB01CA" w14:textId="77777777" w:rsidR="007A5848" w:rsidRDefault="007A5848" w:rsidP="007A58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0408165" w14:textId="77777777" w:rsidR="007A5848" w:rsidRDefault="007A5848" w:rsidP="007A5848">
      <w:pPr>
        <w:pStyle w:val="itinerario"/>
        <w:rPr>
          <w:lang w:eastAsia="es-CO"/>
        </w:rPr>
      </w:pPr>
    </w:p>
    <w:p w14:paraId="45B0BF75" w14:textId="77777777" w:rsidR="007A5848" w:rsidRDefault="007A5848" w:rsidP="007A58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w:t>
      </w:r>
      <w:r>
        <w:rPr>
          <w:lang w:eastAsia="es-CO"/>
        </w:rPr>
        <w:lastRenderedPageBreak/>
        <w:t xml:space="preserve">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8ADB516" w14:textId="77777777" w:rsidR="007A5848" w:rsidRDefault="007A5848" w:rsidP="007A5848">
      <w:pPr>
        <w:pStyle w:val="itinerario"/>
        <w:rPr>
          <w:lang w:eastAsia="es-CO"/>
        </w:rPr>
      </w:pPr>
    </w:p>
    <w:p w14:paraId="2B08DD18" w14:textId="77777777" w:rsidR="007A5848" w:rsidRDefault="007A5848" w:rsidP="007A58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E169BDE" w14:textId="77777777" w:rsidR="007A5848" w:rsidRDefault="007A5848" w:rsidP="007A5848">
      <w:pPr>
        <w:pStyle w:val="itinerario"/>
        <w:rPr>
          <w:lang w:eastAsia="es-CO"/>
        </w:rPr>
      </w:pPr>
    </w:p>
    <w:p w14:paraId="14664554" w14:textId="77777777" w:rsidR="007A5848" w:rsidRDefault="007A5848" w:rsidP="007A58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27E6B67" w14:textId="77777777" w:rsidR="007A5848" w:rsidRDefault="007A5848" w:rsidP="007A5848">
      <w:pPr>
        <w:pStyle w:val="itinerario"/>
        <w:rPr>
          <w:lang w:eastAsia="es-CO"/>
        </w:rPr>
      </w:pPr>
    </w:p>
    <w:p w14:paraId="36EB17A0" w14:textId="77777777" w:rsidR="007A5848" w:rsidRDefault="007A5848" w:rsidP="007A58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3F61A5B" w14:textId="77777777" w:rsidR="007A5848" w:rsidRDefault="007A5848" w:rsidP="007A5848">
      <w:pPr>
        <w:pStyle w:val="itinerario"/>
        <w:rPr>
          <w:lang w:eastAsia="es-CO"/>
        </w:rPr>
      </w:pPr>
    </w:p>
    <w:p w14:paraId="435E0EF8" w14:textId="77777777" w:rsidR="007A5848" w:rsidRDefault="007A5848" w:rsidP="007A58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A7107F4" w14:textId="77777777" w:rsidR="007A5848" w:rsidRDefault="007A5848" w:rsidP="007A5848">
      <w:pPr>
        <w:pStyle w:val="itinerario"/>
        <w:rPr>
          <w:lang w:eastAsia="es-CO"/>
        </w:rPr>
      </w:pPr>
    </w:p>
    <w:p w14:paraId="2D4AD689" w14:textId="77777777" w:rsidR="007A5848" w:rsidRDefault="007A5848" w:rsidP="007A58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2B1516C5" w14:textId="77777777" w:rsidR="007A5848" w:rsidRDefault="007A5848" w:rsidP="007A5848">
      <w:pPr>
        <w:pStyle w:val="itinerario"/>
        <w:rPr>
          <w:lang w:eastAsia="es-CO"/>
        </w:rPr>
      </w:pPr>
    </w:p>
    <w:p w14:paraId="6317449A" w14:textId="77777777" w:rsidR="007A5848" w:rsidRDefault="007A5848" w:rsidP="007A5848">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w:t>
      </w:r>
      <w:r>
        <w:rPr>
          <w:lang w:eastAsia="es-CO"/>
        </w:rPr>
        <w:lastRenderedPageBreak/>
        <w:t>Estas variaciones en precios serán notificadas al viajero o agencia de viajes por escrito o por cualquier medio, debido a que estas diferencias deben ser asumidas por el viajero.</w:t>
      </w:r>
    </w:p>
    <w:p w14:paraId="0EAFBB43" w14:textId="77777777" w:rsidR="007A5848" w:rsidRDefault="007A5848" w:rsidP="007A5848">
      <w:pPr>
        <w:pStyle w:val="itinerario"/>
        <w:rPr>
          <w:lang w:eastAsia="es-CO"/>
        </w:rPr>
      </w:pPr>
    </w:p>
    <w:p w14:paraId="06AFC1B9" w14:textId="77777777" w:rsidR="007A5848" w:rsidRDefault="007A5848" w:rsidP="007A58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FA79B85" w14:textId="77777777" w:rsidR="007A5848" w:rsidRDefault="007A5848" w:rsidP="007A5848">
      <w:pPr>
        <w:pStyle w:val="itinerario"/>
        <w:rPr>
          <w:lang w:eastAsia="es-CO"/>
        </w:rPr>
      </w:pPr>
    </w:p>
    <w:p w14:paraId="7C05F177" w14:textId="77777777" w:rsidR="007A5848" w:rsidRDefault="007A5848" w:rsidP="007A58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B0D4C42" w14:textId="77777777" w:rsidR="007A5848" w:rsidRDefault="007A5848" w:rsidP="007A5848">
      <w:pPr>
        <w:pStyle w:val="itinerario"/>
        <w:rPr>
          <w:lang w:eastAsia="es-CO"/>
        </w:rPr>
      </w:pPr>
    </w:p>
    <w:p w14:paraId="1833345B" w14:textId="77777777" w:rsidR="007A5848" w:rsidRDefault="007A5848" w:rsidP="007A58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F6C3942" w14:textId="77777777" w:rsidR="007A5848" w:rsidRDefault="007A5848" w:rsidP="007A5848">
      <w:pPr>
        <w:pStyle w:val="itinerario"/>
        <w:rPr>
          <w:lang w:eastAsia="es-CO"/>
        </w:rPr>
      </w:pPr>
    </w:p>
    <w:p w14:paraId="75DD8DA3" w14:textId="77777777" w:rsidR="007A5848" w:rsidRDefault="007A5848" w:rsidP="007A58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F8F9F60" w14:textId="77777777" w:rsidR="007A5848" w:rsidRDefault="007A5848" w:rsidP="007A5848">
      <w:pPr>
        <w:pStyle w:val="itinerario"/>
        <w:rPr>
          <w:lang w:eastAsia="es-CO"/>
        </w:rPr>
      </w:pPr>
    </w:p>
    <w:p w14:paraId="53E1F4C6" w14:textId="77777777" w:rsidR="007A5848" w:rsidRDefault="007A5848" w:rsidP="007A5848">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1E783409" w14:textId="77777777" w:rsidR="007A5848" w:rsidRDefault="007A5848" w:rsidP="007A5848">
      <w:pPr>
        <w:pStyle w:val="itinerario"/>
        <w:rPr>
          <w:lang w:eastAsia="es-CO"/>
        </w:rPr>
      </w:pPr>
    </w:p>
    <w:p w14:paraId="04710A86" w14:textId="77777777" w:rsidR="007A5848" w:rsidRDefault="007A5848" w:rsidP="007A58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FAD7491" w14:textId="77777777" w:rsidR="007A5848" w:rsidRDefault="007A5848" w:rsidP="007A5848">
      <w:pPr>
        <w:pStyle w:val="itinerario"/>
        <w:rPr>
          <w:lang w:eastAsia="es-CO"/>
        </w:rPr>
      </w:pPr>
    </w:p>
    <w:p w14:paraId="3C5DE03A" w14:textId="77777777" w:rsidR="007A5848" w:rsidRDefault="007A5848" w:rsidP="007A5848">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86FED27" w14:textId="77777777" w:rsidR="007A5848" w:rsidRDefault="007A5848" w:rsidP="007A5848">
      <w:pPr>
        <w:pStyle w:val="itinerario"/>
        <w:rPr>
          <w:lang w:eastAsia="es-CO"/>
        </w:rPr>
      </w:pPr>
    </w:p>
    <w:p w14:paraId="78E9FA6F" w14:textId="77777777" w:rsidR="007A5848" w:rsidRDefault="007A5848" w:rsidP="007A58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3396B89" w14:textId="77777777" w:rsidR="007A5848" w:rsidRDefault="007A5848" w:rsidP="007A5848">
      <w:pPr>
        <w:pStyle w:val="itinerario"/>
        <w:rPr>
          <w:lang w:eastAsia="es-CO"/>
        </w:rPr>
      </w:pPr>
    </w:p>
    <w:p w14:paraId="0CDF4050" w14:textId="77777777" w:rsidR="007A5848" w:rsidRDefault="007A5848" w:rsidP="007A58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BB2F2DC" w14:textId="77777777" w:rsidR="007A5848" w:rsidRDefault="007A5848" w:rsidP="007A5848">
      <w:pPr>
        <w:pStyle w:val="itinerario"/>
        <w:rPr>
          <w:lang w:eastAsia="es-CO"/>
        </w:rPr>
      </w:pPr>
    </w:p>
    <w:p w14:paraId="4B1BCBCC" w14:textId="77777777" w:rsidR="007A5848" w:rsidRDefault="007A5848" w:rsidP="007A58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4661DEA" w14:textId="77777777" w:rsidR="007A5848" w:rsidRDefault="007A5848" w:rsidP="007A5848">
      <w:pPr>
        <w:pStyle w:val="itinerario"/>
        <w:rPr>
          <w:lang w:eastAsia="es-CO"/>
        </w:rPr>
      </w:pPr>
    </w:p>
    <w:p w14:paraId="5C965473" w14:textId="77777777" w:rsidR="007A5848" w:rsidRDefault="007A5848" w:rsidP="007A58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E32B3B2" w14:textId="77777777" w:rsidR="007A5848" w:rsidRDefault="007A5848" w:rsidP="007A5848">
      <w:pPr>
        <w:pStyle w:val="itinerario"/>
        <w:rPr>
          <w:lang w:eastAsia="es-CO"/>
        </w:rPr>
      </w:pPr>
    </w:p>
    <w:p w14:paraId="4A246711" w14:textId="77777777" w:rsidR="007A5848" w:rsidRDefault="007A5848" w:rsidP="007A58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192C1E0" w14:textId="77777777" w:rsidR="007A5848" w:rsidRDefault="007A5848" w:rsidP="007A5848">
      <w:pPr>
        <w:pStyle w:val="itinerario"/>
        <w:rPr>
          <w:lang w:eastAsia="es-CO"/>
        </w:rPr>
      </w:pPr>
    </w:p>
    <w:p w14:paraId="2624B240" w14:textId="77777777" w:rsidR="007A5848" w:rsidRDefault="007A5848" w:rsidP="007A58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8D70F19" w14:textId="77777777" w:rsidR="007A5848" w:rsidRDefault="007A5848" w:rsidP="007A5848">
      <w:pPr>
        <w:pStyle w:val="itinerario"/>
        <w:rPr>
          <w:b/>
          <w:lang w:eastAsia="es-CO"/>
        </w:rPr>
      </w:pPr>
    </w:p>
    <w:p w14:paraId="1D6B27B9" w14:textId="77777777" w:rsidR="007A5848" w:rsidRPr="00485096" w:rsidRDefault="007A5848" w:rsidP="007A5848">
      <w:pPr>
        <w:pStyle w:val="itinerario"/>
        <w:rPr>
          <w:b/>
          <w:lang w:eastAsia="es-CO"/>
        </w:rPr>
      </w:pPr>
      <w:r w:rsidRPr="00485096">
        <w:rPr>
          <w:b/>
          <w:lang w:eastAsia="es-CO"/>
        </w:rPr>
        <w:t>Actualización:</w:t>
      </w:r>
    </w:p>
    <w:p w14:paraId="32DF9E6D" w14:textId="77777777" w:rsidR="007A5848" w:rsidRPr="00485096" w:rsidRDefault="007A5848" w:rsidP="007A5848">
      <w:pPr>
        <w:pStyle w:val="itinerario"/>
        <w:rPr>
          <w:b/>
          <w:lang w:eastAsia="es-CO"/>
        </w:rPr>
      </w:pPr>
      <w:r w:rsidRPr="00485096">
        <w:rPr>
          <w:b/>
          <w:lang w:eastAsia="es-CO"/>
        </w:rPr>
        <w:t>06-01-23</w:t>
      </w:r>
    </w:p>
    <w:p w14:paraId="47CD9A9B" w14:textId="77777777" w:rsidR="007A5848" w:rsidRPr="00485096" w:rsidRDefault="007A5848" w:rsidP="007A5848">
      <w:pPr>
        <w:pStyle w:val="itinerario"/>
        <w:rPr>
          <w:b/>
          <w:lang w:eastAsia="es-CO"/>
        </w:rPr>
      </w:pPr>
      <w:r w:rsidRPr="00485096">
        <w:rPr>
          <w:b/>
          <w:lang w:eastAsia="es-CO"/>
        </w:rPr>
        <w:t>Revisada parte legal.</w:t>
      </w:r>
    </w:p>
    <w:p w14:paraId="7C222719" w14:textId="77777777" w:rsidR="0004628A" w:rsidRDefault="0004628A" w:rsidP="007A5848">
      <w:pPr>
        <w:pStyle w:val="dias"/>
        <w:jc w:val="center"/>
        <w:rPr>
          <w:rFonts w:ascii="Century Gothic" w:hAnsi="Century Gothic"/>
          <w:caps w:val="0"/>
          <w:color w:val="1F3864"/>
          <w:sz w:val="22"/>
          <w:szCs w:val="22"/>
        </w:rPr>
      </w:pPr>
    </w:p>
    <w:p w14:paraId="35B11270" w14:textId="3196AAC5" w:rsidR="007A5848" w:rsidRPr="000E24E5" w:rsidRDefault="007A5848" w:rsidP="007A5848">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DERECHOS DE AUTOR</w:t>
      </w:r>
    </w:p>
    <w:p w14:paraId="651D1C44" w14:textId="77777777" w:rsidR="007A5848" w:rsidRPr="002169A0" w:rsidRDefault="007A5848" w:rsidP="007A5848">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8232FDF" w14:textId="77777777" w:rsidR="007A5848" w:rsidRDefault="007A5848" w:rsidP="00C0284A">
      <w:pPr>
        <w:pStyle w:val="vinetas"/>
        <w:numPr>
          <w:ilvl w:val="0"/>
          <w:numId w:val="0"/>
        </w:numPr>
        <w:rPr>
          <w:rFonts w:ascii="Century Gothic" w:hAnsi="Century Gothic"/>
          <w:b/>
          <w:bCs/>
          <w:color w:val="002060"/>
        </w:rPr>
      </w:pPr>
    </w:p>
    <w:sectPr w:rsidR="007A5848"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809BA5C" w:rsidR="00FB4065" w:rsidRPr="00FB4065" w:rsidRDefault="00F91768"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TURQUIA </w:t>
          </w:r>
          <w:r w:rsidR="001440E5">
            <w:rPr>
              <w:b/>
              <w:bCs/>
              <w:caps/>
              <w:color w:val="FFFFFF" w:themeColor="background1"/>
              <w:sz w:val="18"/>
              <w:szCs w:val="18"/>
            </w:rPr>
            <w:t>ÚNICA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5"/>
  </w:num>
  <w:num w:numId="2" w16cid:durableId="52312215">
    <w:abstractNumId w:val="4"/>
  </w:num>
  <w:num w:numId="3" w16cid:durableId="982585360">
    <w:abstractNumId w:val="9"/>
  </w:num>
  <w:num w:numId="4" w16cid:durableId="578247376">
    <w:abstractNumId w:val="3"/>
  </w:num>
  <w:num w:numId="5" w16cid:durableId="163053596">
    <w:abstractNumId w:val="4"/>
  </w:num>
  <w:num w:numId="6" w16cid:durableId="1895312260">
    <w:abstractNumId w:val="10"/>
  </w:num>
  <w:num w:numId="7" w16cid:durableId="1756512252">
    <w:abstractNumId w:val="2"/>
  </w:num>
  <w:num w:numId="8" w16cid:durableId="1955207013">
    <w:abstractNumId w:val="8"/>
  </w:num>
  <w:num w:numId="9" w16cid:durableId="2084639514">
    <w:abstractNumId w:val="12"/>
  </w:num>
  <w:num w:numId="10" w16cid:durableId="993144300">
    <w:abstractNumId w:val="12"/>
  </w:num>
  <w:num w:numId="11" w16cid:durableId="1164785362">
    <w:abstractNumId w:val="13"/>
  </w:num>
  <w:num w:numId="12" w16cid:durableId="69236286">
    <w:abstractNumId w:val="6"/>
  </w:num>
  <w:num w:numId="13" w16cid:durableId="2018191452">
    <w:abstractNumId w:val="14"/>
  </w:num>
  <w:num w:numId="14" w16cid:durableId="543753590">
    <w:abstractNumId w:val="0"/>
  </w:num>
  <w:num w:numId="15" w16cid:durableId="1020206172">
    <w:abstractNumId w:val="7"/>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1"/>
  </w:num>
  <w:num w:numId="21" w16cid:durableId="1325816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628A"/>
    <w:rsid w:val="00047BF8"/>
    <w:rsid w:val="00047F36"/>
    <w:rsid w:val="00052E64"/>
    <w:rsid w:val="00054161"/>
    <w:rsid w:val="00056DD9"/>
    <w:rsid w:val="0007394C"/>
    <w:rsid w:val="0007703E"/>
    <w:rsid w:val="00077E6E"/>
    <w:rsid w:val="00081428"/>
    <w:rsid w:val="00082A7F"/>
    <w:rsid w:val="0008583C"/>
    <w:rsid w:val="0008670A"/>
    <w:rsid w:val="000922C2"/>
    <w:rsid w:val="000A3E38"/>
    <w:rsid w:val="000A3E99"/>
    <w:rsid w:val="000B0C18"/>
    <w:rsid w:val="000B15AB"/>
    <w:rsid w:val="000B2FDD"/>
    <w:rsid w:val="000C03EE"/>
    <w:rsid w:val="000C487E"/>
    <w:rsid w:val="000D10B1"/>
    <w:rsid w:val="000D314D"/>
    <w:rsid w:val="000E24E5"/>
    <w:rsid w:val="000E289A"/>
    <w:rsid w:val="000E4D4F"/>
    <w:rsid w:val="000F2CE9"/>
    <w:rsid w:val="00104DB8"/>
    <w:rsid w:val="0010524F"/>
    <w:rsid w:val="001104AD"/>
    <w:rsid w:val="001131F0"/>
    <w:rsid w:val="0011340C"/>
    <w:rsid w:val="001214F0"/>
    <w:rsid w:val="001250C7"/>
    <w:rsid w:val="001273D4"/>
    <w:rsid w:val="00133112"/>
    <w:rsid w:val="001355CC"/>
    <w:rsid w:val="00137584"/>
    <w:rsid w:val="00137F0B"/>
    <w:rsid w:val="00142F74"/>
    <w:rsid w:val="001440E5"/>
    <w:rsid w:val="00144B5D"/>
    <w:rsid w:val="0014672E"/>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200192"/>
    <w:rsid w:val="00200975"/>
    <w:rsid w:val="00202B6E"/>
    <w:rsid w:val="00202C64"/>
    <w:rsid w:val="00214560"/>
    <w:rsid w:val="002169A0"/>
    <w:rsid w:val="00220271"/>
    <w:rsid w:val="00220DAE"/>
    <w:rsid w:val="002324C0"/>
    <w:rsid w:val="00235A7B"/>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E70"/>
    <w:rsid w:val="002F2953"/>
    <w:rsid w:val="00300BFB"/>
    <w:rsid w:val="003111AD"/>
    <w:rsid w:val="00314CD6"/>
    <w:rsid w:val="003268BF"/>
    <w:rsid w:val="00335E0C"/>
    <w:rsid w:val="00345722"/>
    <w:rsid w:val="00345926"/>
    <w:rsid w:val="00346F4F"/>
    <w:rsid w:val="00357096"/>
    <w:rsid w:val="003575FE"/>
    <w:rsid w:val="00386494"/>
    <w:rsid w:val="003868F3"/>
    <w:rsid w:val="003874C0"/>
    <w:rsid w:val="00392816"/>
    <w:rsid w:val="00395C83"/>
    <w:rsid w:val="003A3493"/>
    <w:rsid w:val="003A626F"/>
    <w:rsid w:val="003B695E"/>
    <w:rsid w:val="003B7C5A"/>
    <w:rsid w:val="003C07A2"/>
    <w:rsid w:val="003C0FE0"/>
    <w:rsid w:val="003C7D5F"/>
    <w:rsid w:val="003D0420"/>
    <w:rsid w:val="003E0AD9"/>
    <w:rsid w:val="003E3CE1"/>
    <w:rsid w:val="003F1982"/>
    <w:rsid w:val="00401A16"/>
    <w:rsid w:val="00401FCC"/>
    <w:rsid w:val="004058BC"/>
    <w:rsid w:val="00407146"/>
    <w:rsid w:val="00410238"/>
    <w:rsid w:val="00413666"/>
    <w:rsid w:val="004158DB"/>
    <w:rsid w:val="00420D39"/>
    <w:rsid w:val="00444C80"/>
    <w:rsid w:val="00445B15"/>
    <w:rsid w:val="0045102D"/>
    <w:rsid w:val="00451C73"/>
    <w:rsid w:val="00455CA6"/>
    <w:rsid w:val="0045609D"/>
    <w:rsid w:val="004653B3"/>
    <w:rsid w:val="00466841"/>
    <w:rsid w:val="00466D7C"/>
    <w:rsid w:val="004675B5"/>
    <w:rsid w:val="0047543B"/>
    <w:rsid w:val="00483DFF"/>
    <w:rsid w:val="0048665F"/>
    <w:rsid w:val="00487E70"/>
    <w:rsid w:val="004960C7"/>
    <w:rsid w:val="004A38BB"/>
    <w:rsid w:val="004A4108"/>
    <w:rsid w:val="004A4F32"/>
    <w:rsid w:val="004B1284"/>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F79E9"/>
    <w:rsid w:val="005F7DCA"/>
    <w:rsid w:val="0060191D"/>
    <w:rsid w:val="00610B15"/>
    <w:rsid w:val="006208D0"/>
    <w:rsid w:val="006252C0"/>
    <w:rsid w:val="006257BD"/>
    <w:rsid w:val="00637FCE"/>
    <w:rsid w:val="006416F6"/>
    <w:rsid w:val="00642BC4"/>
    <w:rsid w:val="00644F74"/>
    <w:rsid w:val="006451D6"/>
    <w:rsid w:val="00647107"/>
    <w:rsid w:val="00647F23"/>
    <w:rsid w:val="006511AA"/>
    <w:rsid w:val="006515B7"/>
    <w:rsid w:val="00651BBE"/>
    <w:rsid w:val="00653B37"/>
    <w:rsid w:val="00664185"/>
    <w:rsid w:val="006773A9"/>
    <w:rsid w:val="00680E92"/>
    <w:rsid w:val="00684F3D"/>
    <w:rsid w:val="00691872"/>
    <w:rsid w:val="00691ED8"/>
    <w:rsid w:val="006933D2"/>
    <w:rsid w:val="00695BF9"/>
    <w:rsid w:val="006A2E88"/>
    <w:rsid w:val="006A3EC3"/>
    <w:rsid w:val="006B2A0D"/>
    <w:rsid w:val="006C2FE7"/>
    <w:rsid w:val="006C3824"/>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12221"/>
    <w:rsid w:val="0071266F"/>
    <w:rsid w:val="00713FF4"/>
    <w:rsid w:val="00720FF3"/>
    <w:rsid w:val="00723AEC"/>
    <w:rsid w:val="0072517A"/>
    <w:rsid w:val="007340B2"/>
    <w:rsid w:val="00734249"/>
    <w:rsid w:val="00735744"/>
    <w:rsid w:val="00740C76"/>
    <w:rsid w:val="00770756"/>
    <w:rsid w:val="00775CD1"/>
    <w:rsid w:val="0078196F"/>
    <w:rsid w:val="007850D5"/>
    <w:rsid w:val="0078518E"/>
    <w:rsid w:val="007946BA"/>
    <w:rsid w:val="00795F47"/>
    <w:rsid w:val="00796019"/>
    <w:rsid w:val="00797E35"/>
    <w:rsid w:val="007A5848"/>
    <w:rsid w:val="007B1324"/>
    <w:rsid w:val="007B56EC"/>
    <w:rsid w:val="007C3173"/>
    <w:rsid w:val="007C607C"/>
    <w:rsid w:val="007D7E2D"/>
    <w:rsid w:val="007E2C83"/>
    <w:rsid w:val="007F421A"/>
    <w:rsid w:val="00802415"/>
    <w:rsid w:val="008024BC"/>
    <w:rsid w:val="00807892"/>
    <w:rsid w:val="00810AC7"/>
    <w:rsid w:val="00816D25"/>
    <w:rsid w:val="00825EFF"/>
    <w:rsid w:val="00827312"/>
    <w:rsid w:val="00834D0F"/>
    <w:rsid w:val="00835E25"/>
    <w:rsid w:val="008454CE"/>
    <w:rsid w:val="008565F6"/>
    <w:rsid w:val="00857066"/>
    <w:rsid w:val="00870EF5"/>
    <w:rsid w:val="00880528"/>
    <w:rsid w:val="00883A9E"/>
    <w:rsid w:val="0089146A"/>
    <w:rsid w:val="00896257"/>
    <w:rsid w:val="008A5091"/>
    <w:rsid w:val="008A57D7"/>
    <w:rsid w:val="008A60AC"/>
    <w:rsid w:val="008A6AA7"/>
    <w:rsid w:val="008B1388"/>
    <w:rsid w:val="008B346A"/>
    <w:rsid w:val="008C0D9E"/>
    <w:rsid w:val="008C3E82"/>
    <w:rsid w:val="008D5581"/>
    <w:rsid w:val="008D79F8"/>
    <w:rsid w:val="008E44DA"/>
    <w:rsid w:val="008F41B8"/>
    <w:rsid w:val="00910DAE"/>
    <w:rsid w:val="00911C8B"/>
    <w:rsid w:val="00912003"/>
    <w:rsid w:val="00920EB7"/>
    <w:rsid w:val="0092413C"/>
    <w:rsid w:val="00931334"/>
    <w:rsid w:val="00940FB6"/>
    <w:rsid w:val="00943A2C"/>
    <w:rsid w:val="0095192C"/>
    <w:rsid w:val="009547AB"/>
    <w:rsid w:val="009631E0"/>
    <w:rsid w:val="00970D9D"/>
    <w:rsid w:val="009759BB"/>
    <w:rsid w:val="00980441"/>
    <w:rsid w:val="009819DE"/>
    <w:rsid w:val="00987261"/>
    <w:rsid w:val="009953E7"/>
    <w:rsid w:val="009A6AFA"/>
    <w:rsid w:val="009B0EAE"/>
    <w:rsid w:val="009B2A53"/>
    <w:rsid w:val="009B313C"/>
    <w:rsid w:val="009B3A93"/>
    <w:rsid w:val="009C0BD2"/>
    <w:rsid w:val="009C7116"/>
    <w:rsid w:val="009E3A28"/>
    <w:rsid w:val="009E42C3"/>
    <w:rsid w:val="009E6CBE"/>
    <w:rsid w:val="00A02B80"/>
    <w:rsid w:val="00A03370"/>
    <w:rsid w:val="00A16FFE"/>
    <w:rsid w:val="00A172E6"/>
    <w:rsid w:val="00A27A00"/>
    <w:rsid w:val="00A400AA"/>
    <w:rsid w:val="00A403BF"/>
    <w:rsid w:val="00A5551A"/>
    <w:rsid w:val="00A558CC"/>
    <w:rsid w:val="00A56D0E"/>
    <w:rsid w:val="00A576AE"/>
    <w:rsid w:val="00A601B2"/>
    <w:rsid w:val="00A80EBF"/>
    <w:rsid w:val="00A9011A"/>
    <w:rsid w:val="00A9731D"/>
    <w:rsid w:val="00AA0272"/>
    <w:rsid w:val="00AA24EE"/>
    <w:rsid w:val="00AA7791"/>
    <w:rsid w:val="00AB234F"/>
    <w:rsid w:val="00AB57FB"/>
    <w:rsid w:val="00AC1D0A"/>
    <w:rsid w:val="00AC7DFB"/>
    <w:rsid w:val="00AD019A"/>
    <w:rsid w:val="00AD0D55"/>
    <w:rsid w:val="00AE601D"/>
    <w:rsid w:val="00AF1F77"/>
    <w:rsid w:val="00AF2192"/>
    <w:rsid w:val="00AF26C1"/>
    <w:rsid w:val="00AF6D73"/>
    <w:rsid w:val="00AF72D3"/>
    <w:rsid w:val="00AF7412"/>
    <w:rsid w:val="00AF7F3B"/>
    <w:rsid w:val="00B02D50"/>
    <w:rsid w:val="00B11432"/>
    <w:rsid w:val="00B12A2D"/>
    <w:rsid w:val="00B3189C"/>
    <w:rsid w:val="00B347EF"/>
    <w:rsid w:val="00B37AB4"/>
    <w:rsid w:val="00B4141E"/>
    <w:rsid w:val="00B426D6"/>
    <w:rsid w:val="00B46803"/>
    <w:rsid w:val="00B64987"/>
    <w:rsid w:val="00B72020"/>
    <w:rsid w:val="00B73786"/>
    <w:rsid w:val="00B8097E"/>
    <w:rsid w:val="00B9117F"/>
    <w:rsid w:val="00B91A8C"/>
    <w:rsid w:val="00B91EB5"/>
    <w:rsid w:val="00B95886"/>
    <w:rsid w:val="00B964DA"/>
    <w:rsid w:val="00BA0F3D"/>
    <w:rsid w:val="00BA361E"/>
    <w:rsid w:val="00BB22E3"/>
    <w:rsid w:val="00BB6FEC"/>
    <w:rsid w:val="00BC15B1"/>
    <w:rsid w:val="00BE2F66"/>
    <w:rsid w:val="00BF0D08"/>
    <w:rsid w:val="00BF380C"/>
    <w:rsid w:val="00C0014B"/>
    <w:rsid w:val="00C018A6"/>
    <w:rsid w:val="00C0284A"/>
    <w:rsid w:val="00C1177A"/>
    <w:rsid w:val="00C311F4"/>
    <w:rsid w:val="00C34E98"/>
    <w:rsid w:val="00C3693A"/>
    <w:rsid w:val="00C636D1"/>
    <w:rsid w:val="00C65B09"/>
    <w:rsid w:val="00C65B77"/>
    <w:rsid w:val="00C813FB"/>
    <w:rsid w:val="00C8231F"/>
    <w:rsid w:val="00C85B05"/>
    <w:rsid w:val="00C92E1A"/>
    <w:rsid w:val="00C94075"/>
    <w:rsid w:val="00C9635D"/>
    <w:rsid w:val="00CA3708"/>
    <w:rsid w:val="00CB20D5"/>
    <w:rsid w:val="00CC3EC6"/>
    <w:rsid w:val="00CD1D36"/>
    <w:rsid w:val="00CD4E5A"/>
    <w:rsid w:val="00CD7803"/>
    <w:rsid w:val="00CE4CC6"/>
    <w:rsid w:val="00CF0E16"/>
    <w:rsid w:val="00CF1D99"/>
    <w:rsid w:val="00CF7988"/>
    <w:rsid w:val="00D11294"/>
    <w:rsid w:val="00D1756D"/>
    <w:rsid w:val="00D244F7"/>
    <w:rsid w:val="00D25693"/>
    <w:rsid w:val="00D34C26"/>
    <w:rsid w:val="00D43167"/>
    <w:rsid w:val="00D435AE"/>
    <w:rsid w:val="00D460E9"/>
    <w:rsid w:val="00D52B1D"/>
    <w:rsid w:val="00D54D3A"/>
    <w:rsid w:val="00D558EB"/>
    <w:rsid w:val="00D57757"/>
    <w:rsid w:val="00D65EFE"/>
    <w:rsid w:val="00D67A10"/>
    <w:rsid w:val="00D70483"/>
    <w:rsid w:val="00D70821"/>
    <w:rsid w:val="00D77F11"/>
    <w:rsid w:val="00D81E66"/>
    <w:rsid w:val="00D86B6D"/>
    <w:rsid w:val="00D87269"/>
    <w:rsid w:val="00D8785C"/>
    <w:rsid w:val="00DA226D"/>
    <w:rsid w:val="00DA2394"/>
    <w:rsid w:val="00DA7C21"/>
    <w:rsid w:val="00DB4FBE"/>
    <w:rsid w:val="00DB7722"/>
    <w:rsid w:val="00DC1FAC"/>
    <w:rsid w:val="00DC2FDC"/>
    <w:rsid w:val="00DC7B98"/>
    <w:rsid w:val="00DD65DB"/>
    <w:rsid w:val="00DE047C"/>
    <w:rsid w:val="00DE361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A2DED"/>
    <w:rsid w:val="00EB1925"/>
    <w:rsid w:val="00EB5179"/>
    <w:rsid w:val="00EC6014"/>
    <w:rsid w:val="00EC7421"/>
    <w:rsid w:val="00EC7C4B"/>
    <w:rsid w:val="00ED29B9"/>
    <w:rsid w:val="00ED6CFD"/>
    <w:rsid w:val="00EE4313"/>
    <w:rsid w:val="00EE6CEB"/>
    <w:rsid w:val="00F077C2"/>
    <w:rsid w:val="00F119B0"/>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320B"/>
    <w:rsid w:val="00F774D0"/>
    <w:rsid w:val="00F8251D"/>
    <w:rsid w:val="00F91768"/>
    <w:rsid w:val="00F95A78"/>
    <w:rsid w:val="00FA34B9"/>
    <w:rsid w:val="00FB08D5"/>
    <w:rsid w:val="00FB12E2"/>
    <w:rsid w:val="00FB4065"/>
    <w:rsid w:val="00FB5A3E"/>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66"/>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C015EAE2-8435-4668-A456-F215CA598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16</Pages>
  <Words>6959</Words>
  <Characters>37233</Characters>
  <Application>Microsoft Office Word</Application>
  <DocSecurity>0</DocSecurity>
  <Lines>827</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432</cp:revision>
  <dcterms:created xsi:type="dcterms:W3CDTF">2025-01-20T21:47:00Z</dcterms:created>
  <dcterms:modified xsi:type="dcterms:W3CDTF">2025-10-01T19:13:00Z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